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98509" w14:textId="77777777" w:rsidR="00F14819" w:rsidRPr="00624E90" w:rsidRDefault="00F14819" w:rsidP="00695C33">
      <w:pPr>
        <w:pStyle w:val="Heading1"/>
        <w:spacing w:before="0" w:after="240"/>
        <w:jc w:val="center"/>
        <w:rPr>
          <w:rFonts w:asciiTheme="minorHAnsi" w:hAnsiTheme="minorHAnsi" w:cs="Arial"/>
          <w:b w:val="0"/>
          <w:sz w:val="40"/>
          <w:szCs w:val="40"/>
          <w:lang w:val="en-US"/>
        </w:rPr>
      </w:pPr>
      <w:r w:rsidRPr="00624E90">
        <w:rPr>
          <w:rFonts w:asciiTheme="minorHAnsi" w:hAnsiTheme="minorHAnsi" w:cs="Arial"/>
          <w:b w:val="0"/>
          <w:sz w:val="40"/>
          <w:szCs w:val="40"/>
        </w:rPr>
        <w:t>Stakeholder Comments Template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135"/>
        <w:gridCol w:w="2904"/>
        <w:gridCol w:w="2311"/>
      </w:tblGrid>
      <w:tr w:rsidR="00FE5705" w:rsidRPr="00717292" w14:paraId="39350253" w14:textId="77777777" w:rsidTr="00624E90">
        <w:trPr>
          <w:trHeight w:val="334"/>
        </w:trPr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8D1817C" w14:textId="77777777" w:rsidR="00FE5705" w:rsidRPr="00717292" w:rsidRDefault="00FE5705" w:rsidP="00EC106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17292">
              <w:rPr>
                <w:rFonts w:ascii="Arial" w:hAnsi="Arial" w:cs="Arial"/>
                <w:b/>
                <w:sz w:val="24"/>
                <w:szCs w:val="24"/>
              </w:rPr>
              <w:t>Submitted by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86167D5" w14:textId="77777777" w:rsidR="00FE5705" w:rsidRPr="00717292" w:rsidRDefault="00FE5705" w:rsidP="00EC106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17292">
              <w:rPr>
                <w:rFonts w:ascii="Arial" w:hAnsi="Arial" w:cs="Arial"/>
                <w:b/>
                <w:sz w:val="24"/>
                <w:szCs w:val="24"/>
              </w:rPr>
              <w:t>Company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BD944E6" w14:textId="77777777" w:rsidR="00FE5705" w:rsidRPr="00717292" w:rsidRDefault="00FE5705" w:rsidP="00EC106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17292">
              <w:rPr>
                <w:rFonts w:ascii="Arial" w:hAnsi="Arial" w:cs="Arial"/>
                <w:b/>
                <w:sz w:val="24"/>
                <w:szCs w:val="24"/>
              </w:rPr>
              <w:t>Date Submitted</w:t>
            </w:r>
          </w:p>
        </w:tc>
      </w:tr>
      <w:tr w:rsidR="00FE5705" w:rsidRPr="00717292" w14:paraId="7126DB06" w14:textId="77777777" w:rsidTr="00624E90">
        <w:trPr>
          <w:trHeight w:val="1083"/>
        </w:trPr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6EAAA" w14:textId="32627B4B" w:rsidR="00FE5705" w:rsidRPr="00717292" w:rsidRDefault="0036334E" w:rsidP="0029024F">
            <w:pPr>
              <w:rPr>
                <w:rFonts w:ascii="Arial" w:hAnsi="Arial" w:cs="Arial"/>
              </w:rPr>
            </w:pPr>
            <w:r w:rsidRPr="00717292">
              <w:rPr>
                <w:rFonts w:ascii="Arial" w:hAnsi="Arial" w:cs="Arial"/>
                <w:color w:val="FF0000"/>
              </w:rPr>
              <w:t>[</w:t>
            </w:r>
            <w:r w:rsidR="00FE5705" w:rsidRPr="00717292">
              <w:rPr>
                <w:rFonts w:ascii="Arial" w:hAnsi="Arial" w:cs="Arial"/>
                <w:color w:val="FF0000"/>
              </w:rPr>
              <w:t>Please fill in the name, e-mail address and contact number of a specific person who can respond to any questions about these comments.</w:t>
            </w:r>
            <w:r w:rsidRPr="00717292">
              <w:rPr>
                <w:rFonts w:ascii="Arial" w:hAnsi="Arial" w:cs="Arial"/>
                <w:color w:val="FF0000"/>
              </w:rPr>
              <w:t>]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564A8" w14:textId="66E99382" w:rsidR="00FE5705" w:rsidRPr="00717292" w:rsidRDefault="0036334E" w:rsidP="0029024F">
            <w:pPr>
              <w:rPr>
                <w:rFonts w:ascii="Arial" w:hAnsi="Arial" w:cs="Arial"/>
              </w:rPr>
            </w:pPr>
            <w:r w:rsidRPr="00717292">
              <w:rPr>
                <w:rFonts w:ascii="Arial" w:hAnsi="Arial" w:cs="Arial"/>
                <w:color w:val="FF0000"/>
              </w:rPr>
              <w:t>[</w:t>
            </w:r>
            <w:r w:rsidR="00FE5705" w:rsidRPr="00717292">
              <w:rPr>
                <w:rFonts w:ascii="Arial" w:hAnsi="Arial" w:cs="Arial"/>
                <w:color w:val="FF0000"/>
              </w:rPr>
              <w:t>Please fill in here</w:t>
            </w:r>
            <w:r w:rsidRPr="00717292">
              <w:rPr>
                <w:rFonts w:ascii="Arial" w:hAnsi="Arial" w:cs="Arial"/>
                <w:color w:val="FF0000"/>
              </w:rPr>
              <w:t>]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36643" w14:textId="258BC3F1" w:rsidR="00FE5705" w:rsidRPr="00717292" w:rsidRDefault="0036334E" w:rsidP="0029024F">
            <w:pPr>
              <w:rPr>
                <w:rFonts w:ascii="Arial" w:hAnsi="Arial" w:cs="Arial"/>
              </w:rPr>
            </w:pPr>
            <w:r w:rsidRPr="00717292">
              <w:rPr>
                <w:rFonts w:ascii="Arial" w:hAnsi="Arial" w:cs="Arial"/>
                <w:color w:val="FF0000"/>
              </w:rPr>
              <w:t>[</w:t>
            </w:r>
            <w:r w:rsidR="00FE5705" w:rsidRPr="00717292">
              <w:rPr>
                <w:rFonts w:ascii="Arial" w:hAnsi="Arial" w:cs="Arial"/>
                <w:color w:val="FF0000"/>
              </w:rPr>
              <w:t>Please fill in here</w:t>
            </w:r>
            <w:r w:rsidRPr="00717292">
              <w:rPr>
                <w:rFonts w:ascii="Arial" w:hAnsi="Arial" w:cs="Arial"/>
                <w:color w:val="FF0000"/>
              </w:rPr>
              <w:t>]</w:t>
            </w:r>
          </w:p>
        </w:tc>
      </w:tr>
    </w:tbl>
    <w:p w14:paraId="7AAD6857" w14:textId="7158BFA3" w:rsidR="00FE5705" w:rsidRPr="00717292" w:rsidRDefault="00F255BA" w:rsidP="00FE5705">
      <w:pPr>
        <w:rPr>
          <w:rFonts w:asciiTheme="minorHAnsi" w:hAnsiTheme="minorHAnsi"/>
          <w:sz w:val="24"/>
          <w:szCs w:val="24"/>
          <w:lang w:eastAsia="x-none"/>
        </w:rPr>
      </w:pPr>
      <w:r w:rsidRPr="00717292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1AF4D4" wp14:editId="4E3865C9">
                <wp:simplePos x="0" y="0"/>
                <wp:positionH relativeFrom="margin">
                  <wp:align>right</wp:align>
                </wp:positionH>
                <wp:positionV relativeFrom="paragraph">
                  <wp:posOffset>255143</wp:posOffset>
                </wp:positionV>
                <wp:extent cx="5908333" cy="2353056"/>
                <wp:effectExtent l="0" t="0" r="1651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8333" cy="23530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718B5" w14:textId="0BA00862" w:rsidR="00447593" w:rsidRDefault="00447593" w:rsidP="00C50EE0">
                            <w:pPr>
                              <w:spacing w:before="120" w:after="12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Please use this template to provide your comments on the discussion from the </w:t>
                            </w:r>
                            <w:r w:rsidR="00414439">
                              <w:rPr>
                                <w:rFonts w:ascii="Arial" w:hAnsi="Arial" w:cs="Arial"/>
                              </w:rPr>
                              <w:t>E</w:t>
                            </w:r>
                            <w:r w:rsidR="0016647C">
                              <w:rPr>
                                <w:rFonts w:ascii="Arial" w:hAnsi="Arial" w:cs="Arial"/>
                              </w:rPr>
                              <w:t xml:space="preserve">nergy </w:t>
                            </w:r>
                            <w:r w:rsidR="00414439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="0016647C">
                              <w:rPr>
                                <w:rFonts w:ascii="Arial" w:hAnsi="Arial" w:cs="Arial"/>
                              </w:rPr>
                              <w:t xml:space="preserve">torage and </w:t>
                            </w:r>
                            <w:r w:rsidR="00414439">
                              <w:rPr>
                                <w:rFonts w:ascii="Arial" w:hAnsi="Arial" w:cs="Arial"/>
                              </w:rPr>
                              <w:t>D</w:t>
                            </w:r>
                            <w:r w:rsidR="0016647C">
                              <w:rPr>
                                <w:rFonts w:ascii="Arial" w:hAnsi="Arial" w:cs="Arial"/>
                              </w:rPr>
                              <w:t xml:space="preserve">istributed </w:t>
                            </w:r>
                            <w:r w:rsidR="00414439">
                              <w:rPr>
                                <w:rFonts w:ascii="Arial" w:hAnsi="Arial" w:cs="Arial"/>
                              </w:rPr>
                              <w:t>E</w:t>
                            </w:r>
                            <w:r w:rsidR="0016647C">
                              <w:rPr>
                                <w:rFonts w:ascii="Arial" w:hAnsi="Arial" w:cs="Arial"/>
                              </w:rPr>
                              <w:t xml:space="preserve">nergy </w:t>
                            </w:r>
                            <w:r w:rsidR="00414439">
                              <w:rPr>
                                <w:rFonts w:ascii="Arial" w:hAnsi="Arial" w:cs="Arial"/>
                              </w:rPr>
                              <w:t>R</w:t>
                            </w:r>
                            <w:r w:rsidR="0016647C">
                              <w:rPr>
                                <w:rFonts w:ascii="Arial" w:hAnsi="Arial" w:cs="Arial"/>
                              </w:rPr>
                              <w:t xml:space="preserve">esources Phase </w:t>
                            </w:r>
                            <w:r w:rsidR="00414439">
                              <w:rPr>
                                <w:rFonts w:ascii="Arial" w:hAnsi="Arial" w:cs="Arial"/>
                              </w:rPr>
                              <w:t>3 stakeholder call at the California ISO on October 12, 2017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1AB3BE6B" w14:textId="77777777" w:rsidR="00447593" w:rsidRDefault="00447593" w:rsidP="00624E90">
                            <w:pPr>
                              <w:spacing w:before="120" w:after="12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C9CCFE8" w14:textId="6EBC0F3C" w:rsidR="00447593" w:rsidRDefault="00447593" w:rsidP="006619D3">
                            <w:pPr>
                              <w:spacing w:before="120" w:after="120"/>
                              <w:jc w:val="center"/>
                              <w:rPr>
                                <w:rStyle w:val="Hyperlink"/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Submit comments to </w:t>
                            </w:r>
                            <w:hyperlink r:id="rId9" w:history="1">
                              <w:r w:rsidR="00414439" w:rsidRPr="00C33212">
                                <w:rPr>
                                  <w:rStyle w:val="Hyperlink"/>
                                  <w:rFonts w:ascii="Arial" w:hAnsi="Arial" w:cs="Arial"/>
                                </w:rPr>
                                <w:t>initiativecomments@CAISO.com</w:t>
                              </w:r>
                            </w:hyperlink>
                          </w:p>
                          <w:p w14:paraId="049F1F28" w14:textId="77777777" w:rsidR="00447593" w:rsidRDefault="00447593" w:rsidP="006619D3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E0EA99" w14:textId="79D952CA" w:rsidR="00447593" w:rsidRDefault="00414439" w:rsidP="009321D6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</w:rPr>
                              <w:t>Comments are due October 18</w:t>
                            </w:r>
                            <w:r w:rsidR="00447593"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</w:rPr>
                              <w:t>, 2017</w:t>
                            </w:r>
                            <w:r w:rsidR="00447593" w:rsidRPr="00865A25"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</w:rPr>
                              <w:t xml:space="preserve"> by 5:00pm</w:t>
                            </w:r>
                            <w:r w:rsidR="00447593"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</w:rPr>
                              <w:t xml:space="preserve"> Pacific time</w:t>
                            </w:r>
                          </w:p>
                          <w:p w14:paraId="4E0E9FC9" w14:textId="77777777" w:rsidR="00624E90" w:rsidRDefault="00624E90" w:rsidP="009321D6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</w:rPr>
                            </w:pPr>
                          </w:p>
                          <w:p w14:paraId="2214BBC9" w14:textId="1074D8BA" w:rsidR="00624E90" w:rsidRDefault="00624E90" w:rsidP="009321D6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AB0EB7" wp14:editId="64399D1A">
                                  <wp:extent cx="1597152" cy="298864"/>
                                  <wp:effectExtent l="0" t="0" r="3175" b="6350"/>
                                  <wp:docPr id="2" name="Picture 2" descr="https://ec.oa.caiso.com/repiso/Documents/CAISO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c.oa.caiso.com/repiso/Documents/CAISO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7152" cy="2988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E51359" w14:textId="77777777" w:rsidR="007F37BE" w:rsidRDefault="007F37BE" w:rsidP="009321D6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</w:rPr>
                            </w:pPr>
                          </w:p>
                          <w:p w14:paraId="7524233B" w14:textId="77777777" w:rsidR="007F37BE" w:rsidRDefault="007F37BE" w:rsidP="009321D6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</w:rPr>
                            </w:pPr>
                          </w:p>
                          <w:p w14:paraId="3F125F76" w14:textId="77777777" w:rsidR="007F37BE" w:rsidRPr="00865A25" w:rsidRDefault="007F37BE" w:rsidP="009321D6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1AF4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pt;margin-top:20.1pt;width:465.2pt;height:185.3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">
                <v:textbox>
                  <w:txbxContent>
                    <w:p w14:paraId="6C6718B5" w14:textId="0BA00862" w:rsidR="00447593" w:rsidRDefault="00447593" w:rsidP="00C50EE0">
                      <w:pPr>
                        <w:spacing w:before="120" w:after="120" w:line="240" w:lineRule="auto"/>
                        <w:contextualSpacing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Please use this template to provide your comments on the discussion from the </w:t>
                      </w:r>
                      <w:r w:rsidR="00414439">
                        <w:rPr>
                          <w:rFonts w:ascii="Arial" w:hAnsi="Arial" w:cs="Arial"/>
                        </w:rPr>
                        <w:t>E</w:t>
                      </w:r>
                      <w:r w:rsidR="0016647C">
                        <w:rPr>
                          <w:rFonts w:ascii="Arial" w:hAnsi="Arial" w:cs="Arial"/>
                        </w:rPr>
                        <w:t xml:space="preserve">nergy </w:t>
                      </w:r>
                      <w:r w:rsidR="00414439">
                        <w:rPr>
                          <w:rFonts w:ascii="Arial" w:hAnsi="Arial" w:cs="Arial"/>
                        </w:rPr>
                        <w:t>S</w:t>
                      </w:r>
                      <w:r w:rsidR="0016647C">
                        <w:rPr>
                          <w:rFonts w:ascii="Arial" w:hAnsi="Arial" w:cs="Arial"/>
                        </w:rPr>
                        <w:t xml:space="preserve">torage and </w:t>
                      </w:r>
                      <w:r w:rsidR="00414439">
                        <w:rPr>
                          <w:rFonts w:ascii="Arial" w:hAnsi="Arial" w:cs="Arial"/>
                        </w:rPr>
                        <w:t>D</w:t>
                      </w:r>
                      <w:r w:rsidR="0016647C">
                        <w:rPr>
                          <w:rFonts w:ascii="Arial" w:hAnsi="Arial" w:cs="Arial"/>
                        </w:rPr>
                        <w:t xml:space="preserve">istributed </w:t>
                      </w:r>
                      <w:r w:rsidR="00414439">
                        <w:rPr>
                          <w:rFonts w:ascii="Arial" w:hAnsi="Arial" w:cs="Arial"/>
                        </w:rPr>
                        <w:t>E</w:t>
                      </w:r>
                      <w:r w:rsidR="0016647C">
                        <w:rPr>
                          <w:rFonts w:ascii="Arial" w:hAnsi="Arial" w:cs="Arial"/>
                        </w:rPr>
                        <w:t xml:space="preserve">nergy </w:t>
                      </w:r>
                      <w:r w:rsidR="00414439">
                        <w:rPr>
                          <w:rFonts w:ascii="Arial" w:hAnsi="Arial" w:cs="Arial"/>
                        </w:rPr>
                        <w:t>R</w:t>
                      </w:r>
                      <w:r w:rsidR="0016647C">
                        <w:rPr>
                          <w:rFonts w:ascii="Arial" w:hAnsi="Arial" w:cs="Arial"/>
                        </w:rPr>
                        <w:t xml:space="preserve">esources Phase </w:t>
                      </w:r>
                      <w:r w:rsidR="00414439">
                        <w:rPr>
                          <w:rFonts w:ascii="Arial" w:hAnsi="Arial" w:cs="Arial"/>
                        </w:rPr>
                        <w:t>3 stakeholder call at the California ISO on October 12, 2017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1AB3BE6B" w14:textId="77777777" w:rsidR="00447593" w:rsidRDefault="00447593" w:rsidP="00624E90">
                      <w:pPr>
                        <w:spacing w:before="120" w:after="120" w:line="240" w:lineRule="auto"/>
                        <w:rPr>
                          <w:rFonts w:ascii="Arial" w:hAnsi="Arial" w:cs="Arial"/>
                        </w:rPr>
                      </w:pPr>
                    </w:p>
                    <w:p w14:paraId="7C9CCFE8" w14:textId="6EBC0F3C" w:rsidR="00447593" w:rsidRDefault="00447593" w:rsidP="006619D3">
                      <w:pPr>
                        <w:spacing w:before="120" w:after="120"/>
                        <w:jc w:val="center"/>
                        <w:rPr>
                          <w:rStyle w:val="Hyperlink"/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Submit comments to </w:t>
                      </w:r>
                      <w:hyperlink r:id="rId11" w:history="1">
                        <w:r w:rsidR="00414439" w:rsidRPr="00C33212">
                          <w:rPr>
                            <w:rStyle w:val="Hyperlink"/>
                            <w:rFonts w:ascii="Arial" w:hAnsi="Arial" w:cs="Arial"/>
                          </w:rPr>
                          <w:t>initiativecomments@CAISO.com</w:t>
                        </w:r>
                      </w:hyperlink>
                    </w:p>
                    <w:p w14:paraId="049F1F28" w14:textId="77777777" w:rsidR="00447593" w:rsidRDefault="00447593" w:rsidP="006619D3">
                      <w:pPr>
                        <w:spacing w:before="120" w:after="12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26E0EA99" w14:textId="79D952CA" w:rsidR="00447593" w:rsidRDefault="00414439" w:rsidP="009321D6">
                      <w:pPr>
                        <w:spacing w:before="120" w:after="120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u w:val="single"/>
                        </w:rPr>
                        <w:t>Comments are due October 18</w:t>
                      </w:r>
                      <w:r w:rsidR="00447593">
                        <w:rPr>
                          <w:rFonts w:ascii="Arial" w:hAnsi="Arial" w:cs="Arial"/>
                          <w:b/>
                          <w:color w:val="FF0000"/>
                          <w:u w:val="single"/>
                        </w:rPr>
                        <w:t>, 2017</w:t>
                      </w:r>
                      <w:r w:rsidR="00447593" w:rsidRPr="00865A25">
                        <w:rPr>
                          <w:rFonts w:ascii="Arial" w:hAnsi="Arial" w:cs="Arial"/>
                          <w:b/>
                          <w:color w:val="FF0000"/>
                          <w:u w:val="single"/>
                        </w:rPr>
                        <w:t xml:space="preserve"> by 5:00pm</w:t>
                      </w:r>
                      <w:r w:rsidR="00447593">
                        <w:rPr>
                          <w:rFonts w:ascii="Arial" w:hAnsi="Arial" w:cs="Arial"/>
                          <w:b/>
                          <w:color w:val="FF0000"/>
                          <w:u w:val="single"/>
                        </w:rPr>
                        <w:t xml:space="preserve"> Pacific time</w:t>
                      </w:r>
                    </w:p>
                    <w:p w14:paraId="4E0E9FC9" w14:textId="77777777" w:rsidR="00624E90" w:rsidRDefault="00624E90" w:rsidP="009321D6">
                      <w:pPr>
                        <w:spacing w:before="120" w:after="120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u w:val="single"/>
                        </w:rPr>
                      </w:pPr>
                    </w:p>
                    <w:p w14:paraId="2214BBC9" w14:textId="1074D8BA" w:rsidR="00624E90" w:rsidRDefault="00624E90" w:rsidP="009321D6">
                      <w:pPr>
                        <w:spacing w:before="120" w:after="120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u w:val="singl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DAB0EB7" wp14:editId="64399D1A">
                            <wp:extent cx="1597152" cy="298864"/>
                            <wp:effectExtent l="0" t="0" r="3175" b="6350"/>
                            <wp:docPr id="2" name="Picture 2" descr="https://ec.oa.caiso.com/repiso/Documents/CAISO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ec.oa.caiso.com/repiso/Documents/CAISO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7152" cy="2988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E51359" w14:textId="77777777" w:rsidR="007F37BE" w:rsidRDefault="007F37BE" w:rsidP="009321D6">
                      <w:pPr>
                        <w:spacing w:before="120" w:after="120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u w:val="single"/>
                        </w:rPr>
                      </w:pPr>
                    </w:p>
                    <w:p w14:paraId="7524233B" w14:textId="77777777" w:rsidR="007F37BE" w:rsidRDefault="007F37BE" w:rsidP="009321D6">
                      <w:pPr>
                        <w:spacing w:before="120" w:after="120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u w:val="single"/>
                        </w:rPr>
                      </w:pPr>
                    </w:p>
                    <w:p w14:paraId="3F125F76" w14:textId="77777777" w:rsidR="007F37BE" w:rsidRPr="00865A25" w:rsidRDefault="007F37BE" w:rsidP="009321D6">
                      <w:pPr>
                        <w:spacing w:before="120" w:after="120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88D8D9" w14:textId="00FC7D1F" w:rsidR="00443BEB" w:rsidRPr="00717292" w:rsidRDefault="00443BEB" w:rsidP="00FC5FAD">
      <w:pPr>
        <w:pStyle w:val="Heading1"/>
        <w:rPr>
          <w:rFonts w:asciiTheme="minorHAnsi" w:hAnsiTheme="minorHAnsi" w:cs="Arial"/>
          <w:sz w:val="24"/>
          <w:szCs w:val="24"/>
        </w:rPr>
      </w:pPr>
    </w:p>
    <w:p w14:paraId="41F3F7CA" w14:textId="77777777" w:rsidR="00443BEB" w:rsidRPr="00717292" w:rsidRDefault="00443BEB" w:rsidP="00443BEB">
      <w:pPr>
        <w:rPr>
          <w:rFonts w:asciiTheme="minorHAnsi" w:hAnsiTheme="minorHAnsi"/>
          <w:sz w:val="24"/>
          <w:szCs w:val="24"/>
        </w:rPr>
      </w:pPr>
    </w:p>
    <w:p w14:paraId="4775DCFE" w14:textId="77777777" w:rsidR="009321D6" w:rsidRPr="00717292" w:rsidRDefault="009321D6" w:rsidP="00443BEB">
      <w:pPr>
        <w:rPr>
          <w:rFonts w:asciiTheme="minorHAnsi" w:hAnsiTheme="minorHAnsi"/>
          <w:sz w:val="24"/>
          <w:szCs w:val="24"/>
        </w:rPr>
      </w:pPr>
    </w:p>
    <w:p w14:paraId="0FABE999" w14:textId="77777777" w:rsidR="009321D6" w:rsidRPr="00717292" w:rsidRDefault="009321D6" w:rsidP="00443BEB">
      <w:pPr>
        <w:rPr>
          <w:rFonts w:asciiTheme="minorHAnsi" w:hAnsiTheme="minorHAnsi"/>
        </w:rPr>
      </w:pPr>
    </w:p>
    <w:p w14:paraId="512D4695" w14:textId="77777777" w:rsidR="00FE5705" w:rsidRPr="00717292" w:rsidRDefault="00FE5705" w:rsidP="00443BEB">
      <w:pPr>
        <w:rPr>
          <w:rFonts w:asciiTheme="minorHAnsi" w:hAnsiTheme="minorHAnsi"/>
        </w:rPr>
      </w:pPr>
    </w:p>
    <w:p w14:paraId="344DB5BB" w14:textId="77777777" w:rsidR="00865A25" w:rsidRDefault="00865A25" w:rsidP="00E6128E">
      <w:pPr>
        <w:spacing w:before="120" w:after="120"/>
        <w:rPr>
          <w:rFonts w:cs="Calibri"/>
          <w:sz w:val="24"/>
          <w:szCs w:val="24"/>
        </w:rPr>
      </w:pPr>
    </w:p>
    <w:p w14:paraId="24419FE0" w14:textId="77777777" w:rsidR="00865A25" w:rsidRDefault="00865A25" w:rsidP="00E6128E">
      <w:pPr>
        <w:spacing w:before="120" w:after="120"/>
        <w:rPr>
          <w:rFonts w:cs="Calibri"/>
          <w:sz w:val="24"/>
          <w:szCs w:val="24"/>
        </w:rPr>
      </w:pPr>
    </w:p>
    <w:p w14:paraId="1FF23760" w14:textId="77777777" w:rsidR="00624E90" w:rsidRDefault="00624E90" w:rsidP="00E6128E">
      <w:pPr>
        <w:spacing w:before="120" w:after="120"/>
        <w:rPr>
          <w:rFonts w:cs="Calibri"/>
          <w:sz w:val="24"/>
          <w:szCs w:val="24"/>
        </w:rPr>
      </w:pPr>
    </w:p>
    <w:p w14:paraId="133786E4" w14:textId="46F99B8F" w:rsidR="00E35FC6" w:rsidRDefault="00E35FC6" w:rsidP="00E6128E">
      <w:pPr>
        <w:spacing w:before="120" w:after="120"/>
        <w:rPr>
          <w:rFonts w:cs="Calibri"/>
          <w:sz w:val="24"/>
          <w:szCs w:val="24"/>
        </w:rPr>
      </w:pPr>
      <w:r w:rsidRPr="001A1E58">
        <w:rPr>
          <w:rFonts w:cs="Calibri"/>
          <w:sz w:val="24"/>
          <w:szCs w:val="24"/>
        </w:rPr>
        <w:t xml:space="preserve">Please provide your comments </w:t>
      </w:r>
      <w:r w:rsidR="00772242">
        <w:rPr>
          <w:rFonts w:cs="Calibri"/>
          <w:sz w:val="24"/>
          <w:szCs w:val="24"/>
        </w:rPr>
        <w:t>on the</w:t>
      </w:r>
      <w:r w:rsidR="000476DD">
        <w:rPr>
          <w:rFonts w:cs="Calibri"/>
          <w:sz w:val="24"/>
          <w:szCs w:val="24"/>
        </w:rPr>
        <w:t xml:space="preserve"> topics</w:t>
      </w:r>
      <w:r w:rsidR="00AC713B">
        <w:rPr>
          <w:rFonts w:cs="Calibri"/>
          <w:sz w:val="24"/>
          <w:szCs w:val="24"/>
        </w:rPr>
        <w:t xml:space="preserve"> listed below</w:t>
      </w:r>
      <w:r w:rsidR="00772242">
        <w:rPr>
          <w:rFonts w:cs="Calibri"/>
          <w:sz w:val="24"/>
          <w:szCs w:val="24"/>
        </w:rPr>
        <w:t xml:space="preserve"> </w:t>
      </w:r>
      <w:r w:rsidR="00695C33">
        <w:rPr>
          <w:rFonts w:cs="Calibri"/>
          <w:sz w:val="24"/>
          <w:szCs w:val="24"/>
        </w:rPr>
        <w:t xml:space="preserve">from the </w:t>
      </w:r>
      <w:r w:rsidR="00513573">
        <w:rPr>
          <w:rFonts w:cs="Calibri"/>
          <w:sz w:val="24"/>
          <w:szCs w:val="24"/>
        </w:rPr>
        <w:t xml:space="preserve">Issue Paper </w:t>
      </w:r>
      <w:r w:rsidR="00695C33">
        <w:rPr>
          <w:rFonts w:cs="Calibri"/>
          <w:sz w:val="24"/>
          <w:szCs w:val="24"/>
        </w:rPr>
        <w:t>presentation discussed du</w:t>
      </w:r>
      <w:r w:rsidR="00717292">
        <w:rPr>
          <w:rFonts w:cs="Calibri"/>
          <w:sz w:val="24"/>
          <w:szCs w:val="24"/>
        </w:rPr>
        <w:t xml:space="preserve">ring the </w:t>
      </w:r>
      <w:r w:rsidR="00414439">
        <w:rPr>
          <w:rFonts w:cs="Calibri"/>
          <w:sz w:val="24"/>
          <w:szCs w:val="24"/>
        </w:rPr>
        <w:t>October 12 stakeholder call</w:t>
      </w:r>
      <w:r w:rsidR="00695C33">
        <w:rPr>
          <w:rFonts w:cs="Calibri"/>
          <w:sz w:val="24"/>
          <w:szCs w:val="24"/>
        </w:rPr>
        <w:t>, as well as</w:t>
      </w:r>
      <w:r w:rsidR="00066ED5">
        <w:rPr>
          <w:rFonts w:cs="Calibri"/>
          <w:sz w:val="24"/>
          <w:szCs w:val="24"/>
        </w:rPr>
        <w:t xml:space="preserve"> any additional</w:t>
      </w:r>
      <w:r w:rsidR="000476DD">
        <w:rPr>
          <w:rFonts w:cs="Calibri"/>
          <w:sz w:val="24"/>
          <w:szCs w:val="24"/>
        </w:rPr>
        <w:t xml:space="preserve"> comments you wish to provide</w:t>
      </w:r>
      <w:r w:rsidR="00F2438C">
        <w:rPr>
          <w:rFonts w:cs="Calibri"/>
          <w:sz w:val="24"/>
          <w:szCs w:val="24"/>
        </w:rPr>
        <w:t xml:space="preserve"> using this template</w:t>
      </w:r>
      <w:r w:rsidR="00AC713B">
        <w:rPr>
          <w:rFonts w:cs="Calibri"/>
          <w:sz w:val="24"/>
          <w:szCs w:val="24"/>
        </w:rPr>
        <w:t>.</w:t>
      </w:r>
    </w:p>
    <w:p w14:paraId="39324465" w14:textId="77777777" w:rsidR="000A4A18" w:rsidRPr="001A1E58" w:rsidRDefault="000A4A18" w:rsidP="00E6128E">
      <w:pPr>
        <w:spacing w:before="120" w:after="120"/>
        <w:rPr>
          <w:rFonts w:cs="Calibri"/>
          <w:sz w:val="24"/>
          <w:szCs w:val="24"/>
        </w:rPr>
      </w:pPr>
    </w:p>
    <w:p w14:paraId="0CA86A5A" w14:textId="44986678" w:rsidR="00975F3C" w:rsidRDefault="00414439" w:rsidP="00717292">
      <w:pPr>
        <w:pStyle w:val="ListParagraph"/>
        <w:numPr>
          <w:ilvl w:val="0"/>
          <w:numId w:val="45"/>
        </w:numPr>
        <w:spacing w:after="0" w:line="240" w:lineRule="auto"/>
        <w:ind w:left="36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Please provide </w:t>
      </w:r>
      <w:r w:rsidR="00FE48D9">
        <w:rPr>
          <w:sz w:val="24"/>
          <w:szCs w:val="24"/>
        </w:rPr>
        <w:t>comments on whether your organization supports or opposes</w:t>
      </w:r>
      <w:r>
        <w:rPr>
          <w:sz w:val="24"/>
          <w:szCs w:val="24"/>
        </w:rPr>
        <w:t xml:space="preserve"> the Demand Response proposal item</w:t>
      </w:r>
      <w:r w:rsidR="00FE48D9">
        <w:rPr>
          <w:sz w:val="24"/>
          <w:szCs w:val="24"/>
        </w:rPr>
        <w:t>, as well as the reasons why.</w:t>
      </w:r>
    </w:p>
    <w:p w14:paraId="4305DD87" w14:textId="77777777" w:rsidR="00717292" w:rsidRPr="00717292" w:rsidRDefault="00717292" w:rsidP="00717292">
      <w:pPr>
        <w:pStyle w:val="ListParagraph"/>
        <w:spacing w:after="0" w:line="240" w:lineRule="auto"/>
        <w:ind w:left="360"/>
        <w:contextualSpacing w:val="0"/>
        <w:rPr>
          <w:sz w:val="24"/>
          <w:szCs w:val="24"/>
        </w:rPr>
      </w:pPr>
    </w:p>
    <w:p w14:paraId="3170C7F6" w14:textId="08BCA7DF" w:rsidR="00B64166" w:rsidRPr="00717292" w:rsidRDefault="00B64166" w:rsidP="00717292">
      <w:pPr>
        <w:spacing w:before="120" w:after="120"/>
        <w:ind w:left="360"/>
        <w:rPr>
          <w:color w:val="0070C0"/>
          <w:sz w:val="24"/>
          <w:szCs w:val="24"/>
        </w:rPr>
      </w:pPr>
      <w:r w:rsidRPr="00B64166">
        <w:rPr>
          <w:color w:val="0070C0"/>
          <w:sz w:val="24"/>
          <w:szCs w:val="24"/>
        </w:rPr>
        <w:t>[</w:t>
      </w:r>
      <w:r w:rsidR="00717292">
        <w:rPr>
          <w:color w:val="0070C0"/>
          <w:sz w:val="24"/>
          <w:szCs w:val="24"/>
        </w:rPr>
        <w:t>I</w:t>
      </w:r>
      <w:r w:rsidRPr="00B64166">
        <w:rPr>
          <w:color w:val="0070C0"/>
          <w:sz w:val="24"/>
          <w:szCs w:val="24"/>
        </w:rPr>
        <w:t>nsert comments here]</w:t>
      </w:r>
    </w:p>
    <w:p w14:paraId="34B24700" w14:textId="77777777" w:rsidR="00717292" w:rsidRPr="00717292" w:rsidRDefault="00717292" w:rsidP="00190F81">
      <w:pPr>
        <w:spacing w:before="120" w:after="120" w:line="240" w:lineRule="auto"/>
        <w:rPr>
          <w:sz w:val="24"/>
          <w:szCs w:val="24"/>
        </w:rPr>
      </w:pPr>
    </w:p>
    <w:p w14:paraId="365A9D59" w14:textId="77777777" w:rsidR="00717292" w:rsidRPr="00717292" w:rsidRDefault="00717292" w:rsidP="007C5A41">
      <w:pPr>
        <w:spacing w:before="120" w:after="120" w:line="240" w:lineRule="auto"/>
        <w:ind w:left="360"/>
        <w:rPr>
          <w:sz w:val="24"/>
          <w:szCs w:val="24"/>
        </w:rPr>
      </w:pPr>
    </w:p>
    <w:p w14:paraId="6074B4DB" w14:textId="259FF0FF" w:rsidR="000365E4" w:rsidRDefault="00414439" w:rsidP="00717292">
      <w:pPr>
        <w:pStyle w:val="ListParagraph"/>
        <w:numPr>
          <w:ilvl w:val="0"/>
          <w:numId w:val="45"/>
        </w:numPr>
        <w:spacing w:after="0" w:line="240" w:lineRule="auto"/>
        <w:ind w:left="36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Please provide </w:t>
      </w:r>
      <w:r w:rsidR="00FE48D9">
        <w:rPr>
          <w:sz w:val="24"/>
          <w:szCs w:val="24"/>
        </w:rPr>
        <w:t>comments on whether your organization supports or opposes</w:t>
      </w:r>
      <w:r>
        <w:rPr>
          <w:sz w:val="24"/>
          <w:szCs w:val="24"/>
        </w:rPr>
        <w:t xml:space="preserve"> the Multiple-Use Applications proposal item</w:t>
      </w:r>
      <w:r w:rsidR="00FE48D9">
        <w:rPr>
          <w:sz w:val="24"/>
          <w:szCs w:val="24"/>
        </w:rPr>
        <w:t>, as well as the reasons why</w:t>
      </w:r>
      <w:r w:rsidR="000365E4" w:rsidRPr="00717292">
        <w:rPr>
          <w:sz w:val="24"/>
          <w:szCs w:val="24"/>
        </w:rPr>
        <w:t>.</w:t>
      </w:r>
    </w:p>
    <w:p w14:paraId="2D2E23C4" w14:textId="77777777" w:rsidR="00717292" w:rsidRDefault="00717292" w:rsidP="00717292">
      <w:pPr>
        <w:pStyle w:val="ListParagraph"/>
        <w:spacing w:after="0" w:line="240" w:lineRule="auto"/>
        <w:ind w:left="360"/>
        <w:contextualSpacing w:val="0"/>
        <w:rPr>
          <w:sz w:val="24"/>
          <w:szCs w:val="24"/>
        </w:rPr>
      </w:pPr>
    </w:p>
    <w:p w14:paraId="5E1EF0B7" w14:textId="1AD8E1E0" w:rsidR="00717292" w:rsidRPr="00447593" w:rsidRDefault="00717292" w:rsidP="00447593">
      <w:pPr>
        <w:spacing w:before="120" w:after="120"/>
        <w:ind w:left="360"/>
        <w:rPr>
          <w:color w:val="0070C0"/>
          <w:sz w:val="24"/>
          <w:szCs w:val="24"/>
        </w:rPr>
      </w:pPr>
      <w:r w:rsidRPr="00B64166">
        <w:rPr>
          <w:color w:val="0070C0"/>
          <w:sz w:val="24"/>
          <w:szCs w:val="24"/>
        </w:rPr>
        <w:t>[</w:t>
      </w:r>
      <w:r>
        <w:rPr>
          <w:color w:val="0070C0"/>
          <w:sz w:val="24"/>
          <w:szCs w:val="24"/>
        </w:rPr>
        <w:t>I</w:t>
      </w:r>
      <w:r w:rsidRPr="00B64166">
        <w:rPr>
          <w:color w:val="0070C0"/>
          <w:sz w:val="24"/>
          <w:szCs w:val="24"/>
        </w:rPr>
        <w:t>nsert comments here]</w:t>
      </w:r>
    </w:p>
    <w:p w14:paraId="784B18D6" w14:textId="77777777" w:rsidR="000365E4" w:rsidRPr="00717292" w:rsidRDefault="000365E4" w:rsidP="007C5A41">
      <w:pPr>
        <w:pStyle w:val="ListParagraph"/>
        <w:ind w:left="360"/>
        <w:rPr>
          <w:sz w:val="24"/>
          <w:szCs w:val="24"/>
        </w:rPr>
      </w:pPr>
    </w:p>
    <w:p w14:paraId="7404BD6E" w14:textId="473E12DD" w:rsidR="000365E4" w:rsidRDefault="00414439" w:rsidP="00717292">
      <w:pPr>
        <w:pStyle w:val="ListParagraph"/>
        <w:numPr>
          <w:ilvl w:val="0"/>
          <w:numId w:val="45"/>
        </w:numPr>
        <w:spacing w:after="0" w:line="240" w:lineRule="auto"/>
        <w:ind w:left="36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Please provide </w:t>
      </w:r>
      <w:r w:rsidR="00FE48D9">
        <w:rPr>
          <w:sz w:val="24"/>
          <w:szCs w:val="24"/>
        </w:rPr>
        <w:t>comments on whether your organization supports or opposes the</w:t>
      </w:r>
      <w:r>
        <w:rPr>
          <w:sz w:val="24"/>
          <w:szCs w:val="24"/>
        </w:rPr>
        <w:t xml:space="preserve"> N</w:t>
      </w:r>
      <w:r w:rsidR="00DA65AF">
        <w:rPr>
          <w:sz w:val="24"/>
          <w:szCs w:val="24"/>
        </w:rPr>
        <w:t>on-</w:t>
      </w:r>
      <w:r>
        <w:rPr>
          <w:sz w:val="24"/>
          <w:szCs w:val="24"/>
        </w:rPr>
        <w:t>G</w:t>
      </w:r>
      <w:r w:rsidR="00DA65AF">
        <w:rPr>
          <w:sz w:val="24"/>
          <w:szCs w:val="24"/>
        </w:rPr>
        <w:t xml:space="preserve">enerator </w:t>
      </w:r>
      <w:r>
        <w:rPr>
          <w:sz w:val="24"/>
          <w:szCs w:val="24"/>
        </w:rPr>
        <w:t>R</w:t>
      </w:r>
      <w:r w:rsidR="00DA65AF">
        <w:rPr>
          <w:sz w:val="24"/>
          <w:szCs w:val="24"/>
        </w:rPr>
        <w:t>esource</w:t>
      </w:r>
      <w:r>
        <w:rPr>
          <w:sz w:val="24"/>
          <w:szCs w:val="24"/>
        </w:rPr>
        <w:t xml:space="preserve"> proposal item</w:t>
      </w:r>
      <w:r w:rsidR="00FE48D9">
        <w:rPr>
          <w:sz w:val="24"/>
          <w:szCs w:val="24"/>
        </w:rPr>
        <w:t>, as well as the reasons why</w:t>
      </w:r>
      <w:r>
        <w:rPr>
          <w:sz w:val="24"/>
          <w:szCs w:val="24"/>
        </w:rPr>
        <w:t>.</w:t>
      </w:r>
    </w:p>
    <w:p w14:paraId="0A9A579F" w14:textId="77777777" w:rsidR="00717292" w:rsidRDefault="00717292" w:rsidP="00717292">
      <w:pPr>
        <w:pStyle w:val="ListParagraph"/>
        <w:spacing w:after="0" w:line="240" w:lineRule="auto"/>
        <w:ind w:left="360"/>
        <w:contextualSpacing w:val="0"/>
        <w:rPr>
          <w:sz w:val="24"/>
          <w:szCs w:val="24"/>
        </w:rPr>
      </w:pPr>
    </w:p>
    <w:p w14:paraId="74E4102E" w14:textId="5752B439" w:rsidR="000365E4" w:rsidRPr="00447593" w:rsidRDefault="00717292" w:rsidP="00447593">
      <w:pPr>
        <w:spacing w:before="120" w:after="120"/>
        <w:ind w:left="360"/>
        <w:rPr>
          <w:color w:val="0070C0"/>
          <w:sz w:val="24"/>
          <w:szCs w:val="24"/>
        </w:rPr>
      </w:pPr>
      <w:r w:rsidRPr="00B64166">
        <w:rPr>
          <w:color w:val="0070C0"/>
          <w:sz w:val="24"/>
          <w:szCs w:val="24"/>
        </w:rPr>
        <w:t>[</w:t>
      </w:r>
      <w:r>
        <w:rPr>
          <w:color w:val="0070C0"/>
          <w:sz w:val="24"/>
          <w:szCs w:val="24"/>
        </w:rPr>
        <w:t>I</w:t>
      </w:r>
      <w:r w:rsidRPr="00B64166">
        <w:rPr>
          <w:color w:val="0070C0"/>
          <w:sz w:val="24"/>
          <w:szCs w:val="24"/>
        </w:rPr>
        <w:t>nsert comments here]</w:t>
      </w:r>
    </w:p>
    <w:p w14:paraId="72E2378E" w14:textId="77777777" w:rsidR="00717292" w:rsidRPr="00717292" w:rsidRDefault="00717292" w:rsidP="007C5A41">
      <w:pPr>
        <w:spacing w:after="0"/>
        <w:ind w:left="360"/>
        <w:rPr>
          <w:sz w:val="24"/>
          <w:szCs w:val="24"/>
        </w:rPr>
      </w:pPr>
    </w:p>
    <w:p w14:paraId="54068EEB" w14:textId="77730BBE" w:rsidR="00447593" w:rsidRPr="00717292" w:rsidRDefault="007C5A41" w:rsidP="00447593">
      <w:pPr>
        <w:pStyle w:val="ListParagraph"/>
        <w:numPr>
          <w:ilvl w:val="0"/>
          <w:numId w:val="45"/>
        </w:numPr>
        <w:spacing w:after="0" w:line="240" w:lineRule="auto"/>
        <w:ind w:left="36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Please provide additional comments, if any, from the </w:t>
      </w:r>
      <w:r w:rsidR="00F7478A">
        <w:rPr>
          <w:sz w:val="24"/>
          <w:szCs w:val="24"/>
        </w:rPr>
        <w:t>discussion</w:t>
      </w:r>
      <w:bookmarkStart w:id="0" w:name="_GoBack"/>
      <w:bookmarkEnd w:id="0"/>
      <w:r w:rsidR="00447593" w:rsidRPr="00717292">
        <w:rPr>
          <w:color w:val="1F497D"/>
          <w:sz w:val="24"/>
          <w:szCs w:val="24"/>
        </w:rPr>
        <w:t>.</w:t>
      </w:r>
    </w:p>
    <w:p w14:paraId="1AA5ADBB" w14:textId="77777777" w:rsidR="00447593" w:rsidRDefault="00447593" w:rsidP="00447593">
      <w:pPr>
        <w:pStyle w:val="ListParagraph"/>
        <w:spacing w:after="0" w:line="240" w:lineRule="auto"/>
        <w:ind w:left="360"/>
        <w:contextualSpacing w:val="0"/>
        <w:rPr>
          <w:color w:val="1F497D"/>
          <w:sz w:val="24"/>
          <w:szCs w:val="24"/>
        </w:rPr>
      </w:pPr>
    </w:p>
    <w:p w14:paraId="6106A909" w14:textId="77777777" w:rsidR="00447593" w:rsidRPr="00717292" w:rsidRDefault="00447593" w:rsidP="00447593">
      <w:pPr>
        <w:spacing w:before="120" w:after="120"/>
        <w:ind w:left="360"/>
        <w:rPr>
          <w:color w:val="0070C0"/>
          <w:sz w:val="24"/>
          <w:szCs w:val="24"/>
        </w:rPr>
      </w:pPr>
      <w:r w:rsidRPr="00B64166">
        <w:rPr>
          <w:color w:val="0070C0"/>
          <w:sz w:val="24"/>
          <w:szCs w:val="24"/>
        </w:rPr>
        <w:t>[</w:t>
      </w:r>
      <w:r>
        <w:rPr>
          <w:color w:val="0070C0"/>
          <w:sz w:val="24"/>
          <w:szCs w:val="24"/>
        </w:rPr>
        <w:t>I</w:t>
      </w:r>
      <w:r w:rsidRPr="00B64166">
        <w:rPr>
          <w:color w:val="0070C0"/>
          <w:sz w:val="24"/>
          <w:szCs w:val="24"/>
        </w:rPr>
        <w:t>nsert comments here]</w:t>
      </w:r>
    </w:p>
    <w:p w14:paraId="26FD071C" w14:textId="77777777" w:rsidR="00447593" w:rsidRPr="00717292" w:rsidRDefault="00447593" w:rsidP="00717292">
      <w:pPr>
        <w:spacing w:before="120" w:after="120"/>
        <w:ind w:left="360"/>
        <w:rPr>
          <w:color w:val="0070C0"/>
          <w:sz w:val="24"/>
          <w:szCs w:val="24"/>
        </w:rPr>
      </w:pPr>
    </w:p>
    <w:sectPr w:rsidR="00447593" w:rsidRPr="00717292" w:rsidSect="000735D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437253" w14:textId="77777777" w:rsidR="00447593" w:rsidRDefault="00447593" w:rsidP="00FC5FAD">
      <w:pPr>
        <w:spacing w:after="0" w:line="240" w:lineRule="auto"/>
      </w:pPr>
      <w:r>
        <w:separator/>
      </w:r>
    </w:p>
  </w:endnote>
  <w:endnote w:type="continuationSeparator" w:id="0">
    <w:p w14:paraId="2B82B50C" w14:textId="77777777" w:rsidR="00447593" w:rsidRDefault="00447593" w:rsidP="00FC5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57671" w14:textId="77777777" w:rsidR="001946C3" w:rsidRDefault="001946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D872E" w14:textId="39463D5A" w:rsidR="00447593" w:rsidRPr="00B1726A" w:rsidRDefault="00447593" w:rsidP="00B1726A">
    <w:pPr>
      <w:pStyle w:val="Footer"/>
      <w:rPr>
        <w:rFonts w:cs="Arial"/>
      </w:rPr>
    </w:pPr>
    <w:r>
      <w:rPr>
        <w:rFonts w:cs="Arial"/>
      </w:rPr>
      <w:t>CAISO</w:t>
    </w:r>
    <w:r w:rsidRPr="0055608E">
      <w:rPr>
        <w:rFonts w:cs="Arial"/>
      </w:rPr>
      <w:tab/>
    </w:r>
    <w:sdt>
      <w:sdtPr>
        <w:rPr>
          <w:rFonts w:cs="Arial"/>
        </w:rPr>
        <w:id w:val="-144129217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5608E">
          <w:rPr>
            <w:rFonts w:cs="Arial"/>
          </w:rPr>
          <w:fldChar w:fldCharType="begin"/>
        </w:r>
        <w:r w:rsidRPr="0055608E">
          <w:rPr>
            <w:rFonts w:cs="Arial"/>
          </w:rPr>
          <w:instrText xml:space="preserve"> PAGE   \* MERGEFORMAT </w:instrText>
        </w:r>
        <w:r w:rsidRPr="0055608E">
          <w:rPr>
            <w:rFonts w:cs="Arial"/>
          </w:rPr>
          <w:fldChar w:fldCharType="separate"/>
        </w:r>
        <w:r w:rsidR="00F7478A">
          <w:rPr>
            <w:rFonts w:cs="Arial"/>
            <w:noProof/>
          </w:rPr>
          <w:t>2</w:t>
        </w:r>
        <w:r w:rsidRPr="0055608E">
          <w:rPr>
            <w:rFonts w:cs="Arial"/>
            <w:noProof/>
          </w:rPr>
          <w:fldChar w:fldCharType="end"/>
        </w:r>
        <w:r w:rsidR="00926026">
          <w:rPr>
            <w:rFonts w:cs="Arial"/>
            <w:noProof/>
          </w:rPr>
          <w:tab/>
          <w:t>October 12</w:t>
        </w:r>
        <w:r>
          <w:rPr>
            <w:rFonts w:cs="Arial"/>
            <w:noProof/>
          </w:rPr>
          <w:t>, 2017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83E76" w14:textId="77777777" w:rsidR="001946C3" w:rsidRDefault="001946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E73314" w14:textId="77777777" w:rsidR="00447593" w:rsidRDefault="00447593" w:rsidP="00FC5FAD">
      <w:pPr>
        <w:spacing w:after="0" w:line="240" w:lineRule="auto"/>
      </w:pPr>
      <w:r>
        <w:separator/>
      </w:r>
    </w:p>
  </w:footnote>
  <w:footnote w:type="continuationSeparator" w:id="0">
    <w:p w14:paraId="7E1FBE83" w14:textId="77777777" w:rsidR="00447593" w:rsidRDefault="00447593" w:rsidP="00FC5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7D30C" w14:textId="77777777" w:rsidR="001946C3" w:rsidRDefault="001946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2035E" w14:textId="03396C6E" w:rsidR="00447593" w:rsidRPr="00B1726A" w:rsidRDefault="00447593" w:rsidP="00414439">
    <w:pPr>
      <w:pStyle w:val="Header"/>
      <w:tabs>
        <w:tab w:val="clear" w:pos="4680"/>
        <w:tab w:val="left" w:pos="4050"/>
        <w:tab w:val="center" w:pos="4320"/>
      </w:tabs>
      <w:rPr>
        <w:rFonts w:cs="Arial"/>
        <w:b/>
        <w:i/>
      </w:rPr>
    </w:pPr>
    <w:r w:rsidRPr="0055608E">
      <w:rPr>
        <w:rFonts w:cs="Arial"/>
        <w:b/>
        <w:i/>
      </w:rPr>
      <w:t xml:space="preserve">California </w:t>
    </w:r>
    <w:r w:rsidR="00414439">
      <w:rPr>
        <w:rFonts w:cs="Arial"/>
        <w:b/>
        <w:i/>
      </w:rPr>
      <w:t>ISO</w:t>
    </w:r>
    <w:r w:rsidR="00414439">
      <w:rPr>
        <w:rFonts w:cs="Arial"/>
        <w:b/>
        <w:i/>
      </w:rPr>
      <w:tab/>
    </w:r>
    <w:r w:rsidR="00414439">
      <w:rPr>
        <w:rFonts w:cs="Arial"/>
        <w:b/>
        <w:i/>
      </w:rPr>
      <w:tab/>
      <w:t>Energy Storage and Distributed Energy Resources Phase 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E0A3F" w14:textId="77777777" w:rsidR="001946C3" w:rsidRDefault="001946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66F88"/>
    <w:multiLevelType w:val="hybridMultilevel"/>
    <w:tmpl w:val="00D42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A50FC"/>
    <w:multiLevelType w:val="hybridMultilevel"/>
    <w:tmpl w:val="3856B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4597D"/>
    <w:multiLevelType w:val="hybridMultilevel"/>
    <w:tmpl w:val="4DAEA012"/>
    <w:lvl w:ilvl="0" w:tplc="8A44F4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17CDC"/>
    <w:multiLevelType w:val="hybridMultilevel"/>
    <w:tmpl w:val="B7443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33B63"/>
    <w:multiLevelType w:val="hybridMultilevel"/>
    <w:tmpl w:val="0E8EBB42"/>
    <w:lvl w:ilvl="0" w:tplc="7BAAB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162A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70B8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747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DAE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18AC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0A9C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166C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64B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2E91ECF"/>
    <w:multiLevelType w:val="hybridMultilevel"/>
    <w:tmpl w:val="517A4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81985"/>
    <w:multiLevelType w:val="hybridMultilevel"/>
    <w:tmpl w:val="51A6C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B7534"/>
    <w:multiLevelType w:val="hybridMultilevel"/>
    <w:tmpl w:val="599E8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F6AC0"/>
    <w:multiLevelType w:val="hybridMultilevel"/>
    <w:tmpl w:val="4BE06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C148A"/>
    <w:multiLevelType w:val="hybridMultilevel"/>
    <w:tmpl w:val="5994D5F2"/>
    <w:lvl w:ilvl="0" w:tplc="359608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FE43A0">
      <w:start w:val="51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BA3E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7AE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F656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E0E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143B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22D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7A7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CB3409C"/>
    <w:multiLevelType w:val="hybridMultilevel"/>
    <w:tmpl w:val="B86CA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777B2C"/>
    <w:multiLevelType w:val="hybridMultilevel"/>
    <w:tmpl w:val="2E165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A01D03"/>
    <w:multiLevelType w:val="hybridMultilevel"/>
    <w:tmpl w:val="4B4C3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E545F5"/>
    <w:multiLevelType w:val="hybridMultilevel"/>
    <w:tmpl w:val="1B084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A176AE"/>
    <w:multiLevelType w:val="hybridMultilevel"/>
    <w:tmpl w:val="89481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4B446C"/>
    <w:multiLevelType w:val="hybridMultilevel"/>
    <w:tmpl w:val="37729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243B88"/>
    <w:multiLevelType w:val="hybridMultilevel"/>
    <w:tmpl w:val="3306F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E33685"/>
    <w:multiLevelType w:val="hybridMultilevel"/>
    <w:tmpl w:val="8EA28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EA69C8"/>
    <w:multiLevelType w:val="hybridMultilevel"/>
    <w:tmpl w:val="CB26F56E"/>
    <w:lvl w:ilvl="0" w:tplc="17E281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82F3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3A13A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A2D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C0B1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6CB4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F8B2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907B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565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A2B60FE"/>
    <w:multiLevelType w:val="hybridMultilevel"/>
    <w:tmpl w:val="62666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E07E8D"/>
    <w:multiLevelType w:val="hybridMultilevel"/>
    <w:tmpl w:val="589CB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0355B4"/>
    <w:multiLevelType w:val="hybridMultilevel"/>
    <w:tmpl w:val="62666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316D3"/>
    <w:multiLevelType w:val="hybridMultilevel"/>
    <w:tmpl w:val="BC36E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743390"/>
    <w:multiLevelType w:val="hybridMultilevel"/>
    <w:tmpl w:val="AB24EF94"/>
    <w:lvl w:ilvl="0" w:tplc="CB4E03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3CC31A">
      <w:start w:val="183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AAA9B2">
      <w:start w:val="183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3871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20D6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AA4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B8B6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86A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0A9C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6EE11A9"/>
    <w:multiLevelType w:val="hybridMultilevel"/>
    <w:tmpl w:val="9FCE1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1C0E43"/>
    <w:multiLevelType w:val="hybridMultilevel"/>
    <w:tmpl w:val="87A427CA"/>
    <w:lvl w:ilvl="0" w:tplc="E37E0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666C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32FF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DE2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9E72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80D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5E1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3462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BA3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3253283"/>
    <w:multiLevelType w:val="hybridMultilevel"/>
    <w:tmpl w:val="FEC6B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E964FD"/>
    <w:multiLevelType w:val="hybridMultilevel"/>
    <w:tmpl w:val="82F8C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961C8A"/>
    <w:multiLevelType w:val="hybridMultilevel"/>
    <w:tmpl w:val="2DFCA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E57D01"/>
    <w:multiLevelType w:val="hybridMultilevel"/>
    <w:tmpl w:val="3AC04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B47E8B"/>
    <w:multiLevelType w:val="hybridMultilevel"/>
    <w:tmpl w:val="E97E3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F3012C"/>
    <w:multiLevelType w:val="hybridMultilevel"/>
    <w:tmpl w:val="2BB2C64E"/>
    <w:lvl w:ilvl="0" w:tplc="8A44F4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0C5C52"/>
    <w:multiLevelType w:val="hybridMultilevel"/>
    <w:tmpl w:val="62666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5433B2"/>
    <w:multiLevelType w:val="hybridMultilevel"/>
    <w:tmpl w:val="95C41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1C3454"/>
    <w:multiLevelType w:val="hybridMultilevel"/>
    <w:tmpl w:val="87506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25113A"/>
    <w:multiLevelType w:val="hybridMultilevel"/>
    <w:tmpl w:val="1A9C4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3F7EA4"/>
    <w:multiLevelType w:val="hybridMultilevel"/>
    <w:tmpl w:val="57F24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FB2010"/>
    <w:multiLevelType w:val="hybridMultilevel"/>
    <w:tmpl w:val="7B222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105A54"/>
    <w:multiLevelType w:val="hybridMultilevel"/>
    <w:tmpl w:val="47923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085F12"/>
    <w:multiLevelType w:val="hybridMultilevel"/>
    <w:tmpl w:val="AB789284"/>
    <w:lvl w:ilvl="0" w:tplc="031826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1D52B9"/>
    <w:multiLevelType w:val="hybridMultilevel"/>
    <w:tmpl w:val="82F8C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634BFE"/>
    <w:multiLevelType w:val="hybridMultilevel"/>
    <w:tmpl w:val="3856B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141DE8"/>
    <w:multiLevelType w:val="hybridMultilevel"/>
    <w:tmpl w:val="F0022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B1565A"/>
    <w:multiLevelType w:val="hybridMultilevel"/>
    <w:tmpl w:val="82F8C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2616E8"/>
    <w:multiLevelType w:val="hybridMultilevel"/>
    <w:tmpl w:val="DDFA6C56"/>
    <w:lvl w:ilvl="0" w:tplc="77E279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4CB438">
      <w:start w:val="5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D83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50B1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B2AA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0C95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46B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94C0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F806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2"/>
  </w:num>
  <w:num w:numId="2">
    <w:abstractNumId w:val="21"/>
  </w:num>
  <w:num w:numId="3">
    <w:abstractNumId w:val="40"/>
  </w:num>
  <w:num w:numId="4">
    <w:abstractNumId w:val="27"/>
  </w:num>
  <w:num w:numId="5">
    <w:abstractNumId w:val="19"/>
  </w:num>
  <w:num w:numId="6">
    <w:abstractNumId w:val="43"/>
  </w:num>
  <w:num w:numId="7">
    <w:abstractNumId w:val="28"/>
  </w:num>
  <w:num w:numId="8">
    <w:abstractNumId w:val="20"/>
  </w:num>
  <w:num w:numId="9">
    <w:abstractNumId w:val="10"/>
  </w:num>
  <w:num w:numId="10">
    <w:abstractNumId w:val="41"/>
  </w:num>
  <w:num w:numId="11">
    <w:abstractNumId w:val="15"/>
  </w:num>
  <w:num w:numId="12">
    <w:abstractNumId w:val="6"/>
  </w:num>
  <w:num w:numId="13">
    <w:abstractNumId w:val="30"/>
  </w:num>
  <w:num w:numId="14">
    <w:abstractNumId w:val="16"/>
  </w:num>
  <w:num w:numId="15">
    <w:abstractNumId w:val="35"/>
  </w:num>
  <w:num w:numId="16">
    <w:abstractNumId w:val="37"/>
  </w:num>
  <w:num w:numId="17">
    <w:abstractNumId w:val="36"/>
  </w:num>
  <w:num w:numId="18">
    <w:abstractNumId w:val="0"/>
  </w:num>
  <w:num w:numId="19">
    <w:abstractNumId w:val="5"/>
  </w:num>
  <w:num w:numId="20">
    <w:abstractNumId w:val="7"/>
  </w:num>
  <w:num w:numId="21">
    <w:abstractNumId w:val="22"/>
  </w:num>
  <w:num w:numId="22">
    <w:abstractNumId w:val="1"/>
  </w:num>
  <w:num w:numId="23">
    <w:abstractNumId w:val="2"/>
  </w:num>
  <w:num w:numId="24">
    <w:abstractNumId w:val="29"/>
  </w:num>
  <w:num w:numId="25">
    <w:abstractNumId w:val="33"/>
  </w:num>
  <w:num w:numId="26">
    <w:abstractNumId w:val="31"/>
  </w:num>
  <w:num w:numId="27">
    <w:abstractNumId w:val="39"/>
  </w:num>
  <w:num w:numId="28">
    <w:abstractNumId w:val="44"/>
  </w:num>
  <w:num w:numId="29">
    <w:abstractNumId w:val="9"/>
  </w:num>
  <w:num w:numId="30">
    <w:abstractNumId w:val="18"/>
  </w:num>
  <w:num w:numId="31">
    <w:abstractNumId w:val="23"/>
  </w:num>
  <w:num w:numId="32">
    <w:abstractNumId w:val="4"/>
  </w:num>
  <w:num w:numId="33">
    <w:abstractNumId w:val="25"/>
  </w:num>
  <w:num w:numId="34">
    <w:abstractNumId w:val="38"/>
  </w:num>
  <w:num w:numId="35">
    <w:abstractNumId w:val="12"/>
  </w:num>
  <w:num w:numId="36">
    <w:abstractNumId w:val="13"/>
  </w:num>
  <w:num w:numId="37">
    <w:abstractNumId w:val="3"/>
  </w:num>
  <w:num w:numId="38">
    <w:abstractNumId w:val="8"/>
  </w:num>
  <w:num w:numId="39">
    <w:abstractNumId w:val="42"/>
  </w:num>
  <w:num w:numId="40">
    <w:abstractNumId w:val="14"/>
  </w:num>
  <w:num w:numId="41">
    <w:abstractNumId w:val="11"/>
  </w:num>
  <w:num w:numId="42">
    <w:abstractNumId w:val="24"/>
  </w:num>
  <w:num w:numId="43">
    <w:abstractNumId w:val="34"/>
  </w:num>
  <w:num w:numId="44">
    <w:abstractNumId w:val="17"/>
  </w:num>
  <w:num w:numId="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FAD"/>
    <w:rsid w:val="0001252C"/>
    <w:rsid w:val="00013547"/>
    <w:rsid w:val="00027FE4"/>
    <w:rsid w:val="00030BB2"/>
    <w:rsid w:val="000365E4"/>
    <w:rsid w:val="00042A82"/>
    <w:rsid w:val="000476DD"/>
    <w:rsid w:val="000564B7"/>
    <w:rsid w:val="00056A6C"/>
    <w:rsid w:val="000617AF"/>
    <w:rsid w:val="00063362"/>
    <w:rsid w:val="00066ED5"/>
    <w:rsid w:val="000671F0"/>
    <w:rsid w:val="00071B49"/>
    <w:rsid w:val="000735D1"/>
    <w:rsid w:val="00080C92"/>
    <w:rsid w:val="000813F2"/>
    <w:rsid w:val="000819FD"/>
    <w:rsid w:val="0009293B"/>
    <w:rsid w:val="000961FD"/>
    <w:rsid w:val="000A4A18"/>
    <w:rsid w:val="000A505B"/>
    <w:rsid w:val="000A5098"/>
    <w:rsid w:val="000A537C"/>
    <w:rsid w:val="000E0B90"/>
    <w:rsid w:val="000E3AF8"/>
    <w:rsid w:val="000E3E2B"/>
    <w:rsid w:val="000E55E6"/>
    <w:rsid w:val="000F0CB1"/>
    <w:rsid w:val="000F58ED"/>
    <w:rsid w:val="0010636E"/>
    <w:rsid w:val="00110E5E"/>
    <w:rsid w:val="00161C2B"/>
    <w:rsid w:val="00165705"/>
    <w:rsid w:val="0016647C"/>
    <w:rsid w:val="00172853"/>
    <w:rsid w:val="00190F81"/>
    <w:rsid w:val="001946C3"/>
    <w:rsid w:val="00197C13"/>
    <w:rsid w:val="001A1826"/>
    <w:rsid w:val="001A1E58"/>
    <w:rsid w:val="001B012F"/>
    <w:rsid w:val="001B2908"/>
    <w:rsid w:val="001B421E"/>
    <w:rsid w:val="001B67AE"/>
    <w:rsid w:val="001C0518"/>
    <w:rsid w:val="001C264A"/>
    <w:rsid w:val="001C3EB6"/>
    <w:rsid w:val="001D1C0F"/>
    <w:rsid w:val="001E08D0"/>
    <w:rsid w:val="001F2076"/>
    <w:rsid w:val="001F787A"/>
    <w:rsid w:val="00202025"/>
    <w:rsid w:val="00203502"/>
    <w:rsid w:val="00215979"/>
    <w:rsid w:val="00223EEE"/>
    <w:rsid w:val="00237DBB"/>
    <w:rsid w:val="00265211"/>
    <w:rsid w:val="002826D9"/>
    <w:rsid w:val="00285BBC"/>
    <w:rsid w:val="0029024F"/>
    <w:rsid w:val="00290448"/>
    <w:rsid w:val="00297BC3"/>
    <w:rsid w:val="002B3628"/>
    <w:rsid w:val="002B7213"/>
    <w:rsid w:val="002C6EDF"/>
    <w:rsid w:val="002E2D5D"/>
    <w:rsid w:val="002E3D2B"/>
    <w:rsid w:val="002E5253"/>
    <w:rsid w:val="002F63C0"/>
    <w:rsid w:val="00302D44"/>
    <w:rsid w:val="00321A72"/>
    <w:rsid w:val="00332D1A"/>
    <w:rsid w:val="00341C47"/>
    <w:rsid w:val="003551B0"/>
    <w:rsid w:val="00362AB7"/>
    <w:rsid w:val="0036334E"/>
    <w:rsid w:val="00387F8A"/>
    <w:rsid w:val="003C0351"/>
    <w:rsid w:val="003C0449"/>
    <w:rsid w:val="003C34FE"/>
    <w:rsid w:val="003E3F08"/>
    <w:rsid w:val="004022C5"/>
    <w:rsid w:val="00406AD0"/>
    <w:rsid w:val="004104B2"/>
    <w:rsid w:val="0041437A"/>
    <w:rsid w:val="00414439"/>
    <w:rsid w:val="00422347"/>
    <w:rsid w:val="00424CF3"/>
    <w:rsid w:val="00440496"/>
    <w:rsid w:val="004422E7"/>
    <w:rsid w:val="00443BEB"/>
    <w:rsid w:val="00447593"/>
    <w:rsid w:val="0045663A"/>
    <w:rsid w:val="00464F3B"/>
    <w:rsid w:val="00471195"/>
    <w:rsid w:val="0047136F"/>
    <w:rsid w:val="004777FA"/>
    <w:rsid w:val="00483EB8"/>
    <w:rsid w:val="00492495"/>
    <w:rsid w:val="00492D4B"/>
    <w:rsid w:val="004A0BE1"/>
    <w:rsid w:val="004A5628"/>
    <w:rsid w:val="004C3397"/>
    <w:rsid w:val="004C5ECB"/>
    <w:rsid w:val="004D0B3F"/>
    <w:rsid w:val="004E01C7"/>
    <w:rsid w:val="004E1FAE"/>
    <w:rsid w:val="004E473A"/>
    <w:rsid w:val="00510479"/>
    <w:rsid w:val="00513573"/>
    <w:rsid w:val="00527E8C"/>
    <w:rsid w:val="00536807"/>
    <w:rsid w:val="00540AB7"/>
    <w:rsid w:val="00543A3A"/>
    <w:rsid w:val="00543BD8"/>
    <w:rsid w:val="00554CC6"/>
    <w:rsid w:val="00561B35"/>
    <w:rsid w:val="00570788"/>
    <w:rsid w:val="0058648F"/>
    <w:rsid w:val="00596005"/>
    <w:rsid w:val="005A4AB5"/>
    <w:rsid w:val="005A61C4"/>
    <w:rsid w:val="005A7F71"/>
    <w:rsid w:val="005C5D42"/>
    <w:rsid w:val="005D6039"/>
    <w:rsid w:val="005D7892"/>
    <w:rsid w:val="005E7C69"/>
    <w:rsid w:val="0060707F"/>
    <w:rsid w:val="00614036"/>
    <w:rsid w:val="006167A9"/>
    <w:rsid w:val="00616B2D"/>
    <w:rsid w:val="00617085"/>
    <w:rsid w:val="00617523"/>
    <w:rsid w:val="00620001"/>
    <w:rsid w:val="00624E90"/>
    <w:rsid w:val="0063024A"/>
    <w:rsid w:val="0063218F"/>
    <w:rsid w:val="006613A5"/>
    <w:rsid w:val="006619D3"/>
    <w:rsid w:val="00692A07"/>
    <w:rsid w:val="00692B67"/>
    <w:rsid w:val="00695C33"/>
    <w:rsid w:val="006B5C77"/>
    <w:rsid w:val="006C3E8E"/>
    <w:rsid w:val="006D3DF9"/>
    <w:rsid w:val="006E78F0"/>
    <w:rsid w:val="00700206"/>
    <w:rsid w:val="00701E56"/>
    <w:rsid w:val="007136CC"/>
    <w:rsid w:val="00717292"/>
    <w:rsid w:val="00721CDA"/>
    <w:rsid w:val="007272E9"/>
    <w:rsid w:val="00734477"/>
    <w:rsid w:val="007474BC"/>
    <w:rsid w:val="007564DB"/>
    <w:rsid w:val="00756E9F"/>
    <w:rsid w:val="007607F2"/>
    <w:rsid w:val="00761CF0"/>
    <w:rsid w:val="00772242"/>
    <w:rsid w:val="0077359D"/>
    <w:rsid w:val="007858FA"/>
    <w:rsid w:val="00787E00"/>
    <w:rsid w:val="00792D16"/>
    <w:rsid w:val="007A2B8E"/>
    <w:rsid w:val="007B196A"/>
    <w:rsid w:val="007B4672"/>
    <w:rsid w:val="007C5A41"/>
    <w:rsid w:val="007C7D8B"/>
    <w:rsid w:val="007D2BC9"/>
    <w:rsid w:val="007E32A0"/>
    <w:rsid w:val="007E5A4E"/>
    <w:rsid w:val="007F37BE"/>
    <w:rsid w:val="008263D1"/>
    <w:rsid w:val="0083543B"/>
    <w:rsid w:val="008402AD"/>
    <w:rsid w:val="008607E4"/>
    <w:rsid w:val="00865A25"/>
    <w:rsid w:val="00866E8C"/>
    <w:rsid w:val="008748DE"/>
    <w:rsid w:val="008754D5"/>
    <w:rsid w:val="00875DEA"/>
    <w:rsid w:val="008911B3"/>
    <w:rsid w:val="00891D37"/>
    <w:rsid w:val="0089200A"/>
    <w:rsid w:val="008928FF"/>
    <w:rsid w:val="008A2EA2"/>
    <w:rsid w:val="008A54DB"/>
    <w:rsid w:val="008A74C4"/>
    <w:rsid w:val="008B6E12"/>
    <w:rsid w:val="008D5B00"/>
    <w:rsid w:val="008E1398"/>
    <w:rsid w:val="008E680C"/>
    <w:rsid w:val="008F03A3"/>
    <w:rsid w:val="008F6B24"/>
    <w:rsid w:val="00901C7F"/>
    <w:rsid w:val="00921E2C"/>
    <w:rsid w:val="0092536B"/>
    <w:rsid w:val="0092558A"/>
    <w:rsid w:val="00926026"/>
    <w:rsid w:val="0092771D"/>
    <w:rsid w:val="009321D6"/>
    <w:rsid w:val="00941F4E"/>
    <w:rsid w:val="00951D30"/>
    <w:rsid w:val="0096314C"/>
    <w:rsid w:val="0097122C"/>
    <w:rsid w:val="00971CF2"/>
    <w:rsid w:val="009726B3"/>
    <w:rsid w:val="00973C0C"/>
    <w:rsid w:val="0097537F"/>
    <w:rsid w:val="00975F3C"/>
    <w:rsid w:val="00981B34"/>
    <w:rsid w:val="00983F61"/>
    <w:rsid w:val="00990C78"/>
    <w:rsid w:val="009A47BC"/>
    <w:rsid w:val="009B0257"/>
    <w:rsid w:val="009B4EFB"/>
    <w:rsid w:val="009B7A19"/>
    <w:rsid w:val="009C21AF"/>
    <w:rsid w:val="009C5517"/>
    <w:rsid w:val="009C6DB8"/>
    <w:rsid w:val="009D6E1A"/>
    <w:rsid w:val="009E3DFD"/>
    <w:rsid w:val="009F273E"/>
    <w:rsid w:val="009F319A"/>
    <w:rsid w:val="009F3562"/>
    <w:rsid w:val="00A03341"/>
    <w:rsid w:val="00A03787"/>
    <w:rsid w:val="00A17843"/>
    <w:rsid w:val="00A22CD6"/>
    <w:rsid w:val="00A2398C"/>
    <w:rsid w:val="00A26310"/>
    <w:rsid w:val="00A32A8D"/>
    <w:rsid w:val="00A52DE1"/>
    <w:rsid w:val="00A64A39"/>
    <w:rsid w:val="00A7557B"/>
    <w:rsid w:val="00A90106"/>
    <w:rsid w:val="00A97BC7"/>
    <w:rsid w:val="00AA2CF6"/>
    <w:rsid w:val="00AA58D1"/>
    <w:rsid w:val="00AC3B18"/>
    <w:rsid w:val="00AC3CB5"/>
    <w:rsid w:val="00AC713B"/>
    <w:rsid w:val="00AD0721"/>
    <w:rsid w:val="00AF2DEF"/>
    <w:rsid w:val="00AF5A08"/>
    <w:rsid w:val="00B12B2E"/>
    <w:rsid w:val="00B1726A"/>
    <w:rsid w:val="00B21A89"/>
    <w:rsid w:val="00B26EE8"/>
    <w:rsid w:val="00B4477C"/>
    <w:rsid w:val="00B56912"/>
    <w:rsid w:val="00B64166"/>
    <w:rsid w:val="00B75020"/>
    <w:rsid w:val="00B81422"/>
    <w:rsid w:val="00B8352A"/>
    <w:rsid w:val="00B87340"/>
    <w:rsid w:val="00BA12F3"/>
    <w:rsid w:val="00BC4906"/>
    <w:rsid w:val="00BD43A7"/>
    <w:rsid w:val="00BD722D"/>
    <w:rsid w:val="00C10676"/>
    <w:rsid w:val="00C139EB"/>
    <w:rsid w:val="00C21707"/>
    <w:rsid w:val="00C22831"/>
    <w:rsid w:val="00C277FF"/>
    <w:rsid w:val="00C36C7E"/>
    <w:rsid w:val="00C50EE0"/>
    <w:rsid w:val="00C5145F"/>
    <w:rsid w:val="00C63A5E"/>
    <w:rsid w:val="00C655B1"/>
    <w:rsid w:val="00C73DE9"/>
    <w:rsid w:val="00C83B4C"/>
    <w:rsid w:val="00C862F4"/>
    <w:rsid w:val="00C86640"/>
    <w:rsid w:val="00CA37C1"/>
    <w:rsid w:val="00CA3CD3"/>
    <w:rsid w:val="00CB3AA3"/>
    <w:rsid w:val="00CB46D6"/>
    <w:rsid w:val="00CC1118"/>
    <w:rsid w:val="00CD6B8E"/>
    <w:rsid w:val="00CE3D81"/>
    <w:rsid w:val="00CE57B6"/>
    <w:rsid w:val="00CE6090"/>
    <w:rsid w:val="00D14E51"/>
    <w:rsid w:val="00D3388E"/>
    <w:rsid w:val="00D43CCA"/>
    <w:rsid w:val="00D44787"/>
    <w:rsid w:val="00D575FC"/>
    <w:rsid w:val="00D73DA2"/>
    <w:rsid w:val="00D75FEF"/>
    <w:rsid w:val="00D81BE0"/>
    <w:rsid w:val="00D857E1"/>
    <w:rsid w:val="00DA5692"/>
    <w:rsid w:val="00DA65AF"/>
    <w:rsid w:val="00DB3088"/>
    <w:rsid w:val="00DD7D95"/>
    <w:rsid w:val="00DE0E60"/>
    <w:rsid w:val="00DE624A"/>
    <w:rsid w:val="00DF1E46"/>
    <w:rsid w:val="00E004BE"/>
    <w:rsid w:val="00E04351"/>
    <w:rsid w:val="00E15DEE"/>
    <w:rsid w:val="00E26623"/>
    <w:rsid w:val="00E32963"/>
    <w:rsid w:val="00E35FC6"/>
    <w:rsid w:val="00E36D17"/>
    <w:rsid w:val="00E430A0"/>
    <w:rsid w:val="00E46828"/>
    <w:rsid w:val="00E51034"/>
    <w:rsid w:val="00E5257F"/>
    <w:rsid w:val="00E57A62"/>
    <w:rsid w:val="00E6128E"/>
    <w:rsid w:val="00E731FE"/>
    <w:rsid w:val="00E743AF"/>
    <w:rsid w:val="00E77E58"/>
    <w:rsid w:val="00E84D2F"/>
    <w:rsid w:val="00EA180D"/>
    <w:rsid w:val="00EA6A13"/>
    <w:rsid w:val="00EB2268"/>
    <w:rsid w:val="00EB3CE4"/>
    <w:rsid w:val="00EB3EE8"/>
    <w:rsid w:val="00EB442A"/>
    <w:rsid w:val="00EB4B00"/>
    <w:rsid w:val="00EC1065"/>
    <w:rsid w:val="00ED45FF"/>
    <w:rsid w:val="00EF0A07"/>
    <w:rsid w:val="00EF56A0"/>
    <w:rsid w:val="00F14819"/>
    <w:rsid w:val="00F17349"/>
    <w:rsid w:val="00F2377E"/>
    <w:rsid w:val="00F2438C"/>
    <w:rsid w:val="00F253C9"/>
    <w:rsid w:val="00F255BA"/>
    <w:rsid w:val="00F34A22"/>
    <w:rsid w:val="00F41ED4"/>
    <w:rsid w:val="00F7478A"/>
    <w:rsid w:val="00F902B1"/>
    <w:rsid w:val="00FA445B"/>
    <w:rsid w:val="00FB20CB"/>
    <w:rsid w:val="00FB6261"/>
    <w:rsid w:val="00FC5FAD"/>
    <w:rsid w:val="00FD4392"/>
    <w:rsid w:val="00FE48D9"/>
    <w:rsid w:val="00FE5705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3E4CDB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5D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0E60"/>
    <w:pPr>
      <w:keepNext/>
      <w:keepLines/>
      <w:spacing w:before="240" w:after="120"/>
      <w:outlineLvl w:val="0"/>
    </w:pPr>
    <w:rPr>
      <w:rFonts w:ascii="Arial" w:eastAsia="Times New Roman" w:hAnsi="Arial"/>
      <w:b/>
      <w:bCs/>
      <w:color w:val="365F91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5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FAD"/>
  </w:style>
  <w:style w:type="paragraph" w:styleId="Footer">
    <w:name w:val="footer"/>
    <w:basedOn w:val="Normal"/>
    <w:link w:val="FooterChar"/>
    <w:uiPriority w:val="99"/>
    <w:unhideWhenUsed/>
    <w:rsid w:val="00FC5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FAD"/>
  </w:style>
  <w:style w:type="character" w:styleId="PageNumber">
    <w:name w:val="page number"/>
    <w:basedOn w:val="DefaultParagraphFont"/>
    <w:rsid w:val="00FC5FAD"/>
  </w:style>
  <w:style w:type="character" w:customStyle="1" w:styleId="Heading1Char">
    <w:name w:val="Heading 1 Char"/>
    <w:link w:val="Heading1"/>
    <w:uiPriority w:val="9"/>
    <w:rsid w:val="00DE0E60"/>
    <w:rPr>
      <w:rFonts w:ascii="Arial" w:eastAsia="Times New Roman" w:hAnsi="Arial"/>
      <w:b/>
      <w:bCs/>
      <w:color w:val="365F91"/>
      <w:sz w:val="28"/>
      <w:szCs w:val="28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FA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C5F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5FA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743A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E743AF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E743AF"/>
    <w:rPr>
      <w:vertAlign w:val="superscript"/>
    </w:rPr>
  </w:style>
  <w:style w:type="table" w:styleId="TableGrid">
    <w:name w:val="Table Grid"/>
    <w:basedOn w:val="TableNormal"/>
    <w:uiPriority w:val="59"/>
    <w:rsid w:val="007D2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01C7F"/>
    <w:rPr>
      <w:color w:val="0000FF"/>
      <w:u w:val="single"/>
    </w:rPr>
  </w:style>
  <w:style w:type="paragraph" w:customStyle="1" w:styleId="Default">
    <w:name w:val="Default"/>
    <w:rsid w:val="00D3388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136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36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36C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36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36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8950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9321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060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26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5010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742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146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460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344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090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062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457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491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948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0885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0083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10771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6935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369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36734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0612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8902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1506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469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7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64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1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57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8695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841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195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923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073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10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itiativecomments@CAISO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customXml" Target="../customXml/item5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initiativecomments@CAISO.com" TargetMode="External"/><Relationship Id="rId14" Type="http://schemas.openxmlformats.org/officeDocument/2006/relationships/header" Target="header2.xm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OSummary xmlns="2613f182-e424-487f-ac7f-33bed2fc986a">Comments template for the Energy Storage and Distributed Energy Resources Phase 3 10/12/17 stakeholder call</ISOSummary>
    <ISOGroupSequence xmlns="2613f182-e424-487f-ac7f-33bed2fc986a" xsi:nil="true"/>
    <Orig_x0020_Post_x0020_Date xmlns="5bcbeff6-7c02-4b0f-b125-f1b3d566cc14">2017-10-12T21:41:53+00:00</Orig_x0020_Post_x0020_Date>
    <PostDate xmlns="2613f182-e424-487f-ac7f-33bed2fc986a">2017-10-12T21:48:13+00:00</PostDate>
    <Content_x0020_Owner xmlns="2613f182-e424-487f-ac7f-33bed2fc986a">
      <UserInfo>
        <DisplayName>Almeida, Keoni</DisplayName>
        <AccountId>122</AccountId>
        <AccountType/>
      </UserInfo>
    </Content_x0020_Owner>
    <Document_x0020_Type xmlns="5bcbeff6-7c02-4b0f-b125-f1b3d566cc14">Form/Template</Document_x0020_Type>
    <ContentReviewInterval xmlns="5bcbeff6-7c02-4b0f-b125-f1b3d566cc14">24</ContentReviewInterval>
    <ISOGroupTaxHTField0 xmlns="2613f182-e424-487f-ac7f-33bed2fc986a">
      <Terms xmlns="http://schemas.microsoft.com/office/infopath/2007/PartnerControls"/>
    </ISOGroupTaxHTField0>
    <OriginalUri xmlns="2613f182-e424-487f-ac7f-33bed2fc986a">
      <Url xsi:nil="true"/>
      <Description xsi:nil="true"/>
    </OriginalUri>
    <ISOArchived xmlns="2613f182-e424-487f-ac7f-33bed2fc986a">Not Archived</ISOArchived>
    <IsPublished xmlns="2613f182-e424-487f-ac7f-33bed2fc986a">true</IsPublished>
    <ParentISOGroups xmlns="5bcbeff6-7c02-4b0f-b125-f1b3d566cc14">Web conference Oct 12, 2017|2f59c7f2-d75c-4654-ae28-9c1c5b1eff8f</ParentISOGroups>
    <ISOOwner xmlns="2613f182-e424-487f-ac7f-33bed2fc986a">Almeida, Keoni</ISOOwner>
    <News_x0020_Release xmlns="5bcbeff6-7c02-4b0f-b125-f1b3d566cc14">false</News_x0020_Release>
    <ISOContributor xmlns="2613f182-e424-487f-ac7f-33bed2fc986a">
      <UserInfo>
        <DisplayName>Bishara, James</DisplayName>
        <AccountId>1566</AccountId>
        <AccountType/>
      </UserInfo>
    </ISOContributor>
    <Market_x0020_Notice xmlns="5bcbeff6-7c02-4b0f-b125-f1b3d566cc14">false</Market_x0020_Notice>
    <TaxCatchAll xmlns="2613f182-e424-487f-ac7f-33bed2fc986a">
      <Value>7</Value>
    </TaxCatchAll>
    <ISOTopicTaxHTField0 xmlns="2613f182-e424-487f-ac7f-33bed2fc98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Stakeholder processes</TermName>
          <TermId xmlns="http://schemas.microsoft.com/office/infopath/2007/PartnerControls">71659ab1-dac7-419e-9529-abc47c232b66</TermId>
        </TermInfo>
      </Terms>
    </ISOTopicTaxHTField0>
    <Important xmlns="2613f182-e424-487f-ac7f-33bed2fc986a">false</Important>
    <ISOKeywordsTaxHTField0 xmlns="2613f182-e424-487f-ac7f-33bed2fc986a">
      <Terms xmlns="http://schemas.microsoft.com/office/infopath/2007/PartnerControls"/>
    </ISOKeywordsTaxHTField0>
    <ExpireDate xmlns="2613f182-e424-487f-ac7f-33bed2fc986a" xsi:nil="true"/>
    <Content_x0020_Administrator xmlns="2613f182-e424-487f-ac7f-33bed2fc986a">
      <UserInfo>
        <DisplayName>Bishara, James</DisplayName>
        <AccountId>1566</AccountId>
        <AccountType/>
      </UserInfo>
    </Content_x0020_Administrator>
    <ISODescription xmlns="2613f182-e424-487f-ac7f-33bed2fc986a" xsi:nil="true"/>
    <ISOArchiveTaxHTField0 xmlns="2613f182-e424-487f-ac7f-33bed2fc986a" xsi:nil="true"/>
    <m9e70a6096144fc698577b786817f2be xmlns="2613f182-e424-487f-ac7f-33bed2fc986a">
      <Terms xmlns="http://schemas.microsoft.com/office/infopath/2007/PartnerControls"/>
    </m9e70a6096144fc698577b786817f2be>
    <ISOExtract xmlns="2613f182-e424-487f-ac7f-33bed2fc986a" xsi:nil="true"/>
    <IsDisabled xmlns="5bcbeff6-7c02-4b0f-b125-f1b3d566cc14">false</IsDisabled>
    <CrawlableUniqueID xmlns="5bcbeff6-7c02-4b0f-b125-f1b3d566cc14">a51e2847-9241-41f4-b600-93cca9c15ad6</CrawlableUniqueID>
  </documentManagement>
</p:properties>
</file>

<file path=customXml/item2.xml><?xml version="1.0" encoding="utf-8"?>
<LongProperties xmlns="http://schemas.microsoft.com/office/2006/metadata/longProperties">
  <LongProp xmlns="" name="CSMeta2010Field"><![CDATA[344b1d12-bc4a-4525-be8d-3b94db80c20d;2015-07-07 16:53:40;AUTOCLASSIFIED;Automatically Updated Record Series:2015-07-07 16:53:40|False||AUTOCLASSIFIED|2015-07-07 16:53:40|UNDEFINED;Automatically Updated Document Type:2015-07-07 16:53:40|False||AUTOCLASSIFIED|2015-07-07 16:53:40|UNDEFINED;Automatically Updated Topic:2015-07-07 16:53:40|False||AUTOCLASSIFIED|2015-07-07 16:53:40|UNDEFINED;False]]></LongProp>
</Long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SODocument" ma:contentTypeID="0x0101000BEF1A1EAF553945AAFC1DE188AA7EC100496CDC402DE9B8469629C69FFFFA4218" ma:contentTypeVersion="40" ma:contentTypeDescription="" ma:contentTypeScope="" ma:versionID="c3d34afea54ce30cf9168e25f1a6ad8e">
  <xsd:schema xmlns:xsd="http://www.w3.org/2001/XMLSchema" xmlns:xs="http://www.w3.org/2001/XMLSchema" xmlns:p="http://schemas.microsoft.com/office/2006/metadata/properties" xmlns:ns2="2613f182-e424-487f-ac7f-33bed2fc986a" xmlns:ns3="5bcbeff6-7c02-4b0f-b125-f1b3d566cc14" targetNamespace="http://schemas.microsoft.com/office/2006/metadata/properties" ma:root="true" ma:fieldsID="761fcbc06cfbfec19e2d54763cf44b02" ns2:_="" ns3:_="">
    <xsd:import namespace="2613f182-e424-487f-ac7f-33bed2fc986a"/>
    <xsd:import namespace="5bcbeff6-7c02-4b0f-b125-f1b3d566cc14"/>
    <xsd:element name="properties">
      <xsd:complexType>
        <xsd:sequence>
          <xsd:element name="documentManagement">
            <xsd:complexType>
              <xsd:all>
                <xsd:element ref="ns2:ISODescription" minOccurs="0"/>
                <xsd:element ref="ns3:Document_x0020_Type" minOccurs="0"/>
                <xsd:element ref="ns2:ISOSummary" minOccurs="0"/>
                <xsd:element ref="ns2:PostDate" minOccurs="0"/>
                <xsd:element ref="ns2:ExpireDate" minOccurs="0"/>
                <xsd:element ref="ns2:ISOOwner" minOccurs="0"/>
                <xsd:element ref="ns2:OriginalUri" minOccurs="0"/>
                <xsd:element ref="ns2:Important" minOccurs="0"/>
                <xsd:element ref="ns2:ISOGroupSequence" minOccurs="0"/>
                <xsd:element ref="ns3:Orig_x0020_Post_x0020_Date" minOccurs="0"/>
                <xsd:element ref="ns3:Market_x0020_Notice" minOccurs="0"/>
                <xsd:element ref="ns3:News_x0020_Release" minOccurs="0"/>
                <xsd:element ref="ns2:ISOArchived" minOccurs="0"/>
                <xsd:element ref="ns2:Content_x0020_Administrator" minOccurs="0"/>
                <xsd:element ref="ns2:Content_x0020_Owner" minOccurs="0"/>
                <xsd:element ref="ns2:ISOContributor" minOccurs="0"/>
                <xsd:element ref="ns3:ContentReviewInterval" minOccurs="0"/>
                <xsd:element ref="ns3:CrawlableUniqueID" minOccurs="0"/>
                <xsd:element ref="ns3:ParentISOGroups" minOccurs="0"/>
                <xsd:element ref="ns3:IsDisabled" minOccurs="0"/>
                <xsd:element ref="ns2:IsPublished" minOccurs="0"/>
                <xsd:element ref="ns2:ISOExtract" minOccurs="0"/>
                <xsd:element ref="ns2:TaxCatchAllLabel" minOccurs="0"/>
                <xsd:element ref="ns2:ISOGroupTaxHTField0" minOccurs="0"/>
                <xsd:element ref="ns2:ISOArchiveTaxHTField0" minOccurs="0"/>
                <xsd:element ref="ns2:ISOKeywordsTaxHTField0" minOccurs="0"/>
                <xsd:element ref="ns2:TaxCatchAll" minOccurs="0"/>
                <xsd:element ref="ns2:ISOTopicTaxHTField0" minOccurs="0"/>
                <xsd:element ref="ns2:SharedWithUsers" minOccurs="0"/>
                <xsd:element ref="ns2:m9e70a6096144fc698577b786817f2b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3f182-e424-487f-ac7f-33bed2fc986a" elementFormDefault="qualified">
    <xsd:import namespace="http://schemas.microsoft.com/office/2006/documentManagement/types"/>
    <xsd:import namespace="http://schemas.microsoft.com/office/infopath/2007/PartnerControls"/>
    <xsd:element name="ISODescription" ma:index="2" nillable="true" ma:displayName="ISODescription" ma:internalName="ISODescription" ma:readOnly="false">
      <xsd:simpleType>
        <xsd:restriction base="dms:Unknown"/>
      </xsd:simpleType>
    </xsd:element>
    <xsd:element name="ISOSummary" ma:index="4" nillable="true" ma:displayName="ISOSummary" ma:internalName="ISOSummary" ma:readOnly="false">
      <xsd:simpleType>
        <xsd:restriction base="dms:Unknown"/>
      </xsd:simpleType>
    </xsd:element>
    <xsd:element name="PostDate" ma:index="5" nillable="true" ma:displayName="PostDate" ma:default="[today]" ma:format="DateTime" ma:indexed="true" ma:internalName="PostDate" ma:readOnly="false">
      <xsd:simpleType>
        <xsd:restriction base="dms:DateTime"/>
      </xsd:simpleType>
    </xsd:element>
    <xsd:element name="ExpireDate" ma:index="6" nillable="true" ma:displayName="ExpireDate" ma:format="DateTime" ma:internalName="ExpireDate" ma:readOnly="false">
      <xsd:simpleType>
        <xsd:restriction base="dms:DateTime"/>
      </xsd:simpleType>
    </xsd:element>
    <xsd:element name="ISOOwner" ma:index="7" nillable="true" ma:displayName="ISOOwner" ma:internalName="ISOOwner" ma:readOnly="false">
      <xsd:simpleType>
        <xsd:restriction base="dms:Text">
          <xsd:maxLength value="255"/>
        </xsd:restriction>
      </xsd:simpleType>
    </xsd:element>
    <xsd:element name="OriginalUri" ma:index="8" nillable="true" ma:displayName="OriginalUri" ma:format="Hyperlink" ma:internalName="OriginalUri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portant" ma:index="9" nillable="true" ma:displayName="Important" ma:default="0" ma:internalName="Important" ma:readOnly="false">
      <xsd:simpleType>
        <xsd:restriction base="dms:Boolean"/>
      </xsd:simpleType>
    </xsd:element>
    <xsd:element name="ISOGroupSequence" ma:index="10" nillable="true" ma:displayName="ISOGroupSequence" ma:internalName="ISOGroupSequence" ma:readOnly="false">
      <xsd:simpleType>
        <xsd:restriction base="dms:Text">
          <xsd:maxLength value="255"/>
        </xsd:restriction>
      </xsd:simpleType>
    </xsd:element>
    <xsd:element name="ISOArchived" ma:index="14" nillable="true" ma:displayName="ISOArchived" ma:default="Not Archived" ma:format="Dropdown" ma:internalName="ISOArchived" ma:readOnly="false">
      <xsd:simpleType>
        <xsd:restriction base="dms:Choice">
          <xsd:enumeration value="Not Archived"/>
          <xsd:enumeration value="Archived"/>
        </xsd:restriction>
      </xsd:simpleType>
    </xsd:element>
    <xsd:element name="Content_x0020_Administrator" ma:index="17" nillable="true" ma:displayName="Content Administrator" ma:list="UserInfo" ma:SearchPeopleOnly="false" ma:SharePointGroup="0" ma:internalName="Content_x0020_Administr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_x0020_Owner" ma:index="18" nillable="true" ma:displayName="Content Owner" ma:list="UserInfo" ma:SearchPeopleOnly="false" ma:SharePointGroup="0" ma:internalName="Content_x0020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OContributor" ma:index="19" nillable="true" ma:displayName="ISOContributor" ma:list="UserInfo" ma:SearchPeopleOnly="false" ma:SharePointGroup="0" ma:internalName="ISO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Published" ma:index="24" nillable="true" ma:displayName="IsPublished" ma:default="0" ma:description="Flag to indicate whether the document has been approved through new Publisher tool or not" ma:internalName="IsPublished" ma:readOnly="false">
      <xsd:simpleType>
        <xsd:restriction base="dms:Boolean"/>
      </xsd:simpleType>
    </xsd:element>
    <xsd:element name="ISOExtract" ma:index="25" nillable="true" ma:displayName="ISOExtract" ma:internalName="ISOExtract" ma:readOnly="false">
      <xsd:simpleType>
        <xsd:restriction base="dms:Unknown"/>
      </xsd:simpleType>
    </xsd:element>
    <xsd:element name="TaxCatchAllLabel" ma:index="28" nillable="true" ma:displayName="Taxonomy Catch All Column1" ma:description="" ma:hidden="true" ma:list="{ef3b6637-042e-488b-9cf7-bd5a816f7221}" ma:internalName="TaxCatchAllLabel" ma:readOnly="true" ma:showField="CatchAllDataLabel" ma:web="2613f182-e424-487f-ac7f-33bed2fc98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OGroupTaxHTField0" ma:index="30" nillable="true" ma:taxonomy="true" ma:internalName="ISOGroupTaxHTField0" ma:taxonomyFieldName="ISOGroup" ma:displayName="ISOGroup" ma:readOnly="false" ma:fieldId="{b67c8e13-1d6a-45e8-8db6-8efbcafcd0a3}" ma:taxonomyMulti="true" ma:sspId="fd729072-e730-4317-b4a5-200041a3a517" ma:termSetId="b835cdeb-c095-4ae2-9fca-ec02f71e762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SOArchiveTaxHTField0" ma:index="31" nillable="true" ma:displayName="ISOArchive_0" ma:hidden="true" ma:internalName="ISOArchiveTaxHTField0" ma:readOnly="false">
      <xsd:simpleType>
        <xsd:restriction base="dms:Note"/>
      </xsd:simpleType>
    </xsd:element>
    <xsd:element name="ISOKeywordsTaxHTField0" ma:index="32" nillable="true" ma:taxonomy="true" ma:internalName="ISOKeywordsTaxHTField0" ma:taxonomyFieldName="ISOKeywords" ma:displayName="ISOKeywords" ma:readOnly="false" ma:default="" ma:fieldId="{2a74c698-3827-4529-8bb2-fe7971c780f4}" ma:taxonomyMulti="true" ma:sspId="fd729072-e730-4317-b4a5-200041a3a517" ma:termSetId="99f719f8-1404-42a4-ac5f-6dcebb52234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33" nillable="true" ma:displayName="Taxonomy Catch All Column" ma:description="" ma:hidden="true" ma:list="{ef3b6637-042e-488b-9cf7-bd5a816f7221}" ma:internalName="TaxCatchAll" ma:readOnly="false" ma:showField="CatchAllData" ma:web="2613f182-e424-487f-ac7f-33bed2fc98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OTopicTaxHTField0" ma:index="35" nillable="true" ma:taxonomy="true" ma:internalName="ISOTopicTaxHTField0" ma:taxonomyFieldName="ISOTopic" ma:displayName="ISOTopic" ma:readOnly="false" ma:default="" ma:fieldId="{449bdcbd-7f52-4d67-ad6a-365e07f6853e}" ma:sspId="fd729072-e730-4317-b4a5-200041a3a517" ma:termSetId="f0be43a1-0042-4a32-a693-518fcc2cb64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3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9e70a6096144fc698577b786817f2be" ma:index="37" nillable="true" ma:taxonomy="true" ma:internalName="m9e70a6096144fc698577b786817f2be" ma:taxonomyFieldName="ISOArchive" ma:displayName="ISOArchive" ma:default="" ma:fieldId="{69e70a60-9614-4fc6-9857-7b786817f2be}" ma:sspId="fd729072-e730-4317-b4a5-200041a3a517" ma:termSetId="8d20272c-4e49-4ec7-8306-7ffc8b7ce91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beff6-7c02-4b0f-b125-f1b3d566cc14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3" nillable="true" ma:displayName="Content Type" ma:format="Dropdown" ma:indexed="true" ma:internalName="Document_x0020_Type" ma:readOnly="false">
      <xsd:simpleType>
        <xsd:restriction base="dms:Choice">
          <xsd:enumeration value="Agenda"/>
          <xsd:enumeration value="Agreement"/>
          <xsd:enumeration value="Amendment"/>
          <xsd:enumeration value="Answer"/>
          <xsd:enumeration value="Audio"/>
          <xsd:enumeration value="Biography"/>
          <xsd:enumeration value="Business Practice Manual"/>
          <xsd:enumeration value="Calendar"/>
          <xsd:enumeration value="Comment"/>
          <xsd:enumeration value="Contract"/>
          <xsd:enumeration value="Decision"/>
          <xsd:enumeration value="Fast Facts"/>
          <xsd:enumeration value="FAQ"/>
          <xsd:enumeration value="Filing"/>
          <xsd:enumeration value="Form/Template"/>
          <xsd:enumeration value="Guide"/>
          <xsd:enumeration value="Market Notice"/>
          <xsd:enumeration value="Memorandum"/>
          <xsd:enumeration value="Minutes"/>
          <xsd:enumeration value="Motion"/>
          <xsd:enumeration value="News Release"/>
          <xsd:enumeration value="Opinion"/>
          <xsd:enumeration value="Order"/>
          <xsd:enumeration value="Paper"/>
          <xsd:enumeration value="Plan"/>
          <xsd:enumeration value="Policy"/>
          <xsd:enumeration value="Presentation"/>
          <xsd:enumeration value="Procedure"/>
          <xsd:enumeration value="Proposal"/>
          <xsd:enumeration value="Publication"/>
          <xsd:enumeration value="Rates"/>
          <xsd:enumeration value="Release Notes"/>
          <xsd:enumeration value="Requirement"/>
          <xsd:enumeration value="Report"/>
          <xsd:enumeration value="Response"/>
          <xsd:enumeration value="Schedule"/>
          <xsd:enumeration value="Standard"/>
          <xsd:enumeration value="Study"/>
          <xsd:enumeration value="Tariff"/>
          <xsd:enumeration value="Technical Bulletin"/>
          <xsd:enumeration value="Technical Documentation"/>
          <xsd:enumeration value="Testimony"/>
        </xsd:restriction>
      </xsd:simpleType>
    </xsd:element>
    <xsd:element name="Orig_x0020_Post_x0020_Date" ma:index="11" nillable="true" ma:displayName="Orig Post Date" ma:description="Original posting date" ma:format="DateTime" ma:internalName="Orig_x0020_Post_x0020_Date" ma:readOnly="false">
      <xsd:simpleType>
        <xsd:restriction base="dms:DateTime"/>
      </xsd:simpleType>
    </xsd:element>
    <xsd:element name="Market_x0020_Notice" ma:index="12" nillable="true" ma:displayName="Market Notice" ma:default="0" ma:internalName="Market_x0020_Notice" ma:readOnly="false">
      <xsd:simpleType>
        <xsd:restriction base="dms:Boolean"/>
      </xsd:simpleType>
    </xsd:element>
    <xsd:element name="News_x0020_Release" ma:index="13" nillable="true" ma:displayName="News Release" ma:default="0" ma:indexed="true" ma:internalName="News_x0020_Release" ma:readOnly="false">
      <xsd:simpleType>
        <xsd:restriction base="dms:Boolean"/>
      </xsd:simpleType>
    </xsd:element>
    <xsd:element name="ContentReviewInterval" ma:index="20" nillable="true" ma:displayName="ContentReviewInterval" ma:default="24" ma:format="Dropdown" ma:internalName="ContentReviewInterval" ma:readOnly="false">
      <xsd:simpleType>
        <xsd:restriction base="dms:Choice">
          <xsd:enumeration value="0"/>
          <xsd:enumeration value="1"/>
          <xsd:enumeration value="3"/>
          <xsd:enumeration value="6"/>
          <xsd:enumeration value="12"/>
          <xsd:enumeration value="24"/>
        </xsd:restriction>
      </xsd:simpleType>
    </xsd:element>
    <xsd:element name="CrawlableUniqueID" ma:index="21" nillable="true" ma:displayName="CrawlableUniqueID" ma:indexed="true" ma:internalName="CrawlableUniqueID" ma:readOnly="false">
      <xsd:simpleType>
        <xsd:restriction base="dms:Unknown"/>
      </xsd:simpleType>
    </xsd:element>
    <xsd:element name="ParentISOGroups" ma:index="22" nillable="true" ma:displayName="ParentISOGroups" ma:internalName="ParentISOGroups" ma:readOnly="false">
      <xsd:simpleType>
        <xsd:restriction base="dms:Unknown"/>
      </xsd:simpleType>
    </xsd:element>
    <xsd:element name="IsDisabled" ma:index="23" nillable="true" ma:displayName="IsDisabled" ma:default="0" ma:internalName="IsDisable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913293F4-8560-4E13-BD79-53B486DA6452}"/>
</file>

<file path=customXml/itemProps2.xml><?xml version="1.0" encoding="utf-8"?>
<ds:datastoreItem xmlns:ds="http://schemas.openxmlformats.org/officeDocument/2006/customXml" ds:itemID="{46113FDA-53DB-4FED-8834-49DE9F4EFB4D}"/>
</file>

<file path=customXml/itemProps3.xml><?xml version="1.0" encoding="utf-8"?>
<ds:datastoreItem xmlns:ds="http://schemas.openxmlformats.org/officeDocument/2006/customXml" ds:itemID="{189ADBF5-7F9E-4101-A95B-9EAA5FC9C678}"/>
</file>

<file path=customXml/itemProps4.xml><?xml version="1.0" encoding="utf-8"?>
<ds:datastoreItem xmlns:ds="http://schemas.openxmlformats.org/officeDocument/2006/customXml" ds:itemID="{16032F56-6EDA-4B3C-BD3D-87E97C6E85E8}"/>
</file>

<file path=customXml/itemProps5.xml><?xml version="1.0" encoding="utf-8"?>
<ds:datastoreItem xmlns:ds="http://schemas.openxmlformats.org/officeDocument/2006/customXml" ds:itemID="{61CA9D48-CBD9-4FD9-8631-7AA931E059EB}"/>
</file>

<file path=docProps/app.xml><?xml version="1.0" encoding="utf-8"?>
<Properties xmlns="http://schemas.openxmlformats.org/officeDocument/2006/extended-properties" xmlns:vt="http://schemas.openxmlformats.org/officeDocument/2006/docPropsVTypes">
  <Template>6A09F4EA</Template>
  <TotalTime>0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Links>
    <vt:vector size="6" baseType="variant">
      <vt:variant>
        <vt:i4>327716</vt:i4>
      </vt:variant>
      <vt:variant>
        <vt:i4>0</vt:i4>
      </vt:variant>
      <vt:variant>
        <vt:i4>0</vt:i4>
      </vt:variant>
      <vt:variant>
        <vt:i4>5</vt:i4>
      </vt:variant>
      <vt:variant>
        <vt:lpwstr>mailto:InitiativeComments@caiso.com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 Template - Energy Storage and Distributed Energy Resources Phase 3 - Issue Paper</dc:title>
  <dc:subject/>
  <dc:creator/>
  <cp:keywords/>
  <cp:lastModifiedBy/>
  <cp:revision>1</cp:revision>
  <dcterms:created xsi:type="dcterms:W3CDTF">2017-10-12T20:39:00Z</dcterms:created>
  <dcterms:modified xsi:type="dcterms:W3CDTF">2017-10-12T21:52:00Z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0x0101000BEF1A1EAF553945AAFC1DE188AA7EC100496CDC402DE9B8469629C69FFFFA4218</vt:lpwstr>
  </property>
  <property fmtid="{D5CDD505-2E9C-101B-9397-08002B2CF9AE}" pid="3" name="Order">
    <vt:r8>29884300</vt:r8>
  </property>
  <property fmtid="{D5CDD505-2E9C-101B-9397-08002B2CF9AE}" pid="4" name="ISOGroup">
    <vt:lpwstr/>
  </property>
  <property fmtid="{D5CDD505-2E9C-101B-9397-08002B2CF9AE}" pid="5" name="ISOArchive">
    <vt:lpwstr/>
  </property>
  <property fmtid="{D5CDD505-2E9C-101B-9397-08002B2CF9AE}" pid="6" name="ISOTopic">
    <vt:lpwstr>7;#Stakeholder processes|71659ab1-dac7-419e-9529-abc47c232b66</vt:lpwstr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  <property fmtid="{D5CDD505-2E9C-101B-9397-08002B2CF9AE}" pid="11" name="ISOKeywords">
    <vt:lpwstr/>
  </property>
  <property fmtid="{D5CDD505-2E9C-101B-9397-08002B2CF9AE}" pid="12" name="CrawlableUniqueID">
    <vt:lpwstr>a51e2847-9241-41f4-b600-93cca9c15ad6</vt:lpwstr>
  </property>
  <property fmtid="{D5CDD505-2E9C-101B-9397-08002B2CF9AE}" pid="13" name="OriginalUriCopy">
    <vt:lpwstr/>
  </property>
  <property fmtid="{D5CDD505-2E9C-101B-9397-08002B2CF9AE}" pid="14" name="PageLink">
    <vt:lpwstr/>
  </property>
  <property fmtid="{D5CDD505-2E9C-101B-9397-08002B2CF9AE}" pid="15" name="OriginalURIBackup">
    <vt:lpwstr/>
  </property>
</Properties>
</file>