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A8" w:rsidRPr="005B58B2" w:rsidRDefault="00AB6CA8" w:rsidP="0023798E">
      <w:pPr>
        <w:pStyle w:val="Title"/>
        <w:jc w:val="both"/>
        <w:rPr>
          <w:rFonts w:ascii="Arial" w:hAnsi="Arial" w:cs="Arial"/>
          <w:sz w:val="28"/>
          <w:szCs w:val="22"/>
        </w:rPr>
      </w:pPr>
      <w:r w:rsidRPr="005B58B2">
        <w:rPr>
          <w:rFonts w:ascii="Arial" w:hAnsi="Arial" w:cs="Arial"/>
          <w:sz w:val="28"/>
          <w:szCs w:val="22"/>
        </w:rPr>
        <w:t xml:space="preserve">Interconnection Customer </w:t>
      </w:r>
      <w:r w:rsidR="00E61B29" w:rsidRPr="005B58B2">
        <w:rPr>
          <w:rFonts w:ascii="Arial" w:hAnsi="Arial" w:cs="Arial"/>
          <w:sz w:val="28"/>
          <w:szCs w:val="22"/>
        </w:rPr>
        <w:t xml:space="preserve">Annual </w:t>
      </w:r>
      <w:r w:rsidR="00831348" w:rsidRPr="005B58B2">
        <w:rPr>
          <w:rFonts w:ascii="Arial" w:hAnsi="Arial" w:cs="Arial"/>
          <w:sz w:val="28"/>
          <w:szCs w:val="22"/>
        </w:rPr>
        <w:t xml:space="preserve">Demonstration </w:t>
      </w:r>
      <w:r w:rsidR="00E61B29" w:rsidRPr="005B58B2">
        <w:rPr>
          <w:rFonts w:ascii="Arial" w:hAnsi="Arial" w:cs="Arial"/>
          <w:sz w:val="28"/>
          <w:szCs w:val="22"/>
        </w:rPr>
        <w:t xml:space="preserve">of </w:t>
      </w:r>
    </w:p>
    <w:p w:rsidR="00D42FFB" w:rsidRPr="005B58B2" w:rsidRDefault="00E61B29" w:rsidP="00AB6CA8">
      <w:pPr>
        <w:pStyle w:val="Title"/>
        <w:spacing w:before="0"/>
        <w:jc w:val="both"/>
        <w:rPr>
          <w:rFonts w:ascii="Arial" w:hAnsi="Arial" w:cs="Arial"/>
          <w:sz w:val="28"/>
          <w:szCs w:val="22"/>
        </w:rPr>
      </w:pPr>
      <w:r w:rsidRPr="005B58B2">
        <w:rPr>
          <w:rFonts w:ascii="Arial" w:hAnsi="Arial" w:cs="Arial"/>
          <w:sz w:val="28"/>
          <w:szCs w:val="22"/>
        </w:rPr>
        <w:t>Commercial Viability Criteria</w:t>
      </w:r>
    </w:p>
    <w:p w:rsidR="00D42FFB" w:rsidRPr="00831348" w:rsidRDefault="00D42FFB" w:rsidP="00022F36">
      <w:pPr>
        <w:pStyle w:val="Header"/>
        <w:tabs>
          <w:tab w:val="clear" w:pos="4680"/>
          <w:tab w:val="clear" w:pos="9360"/>
          <w:tab w:val="left" w:pos="4320"/>
          <w:tab w:val="right" w:pos="8640"/>
        </w:tabs>
        <w:jc w:val="both"/>
        <w:rPr>
          <w:rFonts w:cs="Arial"/>
          <w:sz w:val="22"/>
          <w:szCs w:val="22"/>
        </w:rPr>
      </w:pPr>
    </w:p>
    <w:p w:rsidR="00D42FFB" w:rsidRPr="00831348" w:rsidRDefault="00C47F10" w:rsidP="001C56B5">
      <w:pPr>
        <w:pStyle w:val="Header"/>
        <w:tabs>
          <w:tab w:val="clear" w:pos="4680"/>
          <w:tab w:val="clear" w:pos="9360"/>
          <w:tab w:val="left" w:pos="5760"/>
          <w:tab w:val="right" w:pos="8640"/>
        </w:tabs>
        <w:spacing w:after="120"/>
        <w:jc w:val="both"/>
        <w:rPr>
          <w:rFonts w:cs="Arial"/>
          <w:sz w:val="22"/>
          <w:szCs w:val="22"/>
          <w:u w:val="single"/>
        </w:rPr>
      </w:pPr>
      <w:r w:rsidRPr="00831348">
        <w:rPr>
          <w:rFonts w:cs="Arial"/>
          <w:sz w:val="22"/>
          <w:szCs w:val="22"/>
        </w:rPr>
        <w:t xml:space="preserve">CAISO Queue </w:t>
      </w:r>
      <w:r w:rsidR="001C56B5" w:rsidRPr="00831348">
        <w:rPr>
          <w:rFonts w:cs="Arial"/>
          <w:sz w:val="22"/>
          <w:szCs w:val="22"/>
        </w:rPr>
        <w:t>Number</w:t>
      </w:r>
      <w:r w:rsidRPr="00831348">
        <w:rPr>
          <w:rFonts w:cs="Arial"/>
          <w:sz w:val="22"/>
          <w:szCs w:val="22"/>
        </w:rPr>
        <w:t xml:space="preserve">:  </w:t>
      </w:r>
      <w:r w:rsidR="001C56B5" w:rsidRPr="00831348">
        <w:rPr>
          <w:rFonts w:cs="Arial"/>
          <w:sz w:val="22"/>
          <w:szCs w:val="22"/>
        </w:rPr>
        <w:fldChar w:fldCharType="begin">
          <w:ffData>
            <w:name w:val=""/>
            <w:enabled/>
            <w:calcOnExit/>
            <w:textInput>
              <w:default w:val="####"/>
            </w:textInput>
          </w:ffData>
        </w:fldChar>
      </w:r>
      <w:r w:rsidR="001C56B5" w:rsidRPr="00831348">
        <w:rPr>
          <w:rFonts w:cs="Arial"/>
          <w:sz w:val="22"/>
          <w:szCs w:val="22"/>
        </w:rPr>
        <w:instrText xml:space="preserve"> FORMTEXT </w:instrText>
      </w:r>
      <w:r w:rsidR="001C56B5" w:rsidRPr="00831348">
        <w:rPr>
          <w:rFonts w:cs="Arial"/>
          <w:sz w:val="22"/>
          <w:szCs w:val="22"/>
        </w:rPr>
      </w:r>
      <w:r w:rsidR="001C56B5" w:rsidRPr="00831348">
        <w:rPr>
          <w:rFonts w:cs="Arial"/>
          <w:sz w:val="22"/>
          <w:szCs w:val="22"/>
        </w:rPr>
        <w:fldChar w:fldCharType="separate"/>
      </w:r>
      <w:r w:rsidR="001C56B5" w:rsidRPr="00831348">
        <w:rPr>
          <w:rFonts w:cs="Arial"/>
          <w:noProof/>
          <w:sz w:val="22"/>
          <w:szCs w:val="22"/>
        </w:rPr>
        <w:t>####</w:t>
      </w:r>
      <w:r w:rsidR="001C56B5" w:rsidRPr="00831348">
        <w:rPr>
          <w:rFonts w:cs="Arial"/>
          <w:sz w:val="22"/>
          <w:szCs w:val="22"/>
        </w:rPr>
        <w:fldChar w:fldCharType="end"/>
      </w:r>
    </w:p>
    <w:p w:rsidR="00D42FFB" w:rsidRPr="00831348" w:rsidRDefault="00C47F10" w:rsidP="001C56B5">
      <w:pPr>
        <w:pStyle w:val="Header"/>
        <w:tabs>
          <w:tab w:val="clear" w:pos="4680"/>
          <w:tab w:val="clear" w:pos="9360"/>
          <w:tab w:val="left" w:pos="2430"/>
          <w:tab w:val="left" w:pos="8640"/>
        </w:tabs>
        <w:jc w:val="both"/>
        <w:rPr>
          <w:rFonts w:cs="Arial"/>
          <w:sz w:val="22"/>
          <w:szCs w:val="22"/>
          <w:u w:val="single"/>
        </w:rPr>
      </w:pPr>
      <w:r w:rsidRPr="00831348">
        <w:rPr>
          <w:rFonts w:cs="Arial"/>
          <w:sz w:val="22"/>
          <w:szCs w:val="22"/>
        </w:rPr>
        <w:t>Project Name:</w:t>
      </w:r>
      <w:r w:rsidRPr="00831348">
        <w:rPr>
          <w:rFonts w:cs="Arial"/>
          <w:sz w:val="22"/>
          <w:szCs w:val="22"/>
        </w:rPr>
        <w:tab/>
      </w:r>
      <w:r w:rsidR="001C56B5" w:rsidRPr="00831348">
        <w:rPr>
          <w:rFonts w:cs="Arial"/>
          <w:sz w:val="22"/>
          <w:szCs w:val="22"/>
        </w:rPr>
        <w:fldChar w:fldCharType="begin">
          <w:ffData>
            <w:name w:val="ProjName"/>
            <w:enabled/>
            <w:calcOnExit/>
            <w:textInput>
              <w:default w:val="Name"/>
            </w:textInput>
          </w:ffData>
        </w:fldChar>
      </w:r>
      <w:bookmarkStart w:id="0" w:name="ProjName"/>
      <w:r w:rsidR="001C56B5" w:rsidRPr="00831348">
        <w:rPr>
          <w:rFonts w:cs="Arial"/>
          <w:sz w:val="22"/>
          <w:szCs w:val="22"/>
        </w:rPr>
        <w:instrText xml:space="preserve"> FORMTEXT </w:instrText>
      </w:r>
      <w:r w:rsidR="001C56B5" w:rsidRPr="00831348">
        <w:rPr>
          <w:rFonts w:cs="Arial"/>
          <w:sz w:val="22"/>
          <w:szCs w:val="22"/>
        </w:rPr>
      </w:r>
      <w:r w:rsidR="001C56B5" w:rsidRPr="00831348">
        <w:rPr>
          <w:rFonts w:cs="Arial"/>
          <w:sz w:val="22"/>
          <w:szCs w:val="22"/>
        </w:rPr>
        <w:fldChar w:fldCharType="separate"/>
      </w:r>
      <w:r w:rsidR="001C56B5" w:rsidRPr="00831348">
        <w:rPr>
          <w:rFonts w:cs="Arial"/>
          <w:noProof/>
          <w:sz w:val="22"/>
          <w:szCs w:val="22"/>
        </w:rPr>
        <w:t>Name</w:t>
      </w:r>
      <w:r w:rsidR="001C56B5" w:rsidRPr="00831348">
        <w:rPr>
          <w:rFonts w:cs="Arial"/>
          <w:sz w:val="22"/>
          <w:szCs w:val="22"/>
        </w:rPr>
        <w:fldChar w:fldCharType="end"/>
      </w:r>
      <w:bookmarkEnd w:id="0"/>
      <w:r w:rsidR="00831348" w:rsidRPr="00831348">
        <w:rPr>
          <w:rFonts w:cs="Arial"/>
          <w:sz w:val="22"/>
          <w:szCs w:val="22"/>
        </w:rPr>
        <w:t xml:space="preserve"> </w:t>
      </w:r>
    </w:p>
    <w:p w:rsidR="00022F36" w:rsidRPr="00831348" w:rsidRDefault="00022F36" w:rsidP="00022F36">
      <w:pPr>
        <w:pStyle w:val="Header"/>
        <w:tabs>
          <w:tab w:val="clear" w:pos="4680"/>
          <w:tab w:val="clear" w:pos="9360"/>
          <w:tab w:val="left" w:pos="4320"/>
          <w:tab w:val="right" w:pos="8640"/>
        </w:tabs>
        <w:jc w:val="both"/>
        <w:rPr>
          <w:rFonts w:cs="Arial"/>
          <w:sz w:val="22"/>
          <w:szCs w:val="22"/>
        </w:rPr>
      </w:pPr>
    </w:p>
    <w:p w:rsidR="00022F36" w:rsidRPr="00831348" w:rsidRDefault="00022F36" w:rsidP="00022F36">
      <w:pPr>
        <w:pStyle w:val="Header"/>
        <w:tabs>
          <w:tab w:val="clear" w:pos="4680"/>
          <w:tab w:val="clear" w:pos="9360"/>
          <w:tab w:val="left" w:pos="4320"/>
          <w:tab w:val="right" w:pos="8640"/>
        </w:tabs>
        <w:jc w:val="both"/>
        <w:rPr>
          <w:rFonts w:cs="Arial"/>
          <w:b/>
          <w:color w:val="4472C4" w:themeColor="accent5"/>
          <w:sz w:val="22"/>
          <w:szCs w:val="22"/>
        </w:rPr>
      </w:pPr>
      <w:r w:rsidRPr="00831348">
        <w:rPr>
          <w:rFonts w:cs="Arial"/>
          <w:b/>
          <w:color w:val="4472C4" w:themeColor="accent5"/>
          <w:sz w:val="22"/>
          <w:szCs w:val="22"/>
        </w:rPr>
        <w:t>Section 6.7.4.1 of Appendix DD of the CAISO Tariff provides the following:</w:t>
      </w:r>
    </w:p>
    <w:p w:rsidR="00022F36" w:rsidRPr="00831348" w:rsidRDefault="00022F36" w:rsidP="00022F36">
      <w:pPr>
        <w:pStyle w:val="Header"/>
        <w:tabs>
          <w:tab w:val="clear" w:pos="4680"/>
          <w:tab w:val="clear" w:pos="9360"/>
          <w:tab w:val="left" w:pos="4320"/>
          <w:tab w:val="right" w:pos="8640"/>
        </w:tabs>
        <w:jc w:val="both"/>
        <w:rPr>
          <w:rFonts w:cs="Arial"/>
          <w:i/>
          <w:color w:val="4472C4" w:themeColor="accent5"/>
          <w:sz w:val="22"/>
          <w:szCs w:val="22"/>
        </w:rPr>
      </w:pPr>
      <w:r w:rsidRPr="00831348">
        <w:rPr>
          <w:rFonts w:cs="Arial"/>
          <w:i/>
          <w:color w:val="4472C4" w:themeColor="accent5"/>
          <w:sz w:val="22"/>
          <w:szCs w:val="22"/>
        </w:rPr>
        <w:t>For Interconnection Customers extending their Commercial Operation Date beyond the seven-year threshold and retaining their TP Deliverability pursuant to Section 6.7.4, the CAISO will perform an annual review of commercial viability. If any Interconnection Customer fails to maintain its level of commercial viability, the Deliverability Status of the Generating Facility corresponding to the Interconnection Request will convert to Energy-Only Deliverability Status.</w:t>
      </w:r>
    </w:p>
    <w:p w:rsidR="00D42FFB" w:rsidRPr="00831348" w:rsidRDefault="00D42FFB" w:rsidP="00022F36">
      <w:pPr>
        <w:jc w:val="both"/>
        <w:rPr>
          <w:rFonts w:cs="Arial"/>
          <w:b/>
          <w:bCs/>
          <w:iCs/>
          <w:sz w:val="22"/>
          <w:szCs w:val="22"/>
        </w:rPr>
      </w:pPr>
    </w:p>
    <w:p w:rsidR="00D42FFB" w:rsidRPr="00831348" w:rsidRDefault="002F43E0" w:rsidP="00022F36">
      <w:pPr>
        <w:jc w:val="both"/>
        <w:rPr>
          <w:rFonts w:cs="Arial"/>
          <w:sz w:val="22"/>
          <w:szCs w:val="22"/>
        </w:rPr>
      </w:pPr>
      <w:r w:rsidRPr="00831348">
        <w:rPr>
          <w:rFonts w:cs="Arial"/>
          <w:sz w:val="22"/>
          <w:szCs w:val="22"/>
        </w:rPr>
        <w:t>This document is intended to help Interconnection Customers satisfy</w:t>
      </w:r>
      <w:r w:rsidR="00C47F10" w:rsidRPr="00831348">
        <w:rPr>
          <w:rFonts w:cs="Arial"/>
          <w:sz w:val="22"/>
          <w:szCs w:val="22"/>
        </w:rPr>
        <w:t xml:space="preserve"> Section </w:t>
      </w:r>
      <w:r w:rsidR="00E61B29" w:rsidRPr="00831348">
        <w:rPr>
          <w:rFonts w:cs="Arial"/>
          <w:sz w:val="22"/>
          <w:szCs w:val="22"/>
        </w:rPr>
        <w:t>6.7.4.1</w:t>
      </w:r>
      <w:r w:rsidR="00C47F10" w:rsidRPr="00831348">
        <w:rPr>
          <w:rFonts w:cs="Arial"/>
          <w:sz w:val="22"/>
          <w:szCs w:val="22"/>
        </w:rPr>
        <w:t xml:space="preserve"> of Appendix DD to the Tariff of the California Independent System Operator Corporation (“CAISO”).  Unless otherwise specified, all terminology used herein, including capitalized terms, has the meaning set forth in Appendix DD to the CAISO Tariff.</w:t>
      </w:r>
    </w:p>
    <w:p w:rsidR="00D42FFB" w:rsidRPr="00731C88" w:rsidRDefault="00C47F10" w:rsidP="00022F36">
      <w:pPr>
        <w:pStyle w:val="MediumGrid1-Accent21"/>
        <w:numPr>
          <w:ilvl w:val="0"/>
          <w:numId w:val="1"/>
        </w:numPr>
        <w:spacing w:before="120"/>
        <w:jc w:val="both"/>
        <w:rPr>
          <w:rFonts w:cs="Arial"/>
          <w:sz w:val="22"/>
          <w:szCs w:val="22"/>
        </w:rPr>
      </w:pPr>
      <w:r w:rsidRPr="00831348">
        <w:rPr>
          <w:rFonts w:cs="Arial"/>
          <w:sz w:val="22"/>
          <w:szCs w:val="22"/>
        </w:rPr>
        <w:t xml:space="preserve">I, </w:t>
      </w:r>
      <w:r w:rsidR="00831348" w:rsidRPr="00831348">
        <w:rPr>
          <w:rFonts w:cs="Arial"/>
          <w:sz w:val="22"/>
          <w:szCs w:val="22"/>
        </w:rPr>
        <w:fldChar w:fldCharType="begin">
          <w:ffData>
            <w:name w:val="ProjName"/>
            <w:enabled/>
            <w:calcOnExit/>
            <w:textInput>
              <w:default w:val="Name"/>
            </w:textInput>
          </w:ffData>
        </w:fldChar>
      </w:r>
      <w:r w:rsidR="00831348" w:rsidRPr="00831348">
        <w:rPr>
          <w:rFonts w:cs="Arial"/>
          <w:sz w:val="22"/>
          <w:szCs w:val="22"/>
        </w:rPr>
        <w:instrText xml:space="preserve"> FORMTEXT </w:instrText>
      </w:r>
      <w:r w:rsidR="00831348" w:rsidRPr="00831348">
        <w:rPr>
          <w:rFonts w:cs="Arial"/>
          <w:sz w:val="22"/>
          <w:szCs w:val="22"/>
        </w:rPr>
      </w:r>
      <w:r w:rsidR="00831348" w:rsidRPr="00831348">
        <w:rPr>
          <w:rFonts w:cs="Arial"/>
          <w:sz w:val="22"/>
          <w:szCs w:val="22"/>
        </w:rPr>
        <w:fldChar w:fldCharType="separate"/>
      </w:r>
      <w:r w:rsidR="00831348" w:rsidRPr="00831348">
        <w:rPr>
          <w:rFonts w:cs="Arial"/>
          <w:noProof/>
          <w:sz w:val="22"/>
          <w:szCs w:val="22"/>
        </w:rPr>
        <w:t>Name</w:t>
      </w:r>
      <w:r w:rsidR="00831348" w:rsidRPr="00831348">
        <w:rPr>
          <w:rFonts w:cs="Arial"/>
          <w:sz w:val="22"/>
          <w:szCs w:val="22"/>
        </w:rPr>
        <w:fldChar w:fldCharType="end"/>
      </w:r>
      <w:r w:rsidRPr="00831348">
        <w:rPr>
          <w:rFonts w:cs="Arial"/>
          <w:sz w:val="22"/>
          <w:szCs w:val="22"/>
        </w:rPr>
        <w:t xml:space="preserve">, the undersigned, as a representative of </w:t>
      </w:r>
      <w:r w:rsidR="00831348" w:rsidRPr="00831348">
        <w:rPr>
          <w:rFonts w:cs="Arial"/>
          <w:sz w:val="22"/>
          <w:szCs w:val="22"/>
        </w:rPr>
        <w:fldChar w:fldCharType="begin">
          <w:ffData>
            <w:name w:val=""/>
            <w:enabled/>
            <w:calcOnExit/>
            <w:textInput>
              <w:default w:val="Interconnection Customer legal entity name"/>
            </w:textInput>
          </w:ffData>
        </w:fldChar>
      </w:r>
      <w:r w:rsidR="00831348" w:rsidRPr="00831348">
        <w:rPr>
          <w:rFonts w:cs="Arial"/>
          <w:sz w:val="22"/>
          <w:szCs w:val="22"/>
        </w:rPr>
        <w:instrText xml:space="preserve"> FORMTEXT </w:instrText>
      </w:r>
      <w:r w:rsidR="00831348" w:rsidRPr="00831348">
        <w:rPr>
          <w:rFonts w:cs="Arial"/>
          <w:sz w:val="22"/>
          <w:szCs w:val="22"/>
        </w:rPr>
      </w:r>
      <w:r w:rsidR="00831348" w:rsidRPr="00831348">
        <w:rPr>
          <w:rFonts w:cs="Arial"/>
          <w:sz w:val="22"/>
          <w:szCs w:val="22"/>
        </w:rPr>
        <w:fldChar w:fldCharType="separate"/>
      </w:r>
      <w:r w:rsidR="00831348" w:rsidRPr="00831348">
        <w:rPr>
          <w:rFonts w:cs="Arial"/>
          <w:noProof/>
          <w:sz w:val="22"/>
          <w:szCs w:val="22"/>
        </w:rPr>
        <w:t>Interconnection Customer legal entity name</w:t>
      </w:r>
      <w:r w:rsidR="00831348" w:rsidRPr="00831348">
        <w:rPr>
          <w:rFonts w:cs="Arial"/>
          <w:sz w:val="22"/>
          <w:szCs w:val="22"/>
        </w:rPr>
        <w:fldChar w:fldCharType="end"/>
      </w:r>
      <w:r w:rsidR="00831348" w:rsidRPr="00831348">
        <w:rPr>
          <w:rFonts w:cs="Arial"/>
          <w:sz w:val="22"/>
          <w:szCs w:val="22"/>
          <w:shd w:val="clear" w:color="auto" w:fill="FFFF00"/>
        </w:rPr>
        <w:t xml:space="preserve"> </w:t>
      </w:r>
      <w:r w:rsidR="000003D6" w:rsidRPr="00731C88">
        <w:rPr>
          <w:rFonts w:cs="Arial"/>
          <w:sz w:val="22"/>
          <w:szCs w:val="22"/>
        </w:rPr>
        <w:t>(“Interconnection Customer”)</w:t>
      </w:r>
      <w:r w:rsidRPr="00731C88">
        <w:rPr>
          <w:rFonts w:cs="Arial"/>
          <w:sz w:val="22"/>
          <w:szCs w:val="22"/>
        </w:rPr>
        <w:t xml:space="preserve">, am authorized to </w:t>
      </w:r>
      <w:r w:rsidR="002F43E0" w:rsidRPr="00731C88">
        <w:rPr>
          <w:rFonts w:cs="Arial"/>
          <w:sz w:val="22"/>
          <w:szCs w:val="22"/>
        </w:rPr>
        <w:t xml:space="preserve">represent </w:t>
      </w:r>
      <w:r w:rsidR="000003D6" w:rsidRPr="00731C88">
        <w:rPr>
          <w:rFonts w:cs="Arial"/>
          <w:sz w:val="22"/>
          <w:szCs w:val="22"/>
        </w:rPr>
        <w:t>the project and queue position identified above (“Project”) and Interconnection Customer</w:t>
      </w:r>
      <w:r w:rsidRPr="00731C88">
        <w:rPr>
          <w:rFonts w:cs="Arial"/>
          <w:sz w:val="22"/>
          <w:szCs w:val="22"/>
        </w:rPr>
        <w:t>.</w:t>
      </w:r>
    </w:p>
    <w:p w:rsidR="00D42FFB" w:rsidRPr="00731C88" w:rsidRDefault="000003D6" w:rsidP="00022F36">
      <w:pPr>
        <w:pStyle w:val="MediumGrid1-Accent21"/>
        <w:numPr>
          <w:ilvl w:val="0"/>
          <w:numId w:val="1"/>
        </w:numPr>
        <w:spacing w:before="120"/>
        <w:contextualSpacing w:val="0"/>
        <w:jc w:val="both"/>
        <w:rPr>
          <w:rFonts w:cs="Arial"/>
          <w:sz w:val="22"/>
          <w:szCs w:val="22"/>
        </w:rPr>
      </w:pPr>
      <w:r w:rsidRPr="00731C88">
        <w:rPr>
          <w:rFonts w:cs="Arial"/>
          <w:sz w:val="22"/>
          <w:szCs w:val="22"/>
        </w:rPr>
        <w:t>The Interconnection Customer</w:t>
      </w:r>
      <w:r w:rsidR="00C47F10" w:rsidRPr="00731C88">
        <w:rPr>
          <w:rFonts w:cs="Arial"/>
          <w:sz w:val="22"/>
          <w:szCs w:val="22"/>
        </w:rPr>
        <w:t xml:space="preserve"> is, per the definition in the CAISO Tariff, the Interconnection Customer of record with respect to </w:t>
      </w:r>
      <w:r w:rsidRPr="00731C88">
        <w:rPr>
          <w:rFonts w:cs="Arial"/>
          <w:sz w:val="22"/>
          <w:szCs w:val="22"/>
        </w:rPr>
        <w:t xml:space="preserve">the </w:t>
      </w:r>
      <w:r w:rsidR="00C47F10" w:rsidRPr="00731C88">
        <w:rPr>
          <w:rFonts w:cs="Arial"/>
          <w:sz w:val="22"/>
          <w:szCs w:val="22"/>
        </w:rPr>
        <w:t xml:space="preserve">Project seeking to interconnect to the CAISO Controlled Grid. </w:t>
      </w:r>
    </w:p>
    <w:p w:rsidR="00D42FFB" w:rsidRPr="00731C88" w:rsidRDefault="00D42FFB" w:rsidP="00022F36">
      <w:pPr>
        <w:pStyle w:val="ListParagraph"/>
        <w:jc w:val="both"/>
        <w:rPr>
          <w:rFonts w:cs="Arial"/>
          <w:sz w:val="22"/>
          <w:szCs w:val="22"/>
        </w:rPr>
      </w:pPr>
    </w:p>
    <w:p w:rsidR="00D42FFB" w:rsidRPr="00831348" w:rsidRDefault="00E61B29" w:rsidP="00022F36">
      <w:pPr>
        <w:pStyle w:val="MediumGrid1-Accent21"/>
        <w:numPr>
          <w:ilvl w:val="0"/>
          <w:numId w:val="1"/>
        </w:numPr>
        <w:spacing w:after="240"/>
        <w:contextualSpacing w:val="0"/>
        <w:jc w:val="both"/>
        <w:rPr>
          <w:rFonts w:cs="Arial"/>
          <w:sz w:val="22"/>
          <w:szCs w:val="22"/>
          <w:u w:val="single"/>
        </w:rPr>
      </w:pPr>
      <w:r w:rsidRPr="00731C88">
        <w:rPr>
          <w:rFonts w:cs="Arial"/>
          <w:sz w:val="22"/>
          <w:szCs w:val="22"/>
        </w:rPr>
        <w:t>The Project used Commercial Viability Criteria to extend its Commercial Operation Date beyond the allowable 7 years</w:t>
      </w:r>
      <w:r w:rsidRPr="00831348">
        <w:rPr>
          <w:rFonts w:cs="Arial"/>
          <w:sz w:val="22"/>
          <w:szCs w:val="22"/>
        </w:rPr>
        <w:t xml:space="preserve"> in queue</w:t>
      </w:r>
      <w:r w:rsidR="00831348" w:rsidRPr="00831348">
        <w:rPr>
          <w:rFonts w:cs="Arial"/>
          <w:sz w:val="22"/>
          <w:szCs w:val="22"/>
        </w:rPr>
        <w:t xml:space="preserve"> (10 Years for serial </w:t>
      </w:r>
      <w:r w:rsidR="00795F3B" w:rsidRPr="00831348">
        <w:rPr>
          <w:rFonts w:cs="Arial"/>
          <w:sz w:val="22"/>
          <w:szCs w:val="22"/>
        </w:rPr>
        <w:t>projects</w:t>
      </w:r>
      <w:r w:rsidR="00831348" w:rsidRPr="00831348">
        <w:rPr>
          <w:rFonts w:cs="Arial"/>
          <w:sz w:val="22"/>
          <w:szCs w:val="22"/>
        </w:rPr>
        <w:t>)</w:t>
      </w:r>
      <w:r w:rsidRPr="00831348">
        <w:rPr>
          <w:rFonts w:cs="Arial"/>
          <w:sz w:val="22"/>
          <w:szCs w:val="22"/>
        </w:rPr>
        <w:t xml:space="preserve"> and continues to maintain the following Commercial Viability Criteria:</w:t>
      </w:r>
      <w:r w:rsidR="00EF3DE9" w:rsidRPr="00831348" w:rsidDel="00EF3DE9">
        <w:rPr>
          <w:rFonts w:cs="Arial"/>
          <w:sz w:val="22"/>
          <w:szCs w:val="22"/>
        </w:rPr>
        <w:t xml:space="preserve"> </w:t>
      </w:r>
    </w:p>
    <w:p w:rsidR="00665DAF" w:rsidRPr="00831348" w:rsidRDefault="000003D6" w:rsidP="00022F36">
      <w:pPr>
        <w:pStyle w:val="MediumGrid1-Accent21"/>
        <w:ind w:left="2070" w:hanging="1350"/>
        <w:jc w:val="both"/>
        <w:rPr>
          <w:rFonts w:cs="Arial"/>
          <w:sz w:val="22"/>
          <w:szCs w:val="22"/>
        </w:rPr>
      </w:pPr>
      <w:r w:rsidRPr="00831348">
        <w:rPr>
          <w:rFonts w:cs="Arial"/>
          <w:sz w:val="22"/>
          <w:szCs w:val="22"/>
        </w:rPr>
        <w:t xml:space="preserve">Yes </w:t>
      </w:r>
      <w:sdt>
        <w:sdtPr>
          <w:rPr>
            <w:rFonts w:eastAsia="MS Gothic" w:cs="Arial"/>
            <w:sz w:val="22"/>
            <w:szCs w:val="22"/>
          </w:rPr>
          <w:id w:val="-1756886479"/>
          <w14:checkbox>
            <w14:checked w14:val="0"/>
            <w14:checkedState w14:val="2612" w14:font="MS Gothic"/>
            <w14:uncheckedState w14:val="2610" w14:font="MS Gothic"/>
          </w14:checkbox>
        </w:sdtPr>
        <w:sdtEndPr/>
        <w:sdtContent>
          <w:r w:rsidRPr="00831348">
            <w:rPr>
              <w:rFonts w:ascii="Segoe UI Symbol" w:eastAsia="MS Gothic" w:hAnsi="Segoe UI Symbol" w:cs="Segoe UI Symbol"/>
              <w:sz w:val="22"/>
              <w:szCs w:val="22"/>
            </w:rPr>
            <w:t>☐</w:t>
          </w:r>
        </w:sdtContent>
      </w:sdt>
      <w:r w:rsidRPr="00831348">
        <w:rPr>
          <w:rFonts w:cs="Arial"/>
          <w:sz w:val="22"/>
          <w:szCs w:val="22"/>
        </w:rPr>
        <w:t xml:space="preserve"> No </w:t>
      </w:r>
      <w:sdt>
        <w:sdtPr>
          <w:rPr>
            <w:rFonts w:eastAsia="MS Gothic" w:cs="Arial"/>
            <w:sz w:val="22"/>
            <w:szCs w:val="22"/>
          </w:rPr>
          <w:id w:val="1338275496"/>
          <w14:checkbox>
            <w14:checked w14:val="0"/>
            <w14:checkedState w14:val="2612" w14:font="MS Gothic"/>
            <w14:uncheckedState w14:val="2610" w14:font="MS Gothic"/>
          </w14:checkbox>
        </w:sdtPr>
        <w:sdtEndPr/>
        <w:sdtContent>
          <w:r w:rsidRPr="00831348">
            <w:rPr>
              <w:rFonts w:ascii="Segoe UI Symbol" w:eastAsia="MS Gothic" w:hAnsi="Segoe UI Symbol" w:cs="Segoe UI Symbol"/>
              <w:sz w:val="22"/>
              <w:szCs w:val="22"/>
            </w:rPr>
            <w:t>☐</w:t>
          </w:r>
        </w:sdtContent>
      </w:sdt>
      <w:r w:rsidRPr="00831348">
        <w:rPr>
          <w:rFonts w:cs="Arial"/>
          <w:sz w:val="22"/>
          <w:szCs w:val="22"/>
        </w:rPr>
        <w:t xml:space="preserve">  </w:t>
      </w:r>
      <w:r w:rsidRPr="00831348">
        <w:rPr>
          <w:rFonts w:cs="Arial"/>
          <w:sz w:val="22"/>
          <w:szCs w:val="22"/>
        </w:rPr>
        <w:tab/>
      </w:r>
      <w:r w:rsidR="00E61B29" w:rsidRPr="00831348">
        <w:rPr>
          <w:rFonts w:cs="Arial"/>
          <w:sz w:val="22"/>
          <w:szCs w:val="22"/>
        </w:rPr>
        <w:t xml:space="preserve">An executed Generator Interconnection Agreement </w:t>
      </w:r>
      <w:r w:rsidRPr="00831348">
        <w:rPr>
          <w:rFonts w:cs="Arial"/>
          <w:sz w:val="22"/>
          <w:szCs w:val="22"/>
        </w:rPr>
        <w:t xml:space="preserve">that remains </w:t>
      </w:r>
      <w:r w:rsidR="00E61B29" w:rsidRPr="00831348">
        <w:rPr>
          <w:rFonts w:cs="Arial"/>
          <w:sz w:val="22"/>
          <w:szCs w:val="22"/>
        </w:rPr>
        <w:t xml:space="preserve">in good standing </w:t>
      </w:r>
    </w:p>
    <w:p w:rsidR="005938EE" w:rsidRPr="00831348" w:rsidRDefault="005938EE" w:rsidP="00022F36">
      <w:pPr>
        <w:pStyle w:val="MediumGrid1-Accent21"/>
        <w:ind w:left="1080"/>
        <w:jc w:val="both"/>
        <w:rPr>
          <w:rFonts w:cs="Arial"/>
          <w:sz w:val="22"/>
          <w:szCs w:val="22"/>
        </w:rPr>
      </w:pPr>
    </w:p>
    <w:p w:rsidR="005938EE" w:rsidRPr="00831348" w:rsidRDefault="000003D6" w:rsidP="00022F36">
      <w:pPr>
        <w:pStyle w:val="MediumGrid1-Accent210"/>
        <w:ind w:left="1980" w:hanging="1260"/>
        <w:jc w:val="both"/>
        <w:rPr>
          <w:rFonts w:cs="Arial"/>
          <w:sz w:val="22"/>
          <w:szCs w:val="22"/>
        </w:rPr>
      </w:pPr>
      <w:r w:rsidRPr="00831348">
        <w:rPr>
          <w:rFonts w:cs="Arial"/>
          <w:sz w:val="22"/>
          <w:szCs w:val="22"/>
        </w:rPr>
        <w:t xml:space="preserve">Yes </w:t>
      </w:r>
      <w:sdt>
        <w:sdtPr>
          <w:rPr>
            <w:rFonts w:cs="Arial"/>
            <w:sz w:val="22"/>
            <w:szCs w:val="22"/>
          </w:rPr>
          <w:id w:val="-1796132311"/>
          <w14:checkbox>
            <w14:checked w14:val="0"/>
            <w14:checkedState w14:val="2612" w14:font="MS Gothic"/>
            <w14:uncheckedState w14:val="2610" w14:font="MS Gothic"/>
          </w14:checkbox>
        </w:sdtPr>
        <w:sdtEndPr/>
        <w:sdtContent>
          <w:r w:rsidRPr="00831348">
            <w:rPr>
              <w:rFonts w:ascii="Segoe UI Symbol" w:hAnsi="Segoe UI Symbol" w:cs="Segoe UI Symbol"/>
              <w:sz w:val="22"/>
              <w:szCs w:val="22"/>
            </w:rPr>
            <w:t>☐</w:t>
          </w:r>
        </w:sdtContent>
      </w:sdt>
      <w:r w:rsidRPr="00831348">
        <w:rPr>
          <w:rFonts w:cs="Arial"/>
          <w:sz w:val="22"/>
          <w:szCs w:val="22"/>
        </w:rPr>
        <w:t xml:space="preserve"> No </w:t>
      </w:r>
      <w:sdt>
        <w:sdtPr>
          <w:rPr>
            <w:rFonts w:cs="Arial"/>
            <w:sz w:val="22"/>
            <w:szCs w:val="22"/>
          </w:rPr>
          <w:id w:val="-1876221276"/>
          <w14:checkbox>
            <w14:checked w14:val="0"/>
            <w14:checkedState w14:val="2612" w14:font="MS Gothic"/>
            <w14:uncheckedState w14:val="2610" w14:font="MS Gothic"/>
          </w14:checkbox>
        </w:sdtPr>
        <w:sdtEndPr/>
        <w:sdtContent>
          <w:r w:rsidRPr="00831348">
            <w:rPr>
              <w:rFonts w:ascii="Segoe UI Symbol" w:hAnsi="Segoe UI Symbol" w:cs="Segoe UI Symbol"/>
              <w:sz w:val="22"/>
              <w:szCs w:val="22"/>
            </w:rPr>
            <w:t>☐</w:t>
          </w:r>
        </w:sdtContent>
      </w:sdt>
      <w:r w:rsidRPr="00831348">
        <w:rPr>
          <w:rFonts w:cs="Arial"/>
          <w:sz w:val="22"/>
          <w:szCs w:val="22"/>
        </w:rPr>
        <w:t xml:space="preserve">  </w:t>
      </w:r>
      <w:r w:rsidR="005938EE" w:rsidRPr="00831348">
        <w:rPr>
          <w:rFonts w:cs="Arial"/>
          <w:sz w:val="22"/>
          <w:szCs w:val="22"/>
        </w:rPr>
        <w:t>100% Site Exclusivity</w:t>
      </w:r>
      <w:r w:rsidR="00022F36" w:rsidRPr="00831348">
        <w:rPr>
          <w:rFonts w:cs="Arial"/>
          <w:sz w:val="22"/>
          <w:szCs w:val="22"/>
        </w:rPr>
        <w:t xml:space="preserve"> (SE)</w:t>
      </w:r>
      <w:r w:rsidR="001C24D5" w:rsidRPr="00831348">
        <w:rPr>
          <w:rFonts w:cs="Arial"/>
          <w:sz w:val="22"/>
          <w:szCs w:val="22"/>
        </w:rPr>
        <w:t xml:space="preserve"> </w:t>
      </w:r>
    </w:p>
    <w:p w:rsidR="005938EE" w:rsidRPr="00831348" w:rsidRDefault="005938EE" w:rsidP="00022F36">
      <w:pPr>
        <w:pStyle w:val="MediumGrid1-Accent21"/>
        <w:ind w:left="0"/>
        <w:jc w:val="both"/>
        <w:rPr>
          <w:rFonts w:cs="Arial"/>
          <w:sz w:val="22"/>
          <w:szCs w:val="22"/>
        </w:rPr>
      </w:pPr>
    </w:p>
    <w:p w:rsidR="00831348" w:rsidRPr="00831348" w:rsidRDefault="000003D6" w:rsidP="00831348">
      <w:pPr>
        <w:pStyle w:val="MediumGrid1-Accent210"/>
        <w:ind w:left="2070" w:hanging="1350"/>
        <w:jc w:val="both"/>
        <w:rPr>
          <w:rFonts w:cs="Arial"/>
          <w:sz w:val="22"/>
          <w:szCs w:val="22"/>
        </w:rPr>
      </w:pPr>
      <w:r w:rsidRPr="00831348">
        <w:rPr>
          <w:rFonts w:cs="Arial"/>
          <w:sz w:val="22"/>
          <w:szCs w:val="22"/>
        </w:rPr>
        <w:t xml:space="preserve">Yes </w:t>
      </w:r>
      <w:sdt>
        <w:sdtPr>
          <w:rPr>
            <w:rFonts w:cs="Arial"/>
            <w:sz w:val="22"/>
            <w:szCs w:val="22"/>
          </w:rPr>
          <w:id w:val="949277663"/>
          <w14:checkbox>
            <w14:checked w14:val="0"/>
            <w14:checkedState w14:val="2612" w14:font="MS Gothic"/>
            <w14:uncheckedState w14:val="2610" w14:font="MS Gothic"/>
          </w14:checkbox>
        </w:sdtPr>
        <w:sdtEndPr/>
        <w:sdtContent>
          <w:r w:rsidRPr="00831348">
            <w:rPr>
              <w:rFonts w:ascii="Segoe UI Symbol" w:hAnsi="Segoe UI Symbol" w:cs="Segoe UI Symbol"/>
              <w:sz w:val="22"/>
              <w:szCs w:val="22"/>
            </w:rPr>
            <w:t>☐</w:t>
          </w:r>
        </w:sdtContent>
      </w:sdt>
      <w:r w:rsidRPr="00831348">
        <w:rPr>
          <w:rFonts w:cs="Arial"/>
          <w:sz w:val="22"/>
          <w:szCs w:val="22"/>
        </w:rPr>
        <w:t xml:space="preserve"> No </w:t>
      </w:r>
      <w:sdt>
        <w:sdtPr>
          <w:rPr>
            <w:rFonts w:cs="Arial"/>
            <w:sz w:val="22"/>
            <w:szCs w:val="22"/>
          </w:rPr>
          <w:id w:val="1831872882"/>
          <w14:checkbox>
            <w14:checked w14:val="0"/>
            <w14:checkedState w14:val="2612" w14:font="MS Gothic"/>
            <w14:uncheckedState w14:val="2610" w14:font="MS Gothic"/>
          </w14:checkbox>
        </w:sdtPr>
        <w:sdtEndPr/>
        <w:sdtContent>
          <w:r w:rsidRPr="00831348">
            <w:rPr>
              <w:rFonts w:ascii="Segoe UI Symbol" w:hAnsi="Segoe UI Symbol" w:cs="Segoe UI Symbol"/>
              <w:sz w:val="22"/>
              <w:szCs w:val="22"/>
            </w:rPr>
            <w:t>☐</w:t>
          </w:r>
        </w:sdtContent>
      </w:sdt>
      <w:r w:rsidRPr="00831348">
        <w:rPr>
          <w:rFonts w:cs="Arial"/>
          <w:sz w:val="22"/>
          <w:szCs w:val="22"/>
        </w:rPr>
        <w:t xml:space="preserve">  </w:t>
      </w:r>
      <w:r w:rsidR="005938EE" w:rsidRPr="00831348">
        <w:rPr>
          <w:rFonts w:cs="Arial"/>
          <w:sz w:val="22"/>
          <w:szCs w:val="22"/>
        </w:rPr>
        <w:t>All required permits have been applied for, and the applications have been deemed complete by the issuing entity</w:t>
      </w:r>
      <w:r w:rsidR="00831348" w:rsidRPr="00831348">
        <w:rPr>
          <w:rFonts w:cs="Arial"/>
          <w:sz w:val="22"/>
          <w:szCs w:val="22"/>
        </w:rPr>
        <w:t>.  Please list the entities in which permits have been applied for</w:t>
      </w:r>
      <w:r w:rsidR="002166E4">
        <w:rPr>
          <w:rFonts w:cs="Arial"/>
          <w:sz w:val="22"/>
          <w:szCs w:val="22"/>
        </w:rPr>
        <w:t xml:space="preserve"> or received</w:t>
      </w:r>
      <w:r w:rsidR="00831348" w:rsidRPr="00831348">
        <w:rPr>
          <w:rFonts w:cs="Arial"/>
          <w:sz w:val="22"/>
          <w:szCs w:val="22"/>
        </w:rPr>
        <w:t>:</w:t>
      </w:r>
      <w:r w:rsidR="000246E8">
        <w:rPr>
          <w:rFonts w:cs="Arial"/>
          <w:sz w:val="22"/>
          <w:szCs w:val="22"/>
        </w:rPr>
        <w:t xml:space="preserve"> (for example, Conditional Use Permit, CEQA, fire, environmental, etc.)</w:t>
      </w:r>
    </w:p>
    <w:p w:rsidR="00831348" w:rsidRPr="00831348" w:rsidRDefault="00831348" w:rsidP="00831348">
      <w:pPr>
        <w:pStyle w:val="MediumGrid1-Accent210"/>
        <w:numPr>
          <w:ilvl w:val="0"/>
          <w:numId w:val="13"/>
        </w:numPr>
        <w:jc w:val="both"/>
        <w:rPr>
          <w:rFonts w:cs="Arial"/>
          <w:sz w:val="22"/>
          <w:szCs w:val="22"/>
        </w:rPr>
      </w:pPr>
      <w:r w:rsidRPr="00831348">
        <w:rPr>
          <w:rFonts w:cs="Arial"/>
          <w:sz w:val="22"/>
          <w:szCs w:val="22"/>
        </w:rPr>
        <w:fldChar w:fldCharType="begin">
          <w:ffData>
            <w:name w:val="ProjName"/>
            <w:enabled/>
            <w:calcOnExit/>
            <w:textInput>
              <w:default w:val="Name"/>
            </w:textInput>
          </w:ffData>
        </w:fldChar>
      </w:r>
      <w:r w:rsidRPr="00831348">
        <w:rPr>
          <w:rFonts w:cs="Arial"/>
          <w:sz w:val="22"/>
          <w:szCs w:val="22"/>
        </w:rPr>
        <w:instrText xml:space="preserve"> FORMTEXT </w:instrText>
      </w:r>
      <w:r w:rsidRPr="00831348">
        <w:rPr>
          <w:rFonts w:cs="Arial"/>
          <w:sz w:val="22"/>
          <w:szCs w:val="22"/>
        </w:rPr>
      </w:r>
      <w:r w:rsidRPr="00831348">
        <w:rPr>
          <w:rFonts w:cs="Arial"/>
          <w:sz w:val="22"/>
          <w:szCs w:val="22"/>
        </w:rPr>
        <w:fldChar w:fldCharType="separate"/>
      </w:r>
      <w:r w:rsidRPr="00831348">
        <w:rPr>
          <w:rFonts w:cs="Arial"/>
          <w:noProof/>
          <w:sz w:val="22"/>
          <w:szCs w:val="22"/>
        </w:rPr>
        <w:t>Name</w:t>
      </w:r>
      <w:r w:rsidRPr="00831348">
        <w:rPr>
          <w:rFonts w:cs="Arial"/>
          <w:sz w:val="22"/>
          <w:szCs w:val="22"/>
        </w:rPr>
        <w:fldChar w:fldCharType="end"/>
      </w:r>
    </w:p>
    <w:p w:rsidR="00831348" w:rsidRPr="00831348" w:rsidRDefault="00831348" w:rsidP="00831348">
      <w:pPr>
        <w:pStyle w:val="MediumGrid1-Accent210"/>
        <w:numPr>
          <w:ilvl w:val="0"/>
          <w:numId w:val="13"/>
        </w:numPr>
        <w:jc w:val="both"/>
        <w:rPr>
          <w:rFonts w:cs="Arial"/>
          <w:sz w:val="22"/>
          <w:szCs w:val="22"/>
        </w:rPr>
      </w:pPr>
      <w:r w:rsidRPr="00831348">
        <w:rPr>
          <w:rFonts w:cs="Arial"/>
          <w:sz w:val="22"/>
          <w:szCs w:val="22"/>
        </w:rPr>
        <w:fldChar w:fldCharType="begin">
          <w:ffData>
            <w:name w:val="ProjName"/>
            <w:enabled/>
            <w:calcOnExit/>
            <w:textInput>
              <w:default w:val="Name"/>
            </w:textInput>
          </w:ffData>
        </w:fldChar>
      </w:r>
      <w:r w:rsidRPr="00831348">
        <w:rPr>
          <w:rFonts w:cs="Arial"/>
          <w:sz w:val="22"/>
          <w:szCs w:val="22"/>
        </w:rPr>
        <w:instrText xml:space="preserve"> FORMTEXT </w:instrText>
      </w:r>
      <w:r w:rsidRPr="00831348">
        <w:rPr>
          <w:rFonts w:cs="Arial"/>
          <w:sz w:val="22"/>
          <w:szCs w:val="22"/>
        </w:rPr>
      </w:r>
      <w:r w:rsidRPr="00831348">
        <w:rPr>
          <w:rFonts w:cs="Arial"/>
          <w:sz w:val="22"/>
          <w:szCs w:val="22"/>
        </w:rPr>
        <w:fldChar w:fldCharType="separate"/>
      </w:r>
      <w:r w:rsidRPr="00831348">
        <w:rPr>
          <w:rFonts w:cs="Arial"/>
          <w:noProof/>
          <w:sz w:val="22"/>
          <w:szCs w:val="22"/>
        </w:rPr>
        <w:t>Name</w:t>
      </w:r>
      <w:r w:rsidRPr="00831348">
        <w:rPr>
          <w:rFonts w:cs="Arial"/>
          <w:sz w:val="22"/>
          <w:szCs w:val="22"/>
        </w:rPr>
        <w:fldChar w:fldCharType="end"/>
      </w:r>
    </w:p>
    <w:p w:rsidR="00831348" w:rsidRPr="00831348" w:rsidRDefault="00831348" w:rsidP="00831348">
      <w:pPr>
        <w:pStyle w:val="MediumGrid1-Accent210"/>
        <w:numPr>
          <w:ilvl w:val="0"/>
          <w:numId w:val="13"/>
        </w:numPr>
        <w:jc w:val="both"/>
        <w:rPr>
          <w:rFonts w:cs="Arial"/>
          <w:sz w:val="22"/>
          <w:szCs w:val="22"/>
        </w:rPr>
      </w:pPr>
      <w:r w:rsidRPr="00831348">
        <w:rPr>
          <w:rFonts w:cs="Arial"/>
          <w:sz w:val="22"/>
          <w:szCs w:val="22"/>
        </w:rPr>
        <w:fldChar w:fldCharType="begin">
          <w:ffData>
            <w:name w:val="ProjName"/>
            <w:enabled/>
            <w:calcOnExit/>
            <w:textInput>
              <w:default w:val="Name"/>
            </w:textInput>
          </w:ffData>
        </w:fldChar>
      </w:r>
      <w:r w:rsidRPr="00831348">
        <w:rPr>
          <w:rFonts w:cs="Arial"/>
          <w:sz w:val="22"/>
          <w:szCs w:val="22"/>
        </w:rPr>
        <w:instrText xml:space="preserve"> FORMTEXT </w:instrText>
      </w:r>
      <w:r w:rsidRPr="00831348">
        <w:rPr>
          <w:rFonts w:cs="Arial"/>
          <w:sz w:val="22"/>
          <w:szCs w:val="22"/>
        </w:rPr>
      </w:r>
      <w:r w:rsidRPr="00831348">
        <w:rPr>
          <w:rFonts w:cs="Arial"/>
          <w:sz w:val="22"/>
          <w:szCs w:val="22"/>
        </w:rPr>
        <w:fldChar w:fldCharType="separate"/>
      </w:r>
      <w:r w:rsidRPr="00831348">
        <w:rPr>
          <w:rFonts w:cs="Arial"/>
          <w:noProof/>
          <w:sz w:val="22"/>
          <w:szCs w:val="22"/>
        </w:rPr>
        <w:t>Name</w:t>
      </w:r>
      <w:r w:rsidRPr="00831348">
        <w:rPr>
          <w:rFonts w:cs="Arial"/>
          <w:sz w:val="22"/>
          <w:szCs w:val="22"/>
        </w:rPr>
        <w:fldChar w:fldCharType="end"/>
      </w:r>
    </w:p>
    <w:p w:rsidR="00831348" w:rsidRPr="00831348" w:rsidRDefault="00831348" w:rsidP="00831348">
      <w:pPr>
        <w:pStyle w:val="MediumGrid1-Accent210"/>
        <w:numPr>
          <w:ilvl w:val="0"/>
          <w:numId w:val="13"/>
        </w:numPr>
        <w:jc w:val="both"/>
        <w:rPr>
          <w:rFonts w:cs="Arial"/>
          <w:sz w:val="22"/>
          <w:szCs w:val="22"/>
        </w:rPr>
      </w:pPr>
      <w:r w:rsidRPr="00831348">
        <w:rPr>
          <w:rFonts w:cs="Arial"/>
          <w:sz w:val="22"/>
          <w:szCs w:val="22"/>
        </w:rPr>
        <w:fldChar w:fldCharType="begin">
          <w:ffData>
            <w:name w:val="ProjName"/>
            <w:enabled/>
            <w:calcOnExit/>
            <w:textInput>
              <w:default w:val="Name"/>
            </w:textInput>
          </w:ffData>
        </w:fldChar>
      </w:r>
      <w:r w:rsidRPr="00831348">
        <w:rPr>
          <w:rFonts w:cs="Arial"/>
          <w:sz w:val="22"/>
          <w:szCs w:val="22"/>
        </w:rPr>
        <w:instrText xml:space="preserve"> FORMTEXT </w:instrText>
      </w:r>
      <w:r w:rsidRPr="00831348">
        <w:rPr>
          <w:rFonts w:cs="Arial"/>
          <w:sz w:val="22"/>
          <w:szCs w:val="22"/>
        </w:rPr>
      </w:r>
      <w:r w:rsidRPr="00831348">
        <w:rPr>
          <w:rFonts w:cs="Arial"/>
          <w:sz w:val="22"/>
          <w:szCs w:val="22"/>
        </w:rPr>
        <w:fldChar w:fldCharType="separate"/>
      </w:r>
      <w:r w:rsidRPr="00831348">
        <w:rPr>
          <w:rFonts w:cs="Arial"/>
          <w:noProof/>
          <w:sz w:val="22"/>
          <w:szCs w:val="22"/>
        </w:rPr>
        <w:t>Name</w:t>
      </w:r>
      <w:r w:rsidRPr="00831348">
        <w:rPr>
          <w:rFonts w:cs="Arial"/>
          <w:sz w:val="22"/>
          <w:szCs w:val="22"/>
        </w:rPr>
        <w:fldChar w:fldCharType="end"/>
      </w:r>
    </w:p>
    <w:p w:rsidR="00831348" w:rsidRPr="00831348" w:rsidRDefault="00831348" w:rsidP="00831348">
      <w:pPr>
        <w:pStyle w:val="MediumGrid1-Accent210"/>
        <w:numPr>
          <w:ilvl w:val="0"/>
          <w:numId w:val="13"/>
        </w:numPr>
        <w:jc w:val="both"/>
        <w:rPr>
          <w:rFonts w:cs="Arial"/>
          <w:sz w:val="22"/>
          <w:szCs w:val="22"/>
        </w:rPr>
      </w:pPr>
      <w:r w:rsidRPr="00831348">
        <w:rPr>
          <w:rFonts w:cs="Arial"/>
          <w:sz w:val="22"/>
          <w:szCs w:val="22"/>
        </w:rPr>
        <w:fldChar w:fldCharType="begin">
          <w:ffData>
            <w:name w:val="ProjName"/>
            <w:enabled/>
            <w:calcOnExit/>
            <w:textInput>
              <w:default w:val="Name"/>
            </w:textInput>
          </w:ffData>
        </w:fldChar>
      </w:r>
      <w:r w:rsidRPr="00831348">
        <w:rPr>
          <w:rFonts w:cs="Arial"/>
          <w:sz w:val="22"/>
          <w:szCs w:val="22"/>
        </w:rPr>
        <w:instrText xml:space="preserve"> FORMTEXT </w:instrText>
      </w:r>
      <w:r w:rsidRPr="00831348">
        <w:rPr>
          <w:rFonts w:cs="Arial"/>
          <w:sz w:val="22"/>
          <w:szCs w:val="22"/>
        </w:rPr>
      </w:r>
      <w:r w:rsidRPr="00831348">
        <w:rPr>
          <w:rFonts w:cs="Arial"/>
          <w:sz w:val="22"/>
          <w:szCs w:val="22"/>
        </w:rPr>
        <w:fldChar w:fldCharType="separate"/>
      </w:r>
      <w:r w:rsidRPr="00831348">
        <w:rPr>
          <w:rFonts w:cs="Arial"/>
          <w:noProof/>
          <w:sz w:val="22"/>
          <w:szCs w:val="22"/>
        </w:rPr>
        <w:t>Name</w:t>
      </w:r>
      <w:r w:rsidRPr="00831348">
        <w:rPr>
          <w:rFonts w:cs="Arial"/>
          <w:sz w:val="22"/>
          <w:szCs w:val="22"/>
        </w:rPr>
        <w:fldChar w:fldCharType="end"/>
      </w:r>
    </w:p>
    <w:p w:rsidR="005938EE" w:rsidRPr="00831348" w:rsidRDefault="005938EE" w:rsidP="00022F36">
      <w:pPr>
        <w:pStyle w:val="MediumGrid1-Accent21"/>
        <w:ind w:left="0"/>
        <w:jc w:val="both"/>
        <w:rPr>
          <w:rFonts w:cs="Arial"/>
          <w:sz w:val="22"/>
          <w:szCs w:val="22"/>
        </w:rPr>
      </w:pPr>
    </w:p>
    <w:p w:rsidR="005938EE" w:rsidRPr="00831348" w:rsidRDefault="000003D6" w:rsidP="00022F36">
      <w:pPr>
        <w:pStyle w:val="MediumGrid1-Accent210"/>
        <w:ind w:left="2070" w:hanging="1350"/>
        <w:jc w:val="both"/>
        <w:rPr>
          <w:rFonts w:cs="Arial"/>
          <w:sz w:val="22"/>
          <w:szCs w:val="22"/>
        </w:rPr>
      </w:pPr>
      <w:r w:rsidRPr="00831348">
        <w:rPr>
          <w:rFonts w:cs="Arial"/>
          <w:sz w:val="22"/>
          <w:szCs w:val="22"/>
        </w:rPr>
        <w:t xml:space="preserve">Yes </w:t>
      </w:r>
      <w:sdt>
        <w:sdtPr>
          <w:rPr>
            <w:rFonts w:cs="Arial"/>
            <w:sz w:val="22"/>
            <w:szCs w:val="22"/>
          </w:rPr>
          <w:id w:val="1467162701"/>
          <w14:checkbox>
            <w14:checked w14:val="0"/>
            <w14:checkedState w14:val="2612" w14:font="MS Gothic"/>
            <w14:uncheckedState w14:val="2610" w14:font="MS Gothic"/>
          </w14:checkbox>
        </w:sdtPr>
        <w:sdtEndPr/>
        <w:sdtContent>
          <w:r w:rsidRPr="00831348">
            <w:rPr>
              <w:rFonts w:ascii="Segoe UI Symbol" w:hAnsi="Segoe UI Symbol" w:cs="Segoe UI Symbol"/>
              <w:sz w:val="22"/>
              <w:szCs w:val="22"/>
            </w:rPr>
            <w:t>☐</w:t>
          </w:r>
        </w:sdtContent>
      </w:sdt>
      <w:r w:rsidRPr="00831348">
        <w:rPr>
          <w:rFonts w:cs="Arial"/>
          <w:sz w:val="22"/>
          <w:szCs w:val="22"/>
        </w:rPr>
        <w:t xml:space="preserve"> No </w:t>
      </w:r>
      <w:sdt>
        <w:sdtPr>
          <w:rPr>
            <w:rFonts w:cs="Arial"/>
            <w:sz w:val="22"/>
            <w:szCs w:val="22"/>
          </w:rPr>
          <w:id w:val="-2142796502"/>
          <w14:checkbox>
            <w14:checked w14:val="0"/>
            <w14:checkedState w14:val="2612" w14:font="MS Gothic"/>
            <w14:uncheckedState w14:val="2610" w14:font="MS Gothic"/>
          </w14:checkbox>
        </w:sdtPr>
        <w:sdtEndPr/>
        <w:sdtContent>
          <w:r w:rsidR="00904DDC">
            <w:rPr>
              <w:rFonts w:ascii="MS Gothic" w:eastAsia="MS Gothic" w:hAnsi="MS Gothic" w:cs="Arial" w:hint="eastAsia"/>
              <w:sz w:val="22"/>
              <w:szCs w:val="22"/>
            </w:rPr>
            <w:t>☐</w:t>
          </w:r>
        </w:sdtContent>
      </w:sdt>
      <w:r w:rsidRPr="00831348">
        <w:rPr>
          <w:rFonts w:cs="Arial"/>
          <w:sz w:val="22"/>
          <w:szCs w:val="22"/>
        </w:rPr>
        <w:t xml:space="preserve">  </w:t>
      </w:r>
      <w:r w:rsidR="005938EE" w:rsidRPr="004C6D71">
        <w:rPr>
          <w:rFonts w:cs="Arial"/>
          <w:sz w:val="22"/>
          <w:szCs w:val="22"/>
        </w:rPr>
        <w:t>An executed power purchase agreement covering all deliverable MW (include PPA information below</w:t>
      </w:r>
      <w:r w:rsidR="00022F36" w:rsidRPr="004C6D71">
        <w:rPr>
          <w:rFonts w:cs="Arial"/>
          <w:sz w:val="22"/>
          <w:szCs w:val="22"/>
        </w:rPr>
        <w:t xml:space="preserve"> and include a copy of the PPA in the submittal of this document – confidential data may be redacted</w:t>
      </w:r>
      <w:r w:rsidR="005938EE" w:rsidRPr="004C6D71">
        <w:rPr>
          <w:rFonts w:cs="Arial"/>
          <w:sz w:val="22"/>
          <w:szCs w:val="22"/>
        </w:rPr>
        <w:t>)</w:t>
      </w:r>
    </w:p>
    <w:p w:rsidR="00E61B29" w:rsidRPr="00831348" w:rsidRDefault="00E61B29" w:rsidP="005938EE">
      <w:pPr>
        <w:pStyle w:val="MediumGrid1-Accent21"/>
        <w:ind w:left="0" w:firstLine="720"/>
        <w:rPr>
          <w:rFonts w:cs="Arial"/>
          <w:sz w:val="22"/>
          <w:szCs w:val="22"/>
        </w:rPr>
      </w:pPr>
    </w:p>
    <w:p w:rsidR="00022F36" w:rsidRPr="00831348" w:rsidRDefault="00665DAF" w:rsidP="00022F36">
      <w:pPr>
        <w:autoSpaceDE w:val="0"/>
        <w:autoSpaceDN w:val="0"/>
        <w:adjustRightInd w:val="0"/>
        <w:spacing w:after="240"/>
        <w:rPr>
          <w:rFonts w:cs="Arial"/>
          <w:sz w:val="22"/>
          <w:szCs w:val="22"/>
        </w:rPr>
      </w:pPr>
      <w:r w:rsidRPr="00831348" w:rsidDel="00EF3DE9">
        <w:rPr>
          <w:rFonts w:cs="Arial"/>
          <w:sz w:val="22"/>
          <w:szCs w:val="22"/>
        </w:rPr>
        <w:t xml:space="preserve"> </w:t>
      </w:r>
      <w:r w:rsidR="00022F36" w:rsidRPr="00831348">
        <w:rPr>
          <w:rFonts w:eastAsia="Calibri" w:cs="Arial"/>
          <w:noProof/>
          <w:sz w:val="22"/>
          <w:szCs w:val="22"/>
          <w:lang w:eastAsia="en-US"/>
        </w:rPr>
        <mc:AlternateContent>
          <mc:Choice Requires="wps">
            <w:drawing>
              <wp:inline distT="0" distB="0" distL="0" distR="0" wp14:anchorId="4619DCBC" wp14:editId="732EB785">
                <wp:extent cx="6395190" cy="1884898"/>
                <wp:effectExtent l="0" t="0" r="24765" b="203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190" cy="1884898"/>
                        </a:xfrm>
                        <a:prstGeom prst="rect">
                          <a:avLst/>
                        </a:prstGeom>
                        <a:solidFill>
                          <a:srgbClr val="FFFFFF"/>
                        </a:solidFill>
                        <a:ln w="9525">
                          <a:solidFill>
                            <a:srgbClr val="000000"/>
                          </a:solidFill>
                          <a:miter lim="800000"/>
                          <a:headEnd/>
                          <a:tailEnd/>
                        </a:ln>
                      </wps:spPr>
                      <wps:txbx>
                        <w:txbxContent>
                          <w:p w:rsidR="00FE4334" w:rsidRDefault="00FE4334" w:rsidP="00022F36">
                            <w:pPr>
                              <w:tabs>
                                <w:tab w:val="left" w:pos="0"/>
                              </w:tabs>
                              <w:autoSpaceDE w:val="0"/>
                              <w:autoSpaceDN w:val="0"/>
                              <w:adjustRightInd w:val="0"/>
                              <w:contextualSpacing/>
                              <w:rPr>
                                <w:rFonts w:cs="Arial"/>
                                <w:b/>
                                <w:u w:val="single"/>
                              </w:rPr>
                            </w:pPr>
                            <w:r>
                              <w:rPr>
                                <w:rFonts w:eastAsia="Calibri" w:cs="Arial"/>
                                <w:b/>
                                <w:color w:val="000000"/>
                                <w:u w:val="single"/>
                              </w:rPr>
                              <w:t>Site Exclusivity Information</w:t>
                            </w:r>
                          </w:p>
                          <w:p w:rsidR="00FE4334" w:rsidRPr="00831348" w:rsidRDefault="00FE4334" w:rsidP="00022F36">
                            <w:pPr>
                              <w:tabs>
                                <w:tab w:val="left" w:pos="0"/>
                              </w:tabs>
                              <w:autoSpaceDE w:val="0"/>
                              <w:autoSpaceDN w:val="0"/>
                              <w:adjustRightInd w:val="0"/>
                              <w:contextualSpacing/>
                              <w:rPr>
                                <w:rFonts w:cs="Arial"/>
                                <w:b/>
                                <w:u w:val="single"/>
                              </w:rPr>
                            </w:pPr>
                            <w:r>
                              <w:rPr>
                                <w:rFonts w:eastAsia="Calibri" w:cs="Arial"/>
                                <w:color w:val="000000"/>
                              </w:rPr>
                              <w:t>Please provide a copy of the site exclusivity (SE)/land right documentation with this document</w:t>
                            </w:r>
                          </w:p>
                          <w:p w:rsidR="00FE4334" w:rsidRDefault="00FE4334" w:rsidP="00022F36">
                            <w:pPr>
                              <w:tabs>
                                <w:tab w:val="left" w:pos="0"/>
                              </w:tabs>
                              <w:autoSpaceDE w:val="0"/>
                              <w:autoSpaceDN w:val="0"/>
                              <w:adjustRightInd w:val="0"/>
                              <w:contextualSpacing/>
                              <w:rPr>
                                <w:rFonts w:eastAsia="Calibri" w:cs="Arial"/>
                                <w:color w:val="000000"/>
                              </w:rPr>
                            </w:pPr>
                          </w:p>
                          <w:p w:rsidR="00FE4334" w:rsidRDefault="00FE4334" w:rsidP="00022F36">
                            <w:pPr>
                              <w:tabs>
                                <w:tab w:val="left" w:pos="0"/>
                              </w:tabs>
                              <w:autoSpaceDE w:val="0"/>
                              <w:autoSpaceDN w:val="0"/>
                              <w:adjustRightInd w:val="0"/>
                              <w:spacing w:line="360" w:lineRule="auto"/>
                              <w:contextualSpacing/>
                              <w:rPr>
                                <w:rFonts w:cs="Arial"/>
                              </w:rPr>
                            </w:pPr>
                            <w:r>
                              <w:rPr>
                                <w:rFonts w:cs="Arial"/>
                              </w:rPr>
                              <w:t xml:space="preserve">Type of SE Document Provided:  </w:t>
                            </w:r>
                            <w:r w:rsidRPr="00022F36">
                              <w:rPr>
                                <w:rFonts w:cs="Arial"/>
                                <w:highlight w:val="yellow"/>
                                <w:u w:val="single"/>
                              </w:rPr>
                              <w:t>Deed/Lease/Option/etc.______________</w:t>
                            </w:r>
                          </w:p>
                          <w:p w:rsidR="00FE4334" w:rsidRDefault="00FE4334" w:rsidP="00022F36">
                            <w:pPr>
                              <w:tabs>
                                <w:tab w:val="left" w:pos="0"/>
                              </w:tabs>
                              <w:autoSpaceDE w:val="0"/>
                              <w:autoSpaceDN w:val="0"/>
                              <w:adjustRightInd w:val="0"/>
                              <w:spacing w:line="360" w:lineRule="auto"/>
                              <w:contextualSpacing/>
                              <w:rPr>
                                <w:rFonts w:cs="Arial"/>
                              </w:rPr>
                            </w:pPr>
                            <w:r>
                              <w:rPr>
                                <w:rFonts w:cs="Arial"/>
                              </w:rPr>
                              <w:t xml:space="preserve">Size of land acquired for Project (Acres): </w:t>
                            </w:r>
                            <w:r>
                              <w:rPr>
                                <w:rFonts w:cs="Arial"/>
                                <w:highlight w:val="yellow"/>
                              </w:rPr>
                              <w:t>________________</w:t>
                            </w:r>
                          </w:p>
                          <w:p w:rsidR="00FE4334" w:rsidRDefault="00FE4334" w:rsidP="00022F36">
                            <w:pPr>
                              <w:tabs>
                                <w:tab w:val="left" w:pos="0"/>
                              </w:tabs>
                              <w:autoSpaceDE w:val="0"/>
                              <w:autoSpaceDN w:val="0"/>
                              <w:adjustRightInd w:val="0"/>
                              <w:spacing w:line="360" w:lineRule="auto"/>
                              <w:contextualSpacing/>
                              <w:rPr>
                                <w:rFonts w:cs="Arial"/>
                              </w:rPr>
                            </w:pPr>
                            <w:r>
                              <w:rPr>
                                <w:rFonts w:cs="Arial"/>
                              </w:rPr>
                              <w:t xml:space="preserve">Expiration Date of SE Documents:  </w:t>
                            </w:r>
                            <w:r>
                              <w:rPr>
                                <w:rFonts w:cs="Arial"/>
                                <w:highlight w:val="yellow"/>
                              </w:rPr>
                              <w:t>___________</w:t>
                            </w:r>
                            <w:r>
                              <w:rPr>
                                <w:rFonts w:cs="Arial"/>
                              </w:rPr>
                              <w:t xml:space="preserve"> </w:t>
                            </w:r>
                          </w:p>
                          <w:p w:rsidR="00FE4334" w:rsidRDefault="00FE4334" w:rsidP="00022F36">
                            <w:pPr>
                              <w:tabs>
                                <w:tab w:val="left" w:pos="0"/>
                              </w:tabs>
                              <w:spacing w:after="120" w:line="276" w:lineRule="auto"/>
                            </w:pPr>
                            <w:r>
                              <w:rPr>
                                <w:rFonts w:cs="Arial"/>
                              </w:rPr>
                              <w:t xml:space="preserve">Optional Comments: </w:t>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t xml:space="preserve"> </w:t>
                            </w:r>
                          </w:p>
                        </w:txbxContent>
                      </wps:txbx>
                      <wps:bodyPr rot="0" vert="horz" wrap="square" lIns="91440" tIns="45720" rIns="91440" bIns="45720" anchor="t" anchorCtr="0" upright="1">
                        <a:noAutofit/>
                      </wps:bodyPr>
                    </wps:wsp>
                  </a:graphicData>
                </a:graphic>
              </wp:inline>
            </w:drawing>
          </mc:Choice>
          <mc:Fallback>
            <w:pict>
              <v:shapetype w14:anchorId="4619DCBC" id="_x0000_t202" coordsize="21600,21600" o:spt="202" path="m,l,21600r21600,l21600,xe">
                <v:stroke joinstyle="miter"/>
                <v:path gradientshapeok="t" o:connecttype="rect"/>
              </v:shapetype>
              <v:shape id="Text Box 2" o:spid="_x0000_s1026" type="#_x0000_t202" style="width:503.55pt;height:1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">
                <v:textbox>
                  <w:txbxContent>
                    <w:p w:rsidR="00FE4334" w:rsidRDefault="00FE4334" w:rsidP="00022F36">
                      <w:pPr>
                        <w:tabs>
                          <w:tab w:val="left" w:pos="0"/>
                        </w:tabs>
                        <w:autoSpaceDE w:val="0"/>
                        <w:autoSpaceDN w:val="0"/>
                        <w:adjustRightInd w:val="0"/>
                        <w:contextualSpacing/>
                        <w:rPr>
                          <w:rFonts w:cs="Arial"/>
                          <w:b/>
                          <w:u w:val="single"/>
                        </w:rPr>
                      </w:pPr>
                      <w:r>
                        <w:rPr>
                          <w:rFonts w:eastAsia="Calibri" w:cs="Arial"/>
                          <w:b/>
                          <w:color w:val="000000"/>
                          <w:u w:val="single"/>
                        </w:rPr>
                        <w:t>Site Exclusivity Information</w:t>
                      </w:r>
                    </w:p>
                    <w:p w:rsidR="00FE4334" w:rsidRPr="00831348" w:rsidRDefault="00FE4334" w:rsidP="00022F36">
                      <w:pPr>
                        <w:tabs>
                          <w:tab w:val="left" w:pos="0"/>
                        </w:tabs>
                        <w:autoSpaceDE w:val="0"/>
                        <w:autoSpaceDN w:val="0"/>
                        <w:adjustRightInd w:val="0"/>
                        <w:contextualSpacing/>
                        <w:rPr>
                          <w:rFonts w:cs="Arial"/>
                          <w:b/>
                          <w:u w:val="single"/>
                        </w:rPr>
                      </w:pPr>
                      <w:r>
                        <w:rPr>
                          <w:rFonts w:eastAsia="Calibri" w:cs="Arial"/>
                          <w:color w:val="000000"/>
                        </w:rPr>
                        <w:t>Please provide a copy of the site exclusivity (SE)/land right documentation with this document</w:t>
                      </w:r>
                    </w:p>
                    <w:p w:rsidR="00FE4334" w:rsidRDefault="00FE4334" w:rsidP="00022F36">
                      <w:pPr>
                        <w:tabs>
                          <w:tab w:val="left" w:pos="0"/>
                        </w:tabs>
                        <w:autoSpaceDE w:val="0"/>
                        <w:autoSpaceDN w:val="0"/>
                        <w:adjustRightInd w:val="0"/>
                        <w:contextualSpacing/>
                        <w:rPr>
                          <w:rFonts w:eastAsia="Calibri" w:cs="Arial"/>
                          <w:color w:val="000000"/>
                        </w:rPr>
                      </w:pPr>
                    </w:p>
                    <w:p w:rsidR="00FE4334" w:rsidRDefault="00FE4334" w:rsidP="00022F36">
                      <w:pPr>
                        <w:tabs>
                          <w:tab w:val="left" w:pos="0"/>
                        </w:tabs>
                        <w:autoSpaceDE w:val="0"/>
                        <w:autoSpaceDN w:val="0"/>
                        <w:adjustRightInd w:val="0"/>
                        <w:spacing w:line="360" w:lineRule="auto"/>
                        <w:contextualSpacing/>
                        <w:rPr>
                          <w:rFonts w:cs="Arial"/>
                        </w:rPr>
                      </w:pPr>
                      <w:r>
                        <w:rPr>
                          <w:rFonts w:cs="Arial"/>
                        </w:rPr>
                        <w:t xml:space="preserve">Type of SE Document Provided:  </w:t>
                      </w:r>
                      <w:r w:rsidRPr="00022F36">
                        <w:rPr>
                          <w:rFonts w:cs="Arial"/>
                          <w:highlight w:val="yellow"/>
                          <w:u w:val="single"/>
                        </w:rPr>
                        <w:t>Deed/Lease/Option/etc.______________</w:t>
                      </w:r>
                    </w:p>
                    <w:p w:rsidR="00FE4334" w:rsidRDefault="00FE4334" w:rsidP="00022F36">
                      <w:pPr>
                        <w:tabs>
                          <w:tab w:val="left" w:pos="0"/>
                        </w:tabs>
                        <w:autoSpaceDE w:val="0"/>
                        <w:autoSpaceDN w:val="0"/>
                        <w:adjustRightInd w:val="0"/>
                        <w:spacing w:line="360" w:lineRule="auto"/>
                        <w:contextualSpacing/>
                        <w:rPr>
                          <w:rFonts w:cs="Arial"/>
                        </w:rPr>
                      </w:pPr>
                      <w:r>
                        <w:rPr>
                          <w:rFonts w:cs="Arial"/>
                        </w:rPr>
                        <w:t xml:space="preserve">Size of land acquired for Project (Acres): </w:t>
                      </w:r>
                      <w:r>
                        <w:rPr>
                          <w:rFonts w:cs="Arial"/>
                          <w:highlight w:val="yellow"/>
                        </w:rPr>
                        <w:t>________________</w:t>
                      </w:r>
                    </w:p>
                    <w:p w:rsidR="00FE4334" w:rsidRDefault="00FE4334" w:rsidP="00022F36">
                      <w:pPr>
                        <w:tabs>
                          <w:tab w:val="left" w:pos="0"/>
                        </w:tabs>
                        <w:autoSpaceDE w:val="0"/>
                        <w:autoSpaceDN w:val="0"/>
                        <w:adjustRightInd w:val="0"/>
                        <w:spacing w:line="360" w:lineRule="auto"/>
                        <w:contextualSpacing/>
                        <w:rPr>
                          <w:rFonts w:cs="Arial"/>
                        </w:rPr>
                      </w:pPr>
                      <w:r>
                        <w:rPr>
                          <w:rFonts w:cs="Arial"/>
                        </w:rPr>
                        <w:t xml:space="preserve">Expiration Date of SE Documents:  </w:t>
                      </w:r>
                      <w:r>
                        <w:rPr>
                          <w:rFonts w:cs="Arial"/>
                          <w:highlight w:val="yellow"/>
                        </w:rPr>
                        <w:t>___________</w:t>
                      </w:r>
                      <w:r>
                        <w:rPr>
                          <w:rFonts w:cs="Arial"/>
                        </w:rPr>
                        <w:t xml:space="preserve"> </w:t>
                      </w:r>
                    </w:p>
                    <w:p w:rsidR="00FE4334" w:rsidRDefault="00FE4334" w:rsidP="00022F36">
                      <w:pPr>
                        <w:tabs>
                          <w:tab w:val="left" w:pos="0"/>
                        </w:tabs>
                        <w:spacing w:after="120" w:line="276" w:lineRule="auto"/>
                      </w:pPr>
                      <w:r>
                        <w:rPr>
                          <w:rFonts w:cs="Arial"/>
                        </w:rPr>
                        <w:t xml:space="preserve">Optional Comments: </w:t>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r>
                      <w:r>
                        <w:rPr>
                          <w:rFonts w:cs="Arial"/>
                          <w:u w:val="single"/>
                          <w:shd w:val="clear" w:color="auto" w:fill="FFFF00"/>
                        </w:rPr>
                        <w:tab/>
                        <w:t xml:space="preserve"> </w:t>
                      </w:r>
                    </w:p>
                  </w:txbxContent>
                </v:textbox>
                <w10:anchorlock/>
              </v:shape>
            </w:pict>
          </mc:Fallback>
        </mc:AlternateContent>
      </w:r>
    </w:p>
    <w:p w:rsidR="00D42FFB" w:rsidRPr="00831348" w:rsidRDefault="00C47F10" w:rsidP="00022F36">
      <w:pPr>
        <w:autoSpaceDE w:val="0"/>
        <w:autoSpaceDN w:val="0"/>
        <w:adjustRightInd w:val="0"/>
        <w:spacing w:after="240"/>
        <w:rPr>
          <w:rFonts w:eastAsia="Calibri" w:cs="Arial"/>
          <w:color w:val="000000"/>
          <w:sz w:val="22"/>
          <w:szCs w:val="22"/>
        </w:rPr>
      </w:pPr>
      <w:r w:rsidRPr="00831348">
        <w:rPr>
          <w:rFonts w:eastAsia="Calibri" w:cs="Arial"/>
          <w:noProof/>
          <w:sz w:val="22"/>
          <w:szCs w:val="22"/>
          <w:lang w:eastAsia="en-US"/>
        </w:rPr>
        <mc:AlternateContent>
          <mc:Choice Requires="wps">
            <w:drawing>
              <wp:inline distT="0" distB="0" distL="0" distR="0" wp14:anchorId="7C33FDB0" wp14:editId="41FBFC67">
                <wp:extent cx="6395085" cy="4749800"/>
                <wp:effectExtent l="0" t="0" r="2476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4749800"/>
                        </a:xfrm>
                        <a:prstGeom prst="rect">
                          <a:avLst/>
                        </a:prstGeom>
                        <a:solidFill>
                          <a:srgbClr val="FFFFFF"/>
                        </a:solidFill>
                        <a:ln w="9525">
                          <a:solidFill>
                            <a:srgbClr val="000000"/>
                          </a:solidFill>
                          <a:miter lim="800000"/>
                          <a:headEnd/>
                          <a:tailEnd/>
                        </a:ln>
                      </wps:spPr>
                      <wps:txbx>
                        <w:txbxContent>
                          <w:p w:rsidR="00FE4334" w:rsidRDefault="00FE4334" w:rsidP="002166E4">
                            <w:pPr>
                              <w:tabs>
                                <w:tab w:val="left" w:pos="0"/>
                              </w:tabs>
                              <w:autoSpaceDE w:val="0"/>
                              <w:autoSpaceDN w:val="0"/>
                              <w:adjustRightInd w:val="0"/>
                              <w:contextualSpacing/>
                              <w:rPr>
                                <w:rFonts w:cs="Arial"/>
                                <w:b/>
                                <w:u w:val="single"/>
                              </w:rPr>
                            </w:pPr>
                            <w:r>
                              <w:rPr>
                                <w:rFonts w:eastAsia="Calibri" w:cs="Arial"/>
                                <w:b/>
                                <w:color w:val="000000"/>
                                <w:u w:val="single"/>
                              </w:rPr>
                              <w:t>PPA/ Negotiation Details (if applicable)</w:t>
                            </w:r>
                          </w:p>
                          <w:p w:rsidR="00FE4334" w:rsidRDefault="00FE4334" w:rsidP="002166E4">
                            <w:pPr>
                              <w:tabs>
                                <w:tab w:val="left" w:pos="0"/>
                              </w:tabs>
                              <w:autoSpaceDE w:val="0"/>
                              <w:autoSpaceDN w:val="0"/>
                              <w:adjustRightInd w:val="0"/>
                              <w:contextualSpacing/>
                              <w:rPr>
                                <w:rFonts w:eastAsia="Calibri" w:cs="Arial"/>
                                <w:color w:val="000000"/>
                              </w:rPr>
                            </w:pPr>
                            <w:r>
                              <w:rPr>
                                <w:rFonts w:eastAsia="Calibri" w:cs="Arial"/>
                                <w:color w:val="000000"/>
                              </w:rPr>
                              <w:t>A copy of the PPA must be provided with this affidavit</w:t>
                            </w:r>
                          </w:p>
                          <w:p w:rsidR="00FE4334" w:rsidRDefault="00FE4334" w:rsidP="002166E4">
                            <w:pPr>
                              <w:tabs>
                                <w:tab w:val="left" w:pos="0"/>
                              </w:tabs>
                              <w:autoSpaceDE w:val="0"/>
                              <w:autoSpaceDN w:val="0"/>
                              <w:adjustRightInd w:val="0"/>
                              <w:contextualSpacing/>
                              <w:rPr>
                                <w:rFonts w:eastAsia="Calibri" w:cs="Arial"/>
                                <w:color w:val="000000"/>
                              </w:rPr>
                            </w:pP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Procuring Entity Name*: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Procuring Entity Contact Name*: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Procuring Entity Contact Email*: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Procuring Entity Contact Phone Number*: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PPA Project Name (as listed on the CPUC </w:t>
                            </w:r>
                            <w:hyperlink r:id="rId13" w:history="1">
                              <w:r>
                                <w:rPr>
                                  <w:rFonts w:cs="Arial"/>
                                  <w:lang w:val="en"/>
                                </w:rPr>
                                <w:t>Renewables Portfolio Standard</w:t>
                              </w:r>
                              <w:r>
                                <w:rPr>
                                  <w:rStyle w:val="Hyperlink"/>
                                  <w:rFonts w:cs="Arial"/>
                                  <w:lang w:val="en"/>
                                </w:rPr>
                                <w:t xml:space="preserve"> Monthly Project Status Table</w:t>
                              </w:r>
                            </w:hyperlink>
                            <w:r>
                              <w:rPr>
                                <w:rFonts w:cs="Arial"/>
                                <w:lang w:val="en"/>
                              </w:rPr>
                              <w:t>, if applicable)</w:t>
                            </w:r>
                            <w:r>
                              <w:rPr>
                                <w:rFonts w:cs="Arial"/>
                              </w:rPr>
                              <w:t xml:space="preserve">: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Technology Procured by PPA: </w:t>
                            </w:r>
                            <w:r>
                              <w:rPr>
                                <w:rFonts w:cs="Arial"/>
                                <w:highlight w:val="yellow"/>
                              </w:rPr>
                              <w:t>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Capacity Procured by PPA:  </w:t>
                            </w:r>
                            <w:r>
                              <w:rPr>
                                <w:rFonts w:cs="Arial"/>
                                <w:highlight w:val="yellow"/>
                              </w:rPr>
                              <w:t>___________</w:t>
                            </w:r>
                            <w:r>
                              <w:rPr>
                                <w:rFonts w:cs="Arial"/>
                              </w:rPr>
                              <w:t xml:space="preserve"> based on requested net MW at POI</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Capacity Procured by PPA as deliverable (if different than overall capacity procured): </w:t>
                            </w:r>
                            <w:r>
                              <w:rPr>
                                <w:rFonts w:cs="Arial"/>
                                <w:highlight w:val="yellow"/>
                              </w:rPr>
                              <w:t>___________</w:t>
                            </w:r>
                            <w:r>
                              <w:rPr>
                                <w:rFonts w:cs="Arial"/>
                              </w:rPr>
                              <w:t xml:space="preserve"> based on requested net MW at POI</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Regulatory Authority Name:  </w:t>
                            </w:r>
                            <w:r>
                              <w:rPr>
                                <w:rFonts w:cs="Arial"/>
                                <w:highlight w:val="yellow"/>
                              </w:rPr>
                              <w:t>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Advice Letter or RAM RFO Number: </w:t>
                            </w:r>
                            <w:r>
                              <w:rPr>
                                <w:rFonts w:cs="Arial"/>
                                <w:highlight w:val="yellow"/>
                              </w:rPr>
                              <w:t>___________</w:t>
                            </w:r>
                          </w:p>
                          <w:p w:rsidR="00FE4334" w:rsidRDefault="00FE4334" w:rsidP="002166E4">
                            <w:pPr>
                              <w:tabs>
                                <w:tab w:val="left" w:pos="0"/>
                              </w:tabs>
                            </w:pPr>
                          </w:p>
                          <w:p w:rsidR="00FE4334" w:rsidRDefault="00FE4334" w:rsidP="002166E4">
                            <w:pPr>
                              <w:tabs>
                                <w:tab w:val="left" w:pos="0"/>
                              </w:tabs>
                              <w:spacing w:after="120" w:line="276" w:lineRule="auto"/>
                              <w:rPr>
                                <w:rFonts w:cs="Arial"/>
                                <w:u w:val="single"/>
                                <w:shd w:val="clear" w:color="auto" w:fill="FFFF00"/>
                              </w:rPr>
                            </w:pPr>
                            <w:r>
                              <w:rPr>
                                <w:rFonts w:cs="Arial"/>
                              </w:rPr>
                              <w:t xml:space="preserve">Optional Comments: </w:t>
                            </w:r>
                            <w:r>
                              <w:rPr>
                                <w:rFonts w:cs="Arial"/>
                                <w:u w:val="single"/>
                                <w:shd w:val="clear" w:color="auto" w:fill="FFFF00"/>
                              </w:rPr>
                              <w:tab/>
                            </w:r>
                            <w:r>
                              <w:rPr>
                                <w:rFonts w:cs="Arial"/>
                                <w:u w:val="single"/>
                                <w:shd w:val="clear" w:color="auto" w:fill="FFFF00"/>
                              </w:rPr>
                              <w:tab/>
                            </w:r>
                          </w:p>
                          <w:p w:rsidR="00FE4334" w:rsidRDefault="00FE4334" w:rsidP="002166E4">
                            <w:pPr>
                              <w:tabs>
                                <w:tab w:val="left" w:pos="0"/>
                              </w:tabs>
                              <w:spacing w:after="120" w:line="276" w:lineRule="auto"/>
                              <w:rPr>
                                <w:rFonts w:cs="Arial"/>
                                <w:sz w:val="20"/>
                              </w:rPr>
                            </w:pPr>
                          </w:p>
                          <w:p w:rsidR="00FE4334" w:rsidRPr="00D635D7" w:rsidRDefault="00FE4334" w:rsidP="002166E4">
                            <w:pPr>
                              <w:tabs>
                                <w:tab w:val="left" w:pos="0"/>
                              </w:tabs>
                              <w:spacing w:after="120" w:line="276" w:lineRule="auto"/>
                              <w:rPr>
                                <w:rFonts w:cs="Arial"/>
                                <w:sz w:val="20"/>
                              </w:rPr>
                            </w:pPr>
                            <w:r w:rsidRPr="00D635D7">
                              <w:rPr>
                                <w:rFonts w:cs="Arial"/>
                                <w:sz w:val="20"/>
                              </w:rPr>
                              <w:t xml:space="preserve">*The ISO may </w:t>
                            </w:r>
                            <w:r>
                              <w:rPr>
                                <w:rFonts w:cs="Arial"/>
                                <w:sz w:val="20"/>
                              </w:rPr>
                              <w:t>contact</w:t>
                            </w:r>
                            <w:r w:rsidRPr="00D635D7">
                              <w:rPr>
                                <w:rFonts w:cs="Arial"/>
                                <w:sz w:val="20"/>
                              </w:rPr>
                              <w:t xml:space="preserve"> the off-taker to confirm accuracy and validation of data and material provided.</w:t>
                            </w:r>
                          </w:p>
                          <w:p w:rsidR="00FE4334" w:rsidRDefault="00FE4334">
                            <w:pPr>
                              <w:tabs>
                                <w:tab w:val="left" w:pos="0"/>
                              </w:tabs>
                              <w:spacing w:after="120" w:line="276" w:lineRule="auto"/>
                            </w:pPr>
                          </w:p>
                        </w:txbxContent>
                      </wps:txbx>
                      <wps:bodyPr rot="0" vert="horz" wrap="square" lIns="91440" tIns="45720" rIns="91440" bIns="45720" anchor="t" anchorCtr="0" upright="1">
                        <a:noAutofit/>
                      </wps:bodyPr>
                    </wps:wsp>
                  </a:graphicData>
                </a:graphic>
              </wp:inline>
            </w:drawing>
          </mc:Choice>
          <mc:Fallback>
            <w:pict>
              <v:shape w14:anchorId="7C33FDB0" id="_x0000_s1027" type="#_x0000_t202" style="width:503.55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HZMAIAAFgEAAAOAAAAZHJzL2Uyb0RvYy54bWysVNtu2zAMfR+wfxD0vtjJkjYx4hRdugwD&#10;ugvQ7gNkWbaFSaImKbG7rx8lp6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">
                <v:textbox>
                  <w:txbxContent>
                    <w:p w:rsidR="00FE4334" w:rsidRDefault="00FE4334" w:rsidP="002166E4">
                      <w:pPr>
                        <w:tabs>
                          <w:tab w:val="left" w:pos="0"/>
                        </w:tabs>
                        <w:autoSpaceDE w:val="0"/>
                        <w:autoSpaceDN w:val="0"/>
                        <w:adjustRightInd w:val="0"/>
                        <w:contextualSpacing/>
                        <w:rPr>
                          <w:rFonts w:cs="Arial"/>
                          <w:b/>
                          <w:u w:val="single"/>
                        </w:rPr>
                      </w:pPr>
                      <w:r>
                        <w:rPr>
                          <w:rFonts w:eastAsia="Calibri" w:cs="Arial"/>
                          <w:b/>
                          <w:color w:val="000000"/>
                          <w:u w:val="single"/>
                        </w:rPr>
                        <w:t>PPA/ Negotiation Details (if applicable)</w:t>
                      </w:r>
                    </w:p>
                    <w:p w:rsidR="00FE4334" w:rsidRDefault="00FE4334" w:rsidP="002166E4">
                      <w:pPr>
                        <w:tabs>
                          <w:tab w:val="left" w:pos="0"/>
                        </w:tabs>
                        <w:autoSpaceDE w:val="0"/>
                        <w:autoSpaceDN w:val="0"/>
                        <w:adjustRightInd w:val="0"/>
                        <w:contextualSpacing/>
                        <w:rPr>
                          <w:rFonts w:eastAsia="Calibri" w:cs="Arial"/>
                          <w:color w:val="000000"/>
                        </w:rPr>
                      </w:pPr>
                      <w:r>
                        <w:rPr>
                          <w:rFonts w:eastAsia="Calibri" w:cs="Arial"/>
                          <w:color w:val="000000"/>
                        </w:rPr>
                        <w:t>A copy of the PPA must be provided with this affidavit</w:t>
                      </w:r>
                    </w:p>
                    <w:p w:rsidR="00FE4334" w:rsidRDefault="00FE4334" w:rsidP="002166E4">
                      <w:pPr>
                        <w:tabs>
                          <w:tab w:val="left" w:pos="0"/>
                        </w:tabs>
                        <w:autoSpaceDE w:val="0"/>
                        <w:autoSpaceDN w:val="0"/>
                        <w:adjustRightInd w:val="0"/>
                        <w:contextualSpacing/>
                        <w:rPr>
                          <w:rFonts w:eastAsia="Calibri" w:cs="Arial"/>
                          <w:color w:val="000000"/>
                        </w:rPr>
                      </w:pP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Procuring Entity Name*: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Procuring Entity Contact Name*: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Procuring Entity Contact Email*: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Procuring Entity Contact Phone Number*: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PPA Project Name (as listed on the CPUC </w:t>
                      </w:r>
                      <w:hyperlink r:id="rId14" w:history="1">
                        <w:r>
                          <w:rPr>
                            <w:rFonts w:cs="Arial"/>
                            <w:lang w:val="en"/>
                          </w:rPr>
                          <w:t>Renewables Portfolio Standard</w:t>
                        </w:r>
                        <w:r>
                          <w:rPr>
                            <w:rStyle w:val="Hyperlink"/>
                            <w:rFonts w:cs="Arial"/>
                            <w:lang w:val="en"/>
                          </w:rPr>
                          <w:t xml:space="preserve"> Monthly Project Status Table</w:t>
                        </w:r>
                      </w:hyperlink>
                      <w:r>
                        <w:rPr>
                          <w:rFonts w:cs="Arial"/>
                          <w:lang w:val="en"/>
                        </w:rPr>
                        <w:t>, if applicable)</w:t>
                      </w:r>
                      <w:r>
                        <w:rPr>
                          <w:rFonts w:cs="Arial"/>
                        </w:rPr>
                        <w:t xml:space="preserve">: </w:t>
                      </w:r>
                      <w:r>
                        <w:rPr>
                          <w:rFonts w:cs="Arial"/>
                          <w:highlight w:val="yellow"/>
                        </w:rPr>
                        <w:t>______________________________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Technology Procured by PPA: </w:t>
                      </w:r>
                      <w:r>
                        <w:rPr>
                          <w:rFonts w:cs="Arial"/>
                          <w:highlight w:val="yellow"/>
                        </w:rPr>
                        <w:t>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Capacity Procured by PPA:  </w:t>
                      </w:r>
                      <w:r>
                        <w:rPr>
                          <w:rFonts w:cs="Arial"/>
                          <w:highlight w:val="yellow"/>
                        </w:rPr>
                        <w:t>___________</w:t>
                      </w:r>
                      <w:r>
                        <w:rPr>
                          <w:rFonts w:cs="Arial"/>
                        </w:rPr>
                        <w:t xml:space="preserve"> based on requested net MW at POI</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Capacity Procured by PPA as deliverable (if different than overall capacity procured): </w:t>
                      </w:r>
                      <w:r>
                        <w:rPr>
                          <w:rFonts w:cs="Arial"/>
                          <w:highlight w:val="yellow"/>
                        </w:rPr>
                        <w:t>___________</w:t>
                      </w:r>
                      <w:r>
                        <w:rPr>
                          <w:rFonts w:cs="Arial"/>
                        </w:rPr>
                        <w:t xml:space="preserve"> based on requested net MW at POI</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Regulatory Authority Name:  </w:t>
                      </w:r>
                      <w:r>
                        <w:rPr>
                          <w:rFonts w:cs="Arial"/>
                          <w:highlight w:val="yellow"/>
                        </w:rPr>
                        <w:t>________________________</w:t>
                      </w:r>
                    </w:p>
                    <w:p w:rsidR="00FE4334" w:rsidRDefault="00FE4334" w:rsidP="002166E4">
                      <w:pPr>
                        <w:tabs>
                          <w:tab w:val="left" w:pos="0"/>
                        </w:tabs>
                        <w:autoSpaceDE w:val="0"/>
                        <w:autoSpaceDN w:val="0"/>
                        <w:adjustRightInd w:val="0"/>
                        <w:spacing w:line="360" w:lineRule="auto"/>
                        <w:contextualSpacing/>
                        <w:rPr>
                          <w:rFonts w:cs="Arial"/>
                        </w:rPr>
                      </w:pPr>
                      <w:r>
                        <w:rPr>
                          <w:rFonts w:cs="Arial"/>
                        </w:rPr>
                        <w:t xml:space="preserve">Advice Letter or RAM RFO Number: </w:t>
                      </w:r>
                      <w:r>
                        <w:rPr>
                          <w:rFonts w:cs="Arial"/>
                          <w:highlight w:val="yellow"/>
                        </w:rPr>
                        <w:t>___________</w:t>
                      </w:r>
                    </w:p>
                    <w:p w:rsidR="00FE4334" w:rsidRDefault="00FE4334" w:rsidP="002166E4">
                      <w:pPr>
                        <w:tabs>
                          <w:tab w:val="left" w:pos="0"/>
                        </w:tabs>
                      </w:pPr>
                    </w:p>
                    <w:p w:rsidR="00FE4334" w:rsidRDefault="00FE4334" w:rsidP="002166E4">
                      <w:pPr>
                        <w:tabs>
                          <w:tab w:val="left" w:pos="0"/>
                        </w:tabs>
                        <w:spacing w:after="120" w:line="276" w:lineRule="auto"/>
                        <w:rPr>
                          <w:rFonts w:cs="Arial"/>
                          <w:u w:val="single"/>
                          <w:shd w:val="clear" w:color="auto" w:fill="FFFF00"/>
                        </w:rPr>
                      </w:pPr>
                      <w:r>
                        <w:rPr>
                          <w:rFonts w:cs="Arial"/>
                        </w:rPr>
                        <w:t xml:space="preserve">Optional Comments: </w:t>
                      </w:r>
                      <w:r>
                        <w:rPr>
                          <w:rFonts w:cs="Arial"/>
                          <w:u w:val="single"/>
                          <w:shd w:val="clear" w:color="auto" w:fill="FFFF00"/>
                        </w:rPr>
                        <w:tab/>
                      </w:r>
                      <w:r>
                        <w:rPr>
                          <w:rFonts w:cs="Arial"/>
                          <w:u w:val="single"/>
                          <w:shd w:val="clear" w:color="auto" w:fill="FFFF00"/>
                        </w:rPr>
                        <w:tab/>
                      </w:r>
                    </w:p>
                    <w:p w:rsidR="00FE4334" w:rsidRDefault="00FE4334" w:rsidP="002166E4">
                      <w:pPr>
                        <w:tabs>
                          <w:tab w:val="left" w:pos="0"/>
                        </w:tabs>
                        <w:spacing w:after="120" w:line="276" w:lineRule="auto"/>
                        <w:rPr>
                          <w:rFonts w:cs="Arial"/>
                          <w:sz w:val="20"/>
                        </w:rPr>
                      </w:pPr>
                    </w:p>
                    <w:p w:rsidR="00FE4334" w:rsidRPr="00D635D7" w:rsidRDefault="00FE4334" w:rsidP="002166E4">
                      <w:pPr>
                        <w:tabs>
                          <w:tab w:val="left" w:pos="0"/>
                        </w:tabs>
                        <w:spacing w:after="120" w:line="276" w:lineRule="auto"/>
                        <w:rPr>
                          <w:rFonts w:cs="Arial"/>
                          <w:sz w:val="20"/>
                        </w:rPr>
                      </w:pPr>
                      <w:r w:rsidRPr="00D635D7">
                        <w:rPr>
                          <w:rFonts w:cs="Arial"/>
                          <w:sz w:val="20"/>
                        </w:rPr>
                        <w:t xml:space="preserve">*The ISO may </w:t>
                      </w:r>
                      <w:r>
                        <w:rPr>
                          <w:rFonts w:cs="Arial"/>
                          <w:sz w:val="20"/>
                        </w:rPr>
                        <w:t>contact</w:t>
                      </w:r>
                      <w:r w:rsidRPr="00D635D7">
                        <w:rPr>
                          <w:rFonts w:cs="Arial"/>
                          <w:sz w:val="20"/>
                        </w:rPr>
                        <w:t xml:space="preserve"> the off-taker to confirm accuracy and validation of data and material provided.</w:t>
                      </w:r>
                    </w:p>
                    <w:p w:rsidR="00FE4334" w:rsidRDefault="00FE4334">
                      <w:pPr>
                        <w:tabs>
                          <w:tab w:val="left" w:pos="0"/>
                        </w:tabs>
                        <w:spacing w:after="120" w:line="276" w:lineRule="auto"/>
                      </w:pPr>
                    </w:p>
                  </w:txbxContent>
                </v:textbox>
                <w10:anchorlock/>
              </v:shape>
            </w:pict>
          </mc:Fallback>
        </mc:AlternateContent>
      </w:r>
    </w:p>
    <w:p w:rsidR="00D42FFB" w:rsidRPr="00831348" w:rsidRDefault="00D42FFB">
      <w:pPr>
        <w:autoSpaceDE w:val="0"/>
        <w:autoSpaceDN w:val="0"/>
        <w:adjustRightInd w:val="0"/>
        <w:contextualSpacing/>
        <w:rPr>
          <w:rFonts w:eastAsia="Calibri" w:cs="Arial"/>
          <w:color w:val="000000"/>
          <w:sz w:val="22"/>
          <w:szCs w:val="22"/>
        </w:rPr>
      </w:pPr>
    </w:p>
    <w:p w:rsidR="00D42FFB" w:rsidRPr="00831348" w:rsidRDefault="00C47F10">
      <w:pPr>
        <w:spacing w:after="240"/>
        <w:rPr>
          <w:rFonts w:cs="Arial"/>
          <w:sz w:val="22"/>
          <w:szCs w:val="22"/>
        </w:rPr>
      </w:pPr>
      <w:r w:rsidRPr="00831348">
        <w:rPr>
          <w:rFonts w:cs="Arial"/>
          <w:sz w:val="22"/>
          <w:szCs w:val="22"/>
        </w:rPr>
        <w:t xml:space="preserve">I, </w:t>
      </w:r>
      <w:r w:rsidRPr="00831348">
        <w:rPr>
          <w:rFonts w:cs="Arial"/>
          <w:sz w:val="22"/>
          <w:szCs w:val="22"/>
          <w:shd w:val="clear" w:color="auto" w:fill="FFFF00"/>
        </w:rPr>
        <w:t>[name]</w:t>
      </w:r>
      <w:r w:rsidR="00904DDC" w:rsidRPr="007D59F6">
        <w:rPr>
          <w:rFonts w:cs="Arial"/>
          <w:sz w:val="22"/>
          <w:szCs w:val="22"/>
        </w:rPr>
        <w:t>, representing the Interconnection Customers,</w:t>
      </w:r>
      <w:r w:rsidRPr="00831348">
        <w:rPr>
          <w:rFonts w:cs="Arial"/>
          <w:sz w:val="22"/>
          <w:szCs w:val="22"/>
        </w:rPr>
        <w:t xml:space="preserve"> declare that t</w:t>
      </w:r>
      <w:r w:rsidR="00795F3B">
        <w:rPr>
          <w:rFonts w:cs="Arial"/>
          <w:sz w:val="22"/>
          <w:szCs w:val="22"/>
        </w:rPr>
        <w:t>he foregoing statements are true and that the Project in-fact</w:t>
      </w:r>
      <w:r w:rsidR="00904DDC">
        <w:rPr>
          <w:rFonts w:cs="Arial"/>
          <w:sz w:val="22"/>
          <w:szCs w:val="22"/>
        </w:rPr>
        <w:t xml:space="preserve"> </w:t>
      </w:r>
      <w:sdt>
        <w:sdtPr>
          <w:rPr>
            <w:rFonts w:cs="Arial"/>
            <w:sz w:val="22"/>
            <w:szCs w:val="22"/>
          </w:rPr>
          <w:id w:val="-1673707540"/>
          <w14:checkbox>
            <w14:checked w14:val="0"/>
            <w14:checkedState w14:val="2612" w14:font="MS Gothic"/>
            <w14:uncheckedState w14:val="2610" w14:font="MS Gothic"/>
          </w14:checkbox>
        </w:sdtPr>
        <w:sdtEndPr/>
        <w:sdtContent>
          <w:r w:rsidR="00904DDC">
            <w:rPr>
              <w:rFonts w:ascii="MS Gothic" w:eastAsia="MS Gothic" w:hAnsi="MS Gothic" w:cs="Arial" w:hint="eastAsia"/>
              <w:sz w:val="22"/>
              <w:szCs w:val="22"/>
            </w:rPr>
            <w:t>☐</w:t>
          </w:r>
        </w:sdtContent>
      </w:sdt>
      <w:r w:rsidR="00904DDC" w:rsidRPr="00831348">
        <w:rPr>
          <w:rFonts w:cs="Arial"/>
          <w:sz w:val="22"/>
          <w:szCs w:val="22"/>
        </w:rPr>
        <w:t xml:space="preserve"> </w:t>
      </w:r>
      <w:r w:rsidR="00795F3B">
        <w:rPr>
          <w:rFonts w:cs="Arial"/>
          <w:sz w:val="22"/>
          <w:szCs w:val="22"/>
        </w:rPr>
        <w:t>satisfies</w:t>
      </w:r>
      <w:r w:rsidR="00904DDC">
        <w:rPr>
          <w:rFonts w:cs="Arial"/>
          <w:sz w:val="22"/>
          <w:szCs w:val="22"/>
        </w:rPr>
        <w:t xml:space="preserve"> </w:t>
      </w:r>
      <w:sdt>
        <w:sdtPr>
          <w:rPr>
            <w:rFonts w:cs="Arial"/>
            <w:sz w:val="22"/>
            <w:szCs w:val="22"/>
          </w:rPr>
          <w:id w:val="157436275"/>
          <w14:checkbox>
            <w14:checked w14:val="0"/>
            <w14:checkedState w14:val="2612" w14:font="MS Gothic"/>
            <w14:uncheckedState w14:val="2610" w14:font="MS Gothic"/>
          </w14:checkbox>
        </w:sdtPr>
        <w:sdtEndPr/>
        <w:sdtContent>
          <w:r w:rsidR="00904DDC">
            <w:rPr>
              <w:rFonts w:ascii="MS Gothic" w:eastAsia="MS Gothic" w:hAnsi="MS Gothic" w:cs="Arial" w:hint="eastAsia"/>
              <w:sz w:val="22"/>
              <w:szCs w:val="22"/>
            </w:rPr>
            <w:t>☐</w:t>
          </w:r>
        </w:sdtContent>
      </w:sdt>
      <w:r w:rsidR="00904DDC">
        <w:rPr>
          <w:rFonts w:cs="Arial"/>
          <w:sz w:val="22"/>
          <w:szCs w:val="22"/>
        </w:rPr>
        <w:t xml:space="preserve"> does not satisfy</w:t>
      </w:r>
      <w:r w:rsidR="00795F3B">
        <w:rPr>
          <w:rFonts w:cs="Arial"/>
          <w:sz w:val="22"/>
          <w:szCs w:val="22"/>
        </w:rPr>
        <w:t xml:space="preserve"> the commercial viability criteria to retain its TP Deliverability</w:t>
      </w:r>
      <w:r w:rsidRPr="00831348">
        <w:rPr>
          <w:rFonts w:cs="Arial"/>
          <w:sz w:val="22"/>
          <w:szCs w:val="22"/>
        </w:rPr>
        <w:t>.</w:t>
      </w:r>
    </w:p>
    <w:p w:rsidR="00D42FFB" w:rsidRPr="00831348" w:rsidRDefault="00C47F10">
      <w:pPr>
        <w:tabs>
          <w:tab w:val="left" w:pos="1350"/>
          <w:tab w:val="left" w:pos="5760"/>
        </w:tabs>
        <w:spacing w:after="240"/>
        <w:rPr>
          <w:rFonts w:cs="Arial"/>
          <w:sz w:val="22"/>
          <w:szCs w:val="22"/>
          <w:u w:val="single"/>
        </w:rPr>
      </w:pPr>
      <w:r w:rsidRPr="00831348">
        <w:rPr>
          <w:rFonts w:cs="Arial"/>
          <w:sz w:val="22"/>
          <w:szCs w:val="22"/>
        </w:rPr>
        <w:t>Signed:</w:t>
      </w:r>
      <w:r w:rsidRPr="00831348">
        <w:rPr>
          <w:rFonts w:cs="Arial"/>
          <w:sz w:val="22"/>
          <w:szCs w:val="22"/>
        </w:rPr>
        <w:tab/>
      </w:r>
      <w:r w:rsidRPr="00831348">
        <w:rPr>
          <w:rFonts w:cs="Arial"/>
          <w:sz w:val="22"/>
          <w:szCs w:val="22"/>
          <w:u w:val="single"/>
        </w:rPr>
        <w:tab/>
      </w:r>
    </w:p>
    <w:p w:rsidR="00D42FFB" w:rsidRPr="00831348" w:rsidRDefault="00C47F10">
      <w:pPr>
        <w:tabs>
          <w:tab w:val="left" w:pos="1350"/>
          <w:tab w:val="left" w:pos="5760"/>
        </w:tabs>
        <w:spacing w:after="240"/>
        <w:rPr>
          <w:rFonts w:cs="Arial"/>
          <w:sz w:val="22"/>
          <w:szCs w:val="22"/>
        </w:rPr>
      </w:pPr>
      <w:r w:rsidRPr="00831348">
        <w:rPr>
          <w:rFonts w:cs="Arial"/>
          <w:sz w:val="22"/>
          <w:szCs w:val="22"/>
        </w:rPr>
        <w:t xml:space="preserve">Print Name: </w:t>
      </w:r>
      <w:r w:rsidRPr="00831348">
        <w:rPr>
          <w:rFonts w:cs="Arial"/>
          <w:sz w:val="22"/>
          <w:szCs w:val="22"/>
        </w:rPr>
        <w:tab/>
      </w:r>
      <w:r w:rsidRPr="00831348">
        <w:rPr>
          <w:rFonts w:cs="Arial"/>
          <w:sz w:val="22"/>
          <w:szCs w:val="22"/>
          <w:u w:val="single"/>
        </w:rPr>
        <w:tab/>
      </w:r>
    </w:p>
    <w:p w:rsidR="00D42FFB" w:rsidRPr="00831348" w:rsidRDefault="00C47F10">
      <w:pPr>
        <w:tabs>
          <w:tab w:val="left" w:pos="1350"/>
          <w:tab w:val="left" w:pos="5760"/>
        </w:tabs>
        <w:spacing w:after="240"/>
        <w:rPr>
          <w:rFonts w:cs="Arial"/>
          <w:sz w:val="22"/>
          <w:szCs w:val="22"/>
        </w:rPr>
      </w:pPr>
      <w:r w:rsidRPr="00831348">
        <w:rPr>
          <w:rFonts w:cs="Arial"/>
          <w:sz w:val="22"/>
          <w:szCs w:val="22"/>
        </w:rPr>
        <w:t xml:space="preserve">Title: </w:t>
      </w:r>
      <w:r w:rsidRPr="00831348">
        <w:rPr>
          <w:rFonts w:cs="Arial"/>
          <w:sz w:val="22"/>
          <w:szCs w:val="22"/>
        </w:rPr>
        <w:tab/>
      </w:r>
      <w:r w:rsidRPr="00831348">
        <w:rPr>
          <w:rFonts w:cs="Arial"/>
          <w:sz w:val="22"/>
          <w:szCs w:val="22"/>
          <w:u w:val="single"/>
        </w:rPr>
        <w:tab/>
      </w:r>
    </w:p>
    <w:p w:rsidR="00D42FFB" w:rsidRPr="00831348" w:rsidRDefault="00C47F10">
      <w:pPr>
        <w:tabs>
          <w:tab w:val="left" w:pos="1350"/>
          <w:tab w:val="left" w:pos="5760"/>
        </w:tabs>
        <w:spacing w:after="240"/>
        <w:rPr>
          <w:rFonts w:cs="Arial"/>
          <w:sz w:val="22"/>
          <w:szCs w:val="22"/>
        </w:rPr>
      </w:pPr>
      <w:r w:rsidRPr="00831348">
        <w:rPr>
          <w:rFonts w:cs="Arial"/>
          <w:sz w:val="22"/>
          <w:szCs w:val="22"/>
        </w:rPr>
        <w:t xml:space="preserve">Date: </w:t>
      </w:r>
      <w:r w:rsidRPr="00831348">
        <w:rPr>
          <w:rFonts w:cs="Arial"/>
          <w:sz w:val="22"/>
          <w:szCs w:val="22"/>
        </w:rPr>
        <w:tab/>
      </w:r>
      <w:r w:rsidRPr="00831348">
        <w:rPr>
          <w:rFonts w:cs="Arial"/>
          <w:sz w:val="22"/>
          <w:szCs w:val="22"/>
          <w:u w:val="single"/>
        </w:rPr>
        <w:tab/>
      </w:r>
    </w:p>
    <w:p w:rsidR="002F43E0" w:rsidRPr="00831348" w:rsidRDefault="002F43E0">
      <w:pPr>
        <w:spacing w:after="240"/>
        <w:rPr>
          <w:rFonts w:cs="Arial"/>
          <w:sz w:val="22"/>
          <w:szCs w:val="22"/>
        </w:rPr>
      </w:pPr>
    </w:p>
    <w:sectPr w:rsidR="002F43E0" w:rsidRPr="00831348" w:rsidSect="00AB6CA8">
      <w:headerReference w:type="default" r:id="rId15"/>
      <w:footerReference w:type="default" r:id="rId16"/>
      <w:pgSz w:w="12240" w:h="15840"/>
      <w:pgMar w:top="1440" w:right="99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40" w:rsidRDefault="00FC1340">
      <w:r>
        <w:separator/>
      </w:r>
    </w:p>
  </w:endnote>
  <w:endnote w:type="continuationSeparator" w:id="0">
    <w:p w:rsidR="00FC1340" w:rsidRDefault="00FC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334" w:rsidRDefault="00FE4334">
    <w:pPr>
      <w:pStyle w:val="Footer"/>
      <w:tabs>
        <w:tab w:val="clear" w:pos="4680"/>
        <w:tab w:val="clear" w:pos="9360"/>
        <w:tab w:val="center" w:pos="4320"/>
      </w:tabs>
      <w:rPr>
        <w:sz w:val="16"/>
        <w:szCs w:val="16"/>
      </w:rPr>
    </w:pPr>
    <w:r>
      <w:rPr>
        <w:sz w:val="16"/>
        <w:szCs w:val="16"/>
      </w:rPr>
      <w:t xml:space="preserve">Updated </w:t>
    </w:r>
    <w:r w:rsidR="00C42EEB">
      <w:rPr>
        <w:sz w:val="16"/>
        <w:szCs w:val="16"/>
      </w:rPr>
      <w:t>12</w:t>
    </w:r>
    <w:r>
      <w:rPr>
        <w:sz w:val="16"/>
        <w:szCs w:val="16"/>
      </w:rPr>
      <w:t xml:space="preserve">/2023 </w:t>
    </w:r>
  </w:p>
  <w:p w:rsidR="00FE4334" w:rsidRDefault="00FE4334">
    <w:pPr>
      <w:pStyle w:val="Footer"/>
      <w:tabs>
        <w:tab w:val="clear" w:pos="4680"/>
        <w:tab w:val="clear" w:pos="9360"/>
        <w:tab w:val="center" w:pos="4320"/>
        <w:tab w:val="right" w:pos="8640"/>
      </w:tabs>
      <w:rPr>
        <w:sz w:val="16"/>
        <w:szCs w:val="16"/>
      </w:rPr>
    </w:pPr>
    <w:r>
      <w:rPr>
        <w:sz w:val="16"/>
        <w:szCs w:val="16"/>
      </w:rPr>
      <w:t xml:space="preserve">CAISO/MID/GA/IR </w:t>
    </w:r>
    <w:r>
      <w:rPr>
        <w:sz w:val="16"/>
        <w:szCs w:val="16"/>
      </w:rPr>
      <w:tab/>
    </w:r>
    <w:r>
      <w:tab/>
      <w:t xml:space="preserve">Page </w:t>
    </w:r>
    <w:r>
      <w:rPr>
        <w:b/>
        <w:bCs/>
      </w:rPr>
      <w:fldChar w:fldCharType="begin"/>
    </w:r>
    <w:r>
      <w:rPr>
        <w:b/>
        <w:bCs/>
      </w:rPr>
      <w:instrText xml:space="preserve"> PAGE </w:instrText>
    </w:r>
    <w:r>
      <w:rPr>
        <w:b/>
        <w:bCs/>
      </w:rPr>
      <w:fldChar w:fldCharType="separate"/>
    </w:r>
    <w:r w:rsidR="0075496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54962">
      <w:rPr>
        <w:b/>
        <w:bCs/>
        <w:noProof/>
      </w:rPr>
      <w:t>3</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40" w:rsidRDefault="00FC1340">
      <w:r>
        <w:separator/>
      </w:r>
    </w:p>
  </w:footnote>
  <w:footnote w:type="continuationSeparator" w:id="0">
    <w:p w:rsidR="00FC1340" w:rsidRDefault="00FC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334" w:rsidRDefault="00FE4334">
    <w:pPr>
      <w:pStyle w:val="Header"/>
    </w:pPr>
    <w:r>
      <w:rPr>
        <w:noProof/>
        <w:lang w:eastAsia="en-US"/>
      </w:rPr>
      <mc:AlternateContent>
        <mc:Choice Requires="wps">
          <w:drawing>
            <wp:anchor distT="0" distB="0" distL="114300" distR="114300" simplePos="0" relativeHeight="251661312" behindDoc="0" locked="0" layoutInCell="1" allowOverlap="1" wp14:anchorId="5ADFC4F8" wp14:editId="2416ED23">
              <wp:simplePos x="0" y="0"/>
              <wp:positionH relativeFrom="margin">
                <wp:align>right</wp:align>
              </wp:positionH>
              <wp:positionV relativeFrom="page">
                <wp:posOffset>636575</wp:posOffset>
              </wp:positionV>
              <wp:extent cx="2564765" cy="2146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334" w:rsidRPr="00DB4387" w:rsidRDefault="00FE4334" w:rsidP="00AB6CA8">
                          <w:pPr>
                            <w:rPr>
                              <w:rFonts w:cs="Arial"/>
                              <w:color w:val="595959"/>
                              <w:sz w:val="16"/>
                              <w:szCs w:val="16"/>
                            </w:rPr>
                          </w:pPr>
                          <w:r w:rsidRPr="00DB4387">
                            <w:rPr>
                              <w:rFonts w:cs="Arial"/>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FC4F8" id="_x0000_t202" coordsize="21600,21600" o:spt="202" path="m,l,21600r21600,l21600,xe">
              <v:stroke joinstyle="miter"/>
              <v:path gradientshapeok="t" o:connecttype="rect"/>
            </v:shapetype>
            <v:shape id="Text Box 8" o:spid="_x0000_s1028" type="#_x0000_t202" style="position:absolute;margin-left:150.75pt;margin-top:50.1pt;width:201.95pt;height:16.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nYtw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" filled="f" stroked="f">
              <v:textbox>
                <w:txbxContent>
                  <w:p w:rsidR="00FE4334" w:rsidRPr="00DB4387" w:rsidRDefault="00FE4334" w:rsidP="00AB6CA8">
                    <w:pPr>
                      <w:rPr>
                        <w:rFonts w:cs="Arial"/>
                        <w:color w:val="595959"/>
                        <w:sz w:val="16"/>
                        <w:szCs w:val="16"/>
                      </w:rPr>
                    </w:pPr>
                    <w:r w:rsidRPr="00DB4387">
                      <w:rPr>
                        <w:rFonts w:cs="Arial"/>
                        <w:color w:val="595959"/>
                        <w:sz w:val="16"/>
                        <w:szCs w:val="16"/>
                      </w:rPr>
                      <w:t>California Independent System Operator Corporation</w:t>
                    </w:r>
                  </w:p>
                </w:txbxContent>
              </v:textbox>
              <w10:wrap anchorx="margin" anchory="page"/>
            </v:shape>
          </w:pict>
        </mc:Fallback>
      </mc:AlternateContent>
    </w:r>
    <w:r>
      <w:rPr>
        <w:noProof/>
        <w:lang w:eastAsia="en-US"/>
      </w:rPr>
      <w:drawing>
        <wp:anchor distT="0" distB="0" distL="114300" distR="114300" simplePos="0" relativeHeight="251659264" behindDoc="0" locked="0" layoutInCell="1" allowOverlap="1" wp14:anchorId="48963CAB" wp14:editId="5249322B">
          <wp:simplePos x="0" y="0"/>
          <wp:positionH relativeFrom="margin">
            <wp:align>left</wp:align>
          </wp:positionH>
          <wp:positionV relativeFrom="paragraph">
            <wp:posOffset>-117043</wp:posOffset>
          </wp:positionV>
          <wp:extent cx="3048000" cy="571500"/>
          <wp:effectExtent l="0" t="0" r="0" b="0"/>
          <wp:wrapNone/>
          <wp:docPr id="41" name="Picture 4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0" cy="571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802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43479"/>
    <w:multiLevelType w:val="hybridMultilevel"/>
    <w:tmpl w:val="9670C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D66E59"/>
    <w:multiLevelType w:val="hybridMultilevel"/>
    <w:tmpl w:val="5E0C8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724D6C"/>
    <w:multiLevelType w:val="hybridMultilevel"/>
    <w:tmpl w:val="DBCCC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F10C39"/>
    <w:multiLevelType w:val="hybridMultilevel"/>
    <w:tmpl w:val="74FA2296"/>
    <w:lvl w:ilvl="0" w:tplc="47FAB4AA">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3B80570D"/>
    <w:multiLevelType w:val="hybridMultilevel"/>
    <w:tmpl w:val="964EBA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DAA13CD"/>
    <w:multiLevelType w:val="hybridMultilevel"/>
    <w:tmpl w:val="4886ADA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E553741"/>
    <w:multiLevelType w:val="hybridMultilevel"/>
    <w:tmpl w:val="2B469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A868AE"/>
    <w:multiLevelType w:val="hybridMultilevel"/>
    <w:tmpl w:val="4A561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955418"/>
    <w:multiLevelType w:val="multilevel"/>
    <w:tmpl w:val="DF1E1F94"/>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ascii="Arial" w:hAnsi="Arial"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250" w:hanging="1080"/>
      </w:pPr>
      <w:rPr>
        <w:rFonts w:hint="default"/>
        <w:b/>
      </w:rPr>
    </w:lvl>
    <w:lvl w:ilvl="4">
      <w:start w:val="1"/>
      <w:numFmt w:val="lowerRoman"/>
      <w:pStyle w:val="Heading5"/>
      <w:lvlText w:val="(%5)"/>
      <w:lvlJc w:val="left"/>
      <w:pPr>
        <w:ind w:left="288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7B07D94"/>
    <w:multiLevelType w:val="multilevel"/>
    <w:tmpl w:val="AD74D2D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num>
  <w:num w:numId="6">
    <w:abstractNumId w:val="3"/>
  </w:num>
  <w:num w:numId="7">
    <w:abstractNumId w:val="6"/>
  </w:num>
  <w:num w:numId="8">
    <w:abstractNumId w:val="5"/>
  </w:num>
  <w:num w:numId="9">
    <w:abstractNumId w:val="1"/>
  </w:num>
  <w:num w:numId="10">
    <w:abstractNumId w:val="7"/>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FB"/>
    <w:rsid w:val="000003D6"/>
    <w:rsid w:val="0001564E"/>
    <w:rsid w:val="00022F36"/>
    <w:rsid w:val="000246E8"/>
    <w:rsid w:val="0013201F"/>
    <w:rsid w:val="0017408D"/>
    <w:rsid w:val="001C24D5"/>
    <w:rsid w:val="001C56B5"/>
    <w:rsid w:val="002166E4"/>
    <w:rsid w:val="0023798E"/>
    <w:rsid w:val="002E3A3C"/>
    <w:rsid w:val="002F43E0"/>
    <w:rsid w:val="00301916"/>
    <w:rsid w:val="003A5522"/>
    <w:rsid w:val="003D7266"/>
    <w:rsid w:val="004C6D71"/>
    <w:rsid w:val="0055716D"/>
    <w:rsid w:val="005938EE"/>
    <w:rsid w:val="005B58B2"/>
    <w:rsid w:val="00620881"/>
    <w:rsid w:val="0065506F"/>
    <w:rsid w:val="00665DAF"/>
    <w:rsid w:val="00731C88"/>
    <w:rsid w:val="00754962"/>
    <w:rsid w:val="00795F3B"/>
    <w:rsid w:val="007973B4"/>
    <w:rsid w:val="007D59F6"/>
    <w:rsid w:val="00813302"/>
    <w:rsid w:val="00831348"/>
    <w:rsid w:val="008E4CCD"/>
    <w:rsid w:val="00904DDC"/>
    <w:rsid w:val="009D1073"/>
    <w:rsid w:val="00AB6CA8"/>
    <w:rsid w:val="00AF6F38"/>
    <w:rsid w:val="00B4113A"/>
    <w:rsid w:val="00BA559A"/>
    <w:rsid w:val="00BA643F"/>
    <w:rsid w:val="00C06C3A"/>
    <w:rsid w:val="00C42EEB"/>
    <w:rsid w:val="00C47F10"/>
    <w:rsid w:val="00CD3430"/>
    <w:rsid w:val="00D42FFB"/>
    <w:rsid w:val="00E52F17"/>
    <w:rsid w:val="00E61B29"/>
    <w:rsid w:val="00EF3DE9"/>
    <w:rsid w:val="00FC1340"/>
    <w:rsid w:val="00FD6FD2"/>
    <w:rsid w:val="00FE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128F9"/>
  <w15:chartTrackingRefBased/>
  <w15:docId w15:val="{8F697F4E-D1EC-4D07-AB62-7921930B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sz w:val="24"/>
      <w:szCs w:val="24"/>
      <w:lang w:eastAsia="zh-CN"/>
    </w:rPr>
  </w:style>
  <w:style w:type="paragraph" w:styleId="Heading1">
    <w:name w:val="heading 1"/>
    <w:basedOn w:val="Normal"/>
    <w:next w:val="Normal"/>
    <w:link w:val="Heading1Char"/>
    <w:qFormat/>
    <w:pPr>
      <w:keepNext/>
      <w:numPr>
        <w:numId w:val="4"/>
      </w:numPr>
      <w:spacing w:before="240" w:after="60"/>
      <w:outlineLvl w:val="0"/>
    </w:pPr>
    <w:rPr>
      <w:rFonts w:eastAsia="Times New Roman"/>
      <w:b/>
      <w:bCs/>
      <w:kern w:val="32"/>
      <w:sz w:val="34"/>
      <w:szCs w:val="34"/>
      <w:lang w:val="x-none" w:eastAsia="x-none"/>
    </w:rPr>
  </w:style>
  <w:style w:type="paragraph" w:styleId="Heading2">
    <w:name w:val="heading 2"/>
    <w:basedOn w:val="Normal"/>
    <w:next w:val="Normal"/>
    <w:link w:val="Heading2Char"/>
    <w:qFormat/>
    <w:pPr>
      <w:keepNext/>
      <w:numPr>
        <w:ilvl w:val="1"/>
        <w:numId w:val="4"/>
      </w:numPr>
      <w:spacing w:before="240" w:after="60"/>
      <w:outlineLvl w:val="1"/>
    </w:pPr>
    <w:rPr>
      <w:rFonts w:eastAsia="Times New Roman"/>
      <w:b/>
      <w:bCs/>
      <w:iCs/>
      <w:sz w:val="30"/>
      <w:szCs w:val="30"/>
      <w:lang w:val="x-none" w:eastAsia="x-none"/>
    </w:rPr>
  </w:style>
  <w:style w:type="paragraph" w:styleId="Heading3">
    <w:name w:val="heading 3"/>
    <w:basedOn w:val="Normal"/>
    <w:next w:val="Normal"/>
    <w:link w:val="Heading3Char"/>
    <w:qFormat/>
    <w:pPr>
      <w:keepNext/>
      <w:numPr>
        <w:ilvl w:val="2"/>
        <w:numId w:val="4"/>
      </w:numPr>
      <w:spacing w:before="240" w:after="60"/>
      <w:outlineLvl w:val="2"/>
    </w:pPr>
    <w:rPr>
      <w:rFonts w:eastAsia="Times New Roman"/>
      <w:b/>
      <w:bCs/>
      <w:sz w:val="26"/>
      <w:szCs w:val="26"/>
      <w:lang w:val="x-none" w:eastAsia="x-none"/>
    </w:rPr>
  </w:style>
  <w:style w:type="paragraph" w:styleId="Heading4">
    <w:name w:val="heading 4"/>
    <w:basedOn w:val="Normal"/>
    <w:next w:val="Normal"/>
    <w:link w:val="Heading4Char"/>
    <w:qFormat/>
    <w:pPr>
      <w:keepNext/>
      <w:numPr>
        <w:ilvl w:val="3"/>
        <w:numId w:val="4"/>
      </w:numPr>
      <w:spacing w:before="240" w:after="60"/>
      <w:outlineLvl w:val="3"/>
    </w:pPr>
    <w:rPr>
      <w:rFonts w:eastAsia="Times New Roman"/>
      <w:b/>
      <w:bCs/>
      <w:sz w:val="22"/>
      <w:szCs w:val="22"/>
      <w:lang w:val="x-none" w:eastAsia="x-none"/>
    </w:rPr>
  </w:style>
  <w:style w:type="paragraph" w:styleId="Heading5">
    <w:name w:val="heading 5"/>
    <w:basedOn w:val="Normal"/>
    <w:next w:val="Normal"/>
    <w:link w:val="Heading5Char"/>
    <w:qFormat/>
    <w:pPr>
      <w:numPr>
        <w:ilvl w:val="4"/>
        <w:numId w:val="4"/>
      </w:numPr>
      <w:spacing w:before="240" w:after="60"/>
      <w:outlineLvl w:val="4"/>
    </w:pPr>
    <w:rPr>
      <w:rFonts w:eastAsia="Times New Roman"/>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pPr>
      <w:ind w:left="720"/>
      <w:contextualSpacing/>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Arial" w:eastAsia="SimSun" w:hAnsi="Arial"/>
      <w:sz w:val="24"/>
      <w:szCs w:val="24"/>
      <w:lang w:eastAsia="zh-CN"/>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Arial" w:eastAsia="SimSun" w:hAnsi="Arial"/>
      <w:sz w:val="24"/>
      <w:szCs w:val="24"/>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character" w:customStyle="1" w:styleId="Heading1Char">
    <w:name w:val="Heading 1 Char"/>
    <w:link w:val="Heading1"/>
    <w:rPr>
      <w:rFonts w:ascii="Arial" w:hAnsi="Arial"/>
      <w:b/>
      <w:bCs/>
      <w:kern w:val="32"/>
      <w:sz w:val="34"/>
      <w:szCs w:val="34"/>
      <w:lang w:val="x-none" w:eastAsia="x-none"/>
    </w:rPr>
  </w:style>
  <w:style w:type="character" w:customStyle="1" w:styleId="Heading2Char">
    <w:name w:val="Heading 2 Char"/>
    <w:link w:val="Heading2"/>
    <w:rPr>
      <w:rFonts w:ascii="Arial" w:hAnsi="Arial"/>
      <w:b/>
      <w:bCs/>
      <w:iCs/>
      <w:sz w:val="30"/>
      <w:szCs w:val="30"/>
      <w:lang w:val="x-none" w:eastAsia="x-none"/>
    </w:rPr>
  </w:style>
  <w:style w:type="character" w:customStyle="1" w:styleId="Heading3Char">
    <w:name w:val="Heading 3 Char"/>
    <w:link w:val="Heading3"/>
    <w:rPr>
      <w:rFonts w:ascii="Arial" w:hAnsi="Arial"/>
      <w:b/>
      <w:bCs/>
      <w:sz w:val="26"/>
      <w:szCs w:val="26"/>
      <w:lang w:val="x-none" w:eastAsia="x-none"/>
    </w:rPr>
  </w:style>
  <w:style w:type="character" w:customStyle="1" w:styleId="Heading4Char">
    <w:name w:val="Heading 4 Char"/>
    <w:link w:val="Heading4"/>
    <w:rPr>
      <w:rFonts w:ascii="Arial" w:hAnsi="Arial"/>
      <w:b/>
      <w:bCs/>
      <w:sz w:val="22"/>
      <w:szCs w:val="22"/>
      <w:lang w:val="x-none" w:eastAsia="x-none"/>
    </w:rPr>
  </w:style>
  <w:style w:type="character" w:customStyle="1" w:styleId="Heading5Char">
    <w:name w:val="Heading 5 Char"/>
    <w:link w:val="Heading5"/>
    <w:rPr>
      <w:rFonts w:ascii="Arial" w:hAnsi="Arial"/>
      <w:bCs/>
      <w:iCs/>
      <w:sz w:val="22"/>
      <w:szCs w:val="22"/>
      <w:lang w:val="x-none" w:eastAsia="x-none"/>
    </w:rPr>
  </w:style>
  <w:style w:type="character" w:styleId="Hyperlink">
    <w:name w:val="Hyperlink"/>
    <w:uiPriority w:val="99"/>
    <w:unhideWhenUsed/>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eastAsia="SimSun" w:hAnsi="Arial"/>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eastAsia="SimSun" w:hAnsi="Arial"/>
      <w:b/>
      <w:bCs/>
      <w:lang w:eastAsia="zh-CN"/>
    </w:rPr>
  </w:style>
  <w:style w:type="paragraph" w:customStyle="1" w:styleId="ColorfulShading-Accent11">
    <w:name w:val="Colorful Shading - Accent 11"/>
    <w:hidden/>
    <w:uiPriority w:val="99"/>
    <w:semiHidden/>
    <w:rPr>
      <w:rFonts w:ascii="Arial" w:eastAsia="SimSun" w:hAnsi="Arial"/>
      <w:sz w:val="24"/>
      <w:szCs w:val="24"/>
      <w:lang w:eastAsia="zh-CN"/>
    </w:rPr>
  </w:style>
  <w:style w:type="paragraph" w:styleId="ListParagraph">
    <w:name w:val="List Paragraph"/>
    <w:basedOn w:val="Normal"/>
    <w:uiPriority w:val="34"/>
    <w:qFormat/>
    <w:pPr>
      <w:ind w:left="720"/>
    </w:pPr>
  </w:style>
  <w:style w:type="paragraph" w:customStyle="1" w:styleId="MediumGrid1-Accent210">
    <w:name w:val="Medium Grid 1 - Accent 21"/>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Arial" w:eastAsia="SimSun" w:hAnsi="Arial"/>
      <w:lang w:eastAsia="zh-CN"/>
    </w:rPr>
  </w:style>
  <w:style w:type="character" w:styleId="FootnoteReference">
    <w:name w:val="footnote reference"/>
    <w:rPr>
      <w:vertAlign w:val="superscript"/>
    </w:rPr>
  </w:style>
  <w:style w:type="paragraph" w:styleId="Revision">
    <w:name w:val="Revision"/>
    <w:hidden/>
    <w:uiPriority w:val="99"/>
    <w:semiHidden/>
    <w:rPr>
      <w:rFonts w:ascii="Arial" w:eastAsia="SimSun" w:hAnsi="Arial"/>
      <w:sz w:val="24"/>
      <w:szCs w:val="24"/>
      <w:lang w:eastAsia="zh-CN"/>
    </w:rPr>
  </w:style>
  <w:style w:type="character" w:styleId="FollowedHyperlink">
    <w:name w:val="FollowedHyperlink"/>
    <w:basedOn w:val="DefaultParagraphFont"/>
    <w:rsid w:val="00015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puc.ca.gov/RPS_Reports_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puc.ca.gov/RPS_Reports_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760;#Allocation|527577c0-038e-4814-858a-315af62eaf49;#311;#Planning|285a5f2c-fbc6-40b5-af08-c23b5949dd29;#345;#interconnection|f0f92970-9783-4aa7-92c0-75fde3c6c703;#2430;#template|a00c58fd-ed4a-4c30-be02-1fbdc935427e;#1;#Not Archived|d4ac4999-fa66-470b-a400-7ab6671d1fab]]></LongProp>
</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311</Value>
      <Value>1</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2023-12-21T18:06:09+00:00</PostDate>
    <ExpireDate xmlns="2613f182-e424-487f-ac7f-33bed2fc986a">2025-07-18T18:30:33+00:00</ExpireDate>
    <Content_x0020_Owner xmlns="2613f182-e424-487f-ac7f-33bed2fc986a">
      <UserInfo>
        <DisplayName>Foster, Jason</DisplayName>
        <AccountId>100</AccountId>
        <AccountType/>
      </UserInfo>
    </Content_x0020_Owner>
    <ISOContributor xmlns="2613f182-e424-487f-ac7f-33bed2fc986a">
      <UserInfo>
        <DisplayName>Jordan, Jill</DisplayName>
        <AccountId>401</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German, Jeanie</DisplayName>
        <AccountId>883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 xsi:nil="true"/>
    <ISOSummary xmlns="2613f182-e424-487f-ac7f-33bed2fc986a">CVC Annual Demonstration Form</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Transmission plan deliverability allocation information|9a0edfb6-2d33-4171-afb6-3040ed479774</ParentISOGroups>
    <Orig_x0020_Post_x0020_Date xmlns="5bcbeff6-7c02-4b0f-b125-f1b3d566cc14">2023-07-18T18:28:17+00:00</Orig_x0020_Post_x0020_Date>
    <ContentReviewInterval xmlns="5bcbeff6-7c02-4b0f-b125-f1b3d566cc14">24</ContentReviewInterval>
    <IsDisabled xmlns="5bcbeff6-7c02-4b0f-b125-f1b3d566cc14">false</IsDisabled>
    <CrawlableUniqueID xmlns="5bcbeff6-7c02-4b0f-b125-f1b3d566cc14">0de15fe4-c27e-435f-b1a4-d90992114755</CrawlableUnique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3DB1-CEA0-4ED6-BAE9-F6462091105E}">
  <ds:schemaRefs>
    <ds:schemaRef ds:uri="http://schemas.microsoft.com/sharepoint/v3/contenttype/forms"/>
  </ds:schemaRefs>
</ds:datastoreItem>
</file>

<file path=customXml/itemProps2.xml><?xml version="1.0" encoding="utf-8"?>
<ds:datastoreItem xmlns:ds="http://schemas.openxmlformats.org/officeDocument/2006/customXml" ds:itemID="{FFBFF4AD-A572-4F96-9C7C-D7E84ECE6FE4}"/>
</file>

<file path=customXml/itemProps3.xml><?xml version="1.0" encoding="utf-8"?>
<ds:datastoreItem xmlns:ds="http://schemas.openxmlformats.org/officeDocument/2006/customXml" ds:itemID="{922B5471-F5B0-46AC-9B6F-B408331DE33E}"/>
</file>

<file path=customXml/itemProps4.xml><?xml version="1.0" encoding="utf-8"?>
<ds:datastoreItem xmlns:ds="http://schemas.openxmlformats.org/officeDocument/2006/customXml" ds:itemID="{4EDA1573-61C1-4582-94ED-ABD7B8CC568C}">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34D963DB-7215-437D-A35A-3575A9AD145C}">
  <ds:schemaRefs>
    <ds:schemaRef ds:uri="http://schemas.microsoft.com/office/2006/metadata/properties"/>
    <ds:schemaRef ds:uri="http://schemas.microsoft.com/office/infopath/2007/PartnerControls"/>
    <ds:schemaRef ds:uri="2e64aaae-efe8-4b36-9ab4-486f04499e09"/>
    <ds:schemaRef ds:uri="e6671a59-50a7-4167-890c-836f7535b734"/>
    <ds:schemaRef ds:uri="http://schemas.microsoft.com/sharepoint/v3"/>
    <ds:schemaRef ds:uri="dcc7e218-8b47-4273-ba28-07719656e1ad"/>
  </ds:schemaRefs>
</ds:datastoreItem>
</file>

<file path=customXml/itemProps6.xml><?xml version="1.0" encoding="utf-8"?>
<ds:datastoreItem xmlns:ds="http://schemas.openxmlformats.org/officeDocument/2006/customXml" ds:itemID="{25FE2A5D-C00F-4439-A701-DABF67D1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Commercial Viability Criteria (CVC) Annual Demonstration Form</vt:lpstr>
    </vt:vector>
  </TitlesOfParts>
  <Company/>
  <LinksUpToDate>false</LinksUpToDate>
  <CharactersWithSpaces>2732</CharactersWithSpaces>
  <SharedDoc>false</SharedDoc>
  <HLinks>
    <vt:vector size="18" baseType="variant">
      <vt:variant>
        <vt:i4>3866730</vt:i4>
      </vt:variant>
      <vt:variant>
        <vt:i4>0</vt:i4>
      </vt:variant>
      <vt:variant>
        <vt:i4>0</vt:i4>
      </vt:variant>
      <vt:variant>
        <vt:i4>5</vt:i4>
      </vt:variant>
      <vt:variant>
        <vt:lpwstr>http://www.caiso.com/Documents/Sep27-2018-TariffAmendment-IPE2018-ER18-2498.pdf</vt:lpwstr>
      </vt:variant>
      <vt:variant>
        <vt:lpwstr/>
      </vt:variant>
      <vt:variant>
        <vt:i4>3866702</vt:i4>
      </vt:variant>
      <vt:variant>
        <vt:i4>3</vt:i4>
      </vt:variant>
      <vt:variant>
        <vt:i4>0</vt:i4>
      </vt:variant>
      <vt:variant>
        <vt:i4>5</vt:i4>
      </vt:variant>
      <vt:variant>
        <vt:lpwstr>http://www.cpuc.ca.gov/NR/rdonlyres/A00F02FF-B55F-40AF-AECF-AA258DD74378/0/RPS_Project_Status_Table_2015_September.xls</vt:lpwstr>
      </vt:variant>
      <vt:variant>
        <vt:lpwstr/>
      </vt:variant>
      <vt:variant>
        <vt:i4>3866702</vt:i4>
      </vt:variant>
      <vt:variant>
        <vt:i4>0</vt:i4>
      </vt:variant>
      <vt:variant>
        <vt:i4>0</vt:i4>
      </vt:variant>
      <vt:variant>
        <vt:i4>5</vt:i4>
      </vt:variant>
      <vt:variant>
        <vt:lpwstr>http://www.cpuc.ca.gov/NR/rdonlyres/A00F02FF-B55F-40AF-AECF-AA258DD74378/0/RPS_Project_Status_Table_2015_September.xls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Viability Criteria (CVC) Annual Demonstration Form</dc:title>
  <dc:subject/>
  <dc:creator>German, Jeanie</dc:creator>
  <cp:keywords/>
  <cp:lastModifiedBy>Foster, Jason</cp:lastModifiedBy>
  <cp:revision>6</cp:revision>
  <dcterms:created xsi:type="dcterms:W3CDTF">2023-12-01T14:40:00Z</dcterms:created>
  <dcterms:modified xsi:type="dcterms:W3CDTF">2023-12-21T16:09:00Z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311;#Planning|285a5f2c-fbc6-40b5-af08-c23b5949dd29</vt:lpwstr>
  </property>
  <property fmtid="{D5CDD505-2E9C-101B-9397-08002B2CF9AE}" pid="6" name="ISOKeywords">
    <vt:lpwstr/>
  </property>
  <property fmtid="{D5CDD505-2E9C-101B-9397-08002B2CF9AE}" pid="7" name="AutoClassRecordSeries">
    <vt:lpwstr/>
  </property>
  <property fmtid="{D5CDD505-2E9C-101B-9397-08002B2CF9AE}" pid="8" name="AutoClassDocumentType">
    <vt:lpwstr/>
  </property>
  <property fmtid="{D5CDD505-2E9C-101B-9397-08002B2CF9AE}" pid="9" name="AutoClassTopic">
    <vt:lpwstr/>
  </property>
  <property fmtid="{D5CDD505-2E9C-101B-9397-08002B2CF9AE}" pid="10" name="_dlc_DocIdItemGuid">
    <vt:lpwstr>39d85dc7-d9d5-4bca-9051-ced21ae6cd3b</vt:lpwstr>
  </property>
  <property fmtid="{D5CDD505-2E9C-101B-9397-08002B2CF9AE}" pid="11" name="Order">
    <vt:r8>5902900</vt:r8>
  </property>
  <property fmtid="{D5CDD505-2E9C-101B-9397-08002B2CF9AE}" pid="12" name="xd_ProgID">
    <vt:lpwstr/>
  </property>
  <property fmtid="{D5CDD505-2E9C-101B-9397-08002B2CF9AE}" pid="13" name="TemplateUrl">
    <vt:lpwstr/>
  </property>
  <property fmtid="{D5CDD505-2E9C-101B-9397-08002B2CF9AE}" pid="14" name="_SourceUrl">
    <vt:lpwstr/>
  </property>
  <property fmtid="{D5CDD505-2E9C-101B-9397-08002B2CF9AE}" pid="15" name="_SharedFileIndex">
    <vt:lpwstr/>
  </property>
</Properties>
</file>