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B3B2" w14:textId="77777777" w:rsidR="00302B94" w:rsidRPr="00845560" w:rsidRDefault="00302B94" w:rsidP="007000D4">
      <w:pPr>
        <w:spacing w:after="0" w:line="240" w:lineRule="auto"/>
        <w:jc w:val="center"/>
        <w:rPr>
          <w:rFonts w:ascii="Arial" w:hAnsi="Arial" w:cs="Arial"/>
          <w:b/>
          <w:sz w:val="24"/>
          <w:szCs w:val="24"/>
        </w:rPr>
      </w:pPr>
      <w:bookmarkStart w:id="0" w:name="_GoBack"/>
      <w:bookmarkEnd w:id="0"/>
    </w:p>
    <w:p w14:paraId="4CD6A0C5" w14:textId="040F1BAE" w:rsidR="007000D4" w:rsidRPr="00845560" w:rsidRDefault="00BF1FEC" w:rsidP="007000D4">
      <w:pPr>
        <w:spacing w:after="0" w:line="240" w:lineRule="auto"/>
        <w:jc w:val="center"/>
        <w:rPr>
          <w:rFonts w:ascii="Arial" w:hAnsi="Arial" w:cs="Arial"/>
          <w:b/>
          <w:sz w:val="24"/>
          <w:szCs w:val="24"/>
        </w:rPr>
      </w:pPr>
      <w:r w:rsidRPr="00845560">
        <w:rPr>
          <w:rFonts w:ascii="Arial" w:hAnsi="Arial" w:cs="Arial"/>
          <w:b/>
          <w:sz w:val="24"/>
          <w:szCs w:val="24"/>
        </w:rPr>
        <w:t>CA</w:t>
      </w:r>
      <w:r w:rsidR="004E3ACF" w:rsidRPr="00845560">
        <w:rPr>
          <w:rFonts w:ascii="Arial" w:hAnsi="Arial" w:cs="Arial"/>
          <w:b/>
          <w:sz w:val="24"/>
          <w:szCs w:val="24"/>
        </w:rPr>
        <w:t xml:space="preserve">ISO AS </w:t>
      </w:r>
      <w:r w:rsidR="001F790F">
        <w:rPr>
          <w:rFonts w:ascii="Arial" w:hAnsi="Arial" w:cs="Arial"/>
          <w:b/>
          <w:sz w:val="24"/>
          <w:szCs w:val="24"/>
        </w:rPr>
        <w:t xml:space="preserve">AN </w:t>
      </w:r>
      <w:r w:rsidR="005A1B9A" w:rsidRPr="00845560">
        <w:rPr>
          <w:rFonts w:ascii="Arial" w:hAnsi="Arial" w:cs="Arial"/>
          <w:b/>
          <w:sz w:val="24"/>
          <w:szCs w:val="24"/>
        </w:rPr>
        <w:t xml:space="preserve">AFFECTED SYSTEM </w:t>
      </w:r>
      <w:r w:rsidR="004B6415" w:rsidRPr="00845560">
        <w:rPr>
          <w:rFonts w:ascii="Arial" w:hAnsi="Arial" w:cs="Arial"/>
          <w:b/>
          <w:sz w:val="24"/>
          <w:szCs w:val="24"/>
        </w:rPr>
        <w:t xml:space="preserve">STUDY </w:t>
      </w:r>
      <w:r w:rsidR="007000D4" w:rsidRPr="00845560">
        <w:rPr>
          <w:rFonts w:ascii="Arial" w:hAnsi="Arial" w:cs="Arial"/>
          <w:b/>
          <w:sz w:val="24"/>
          <w:szCs w:val="24"/>
        </w:rPr>
        <w:t xml:space="preserve">AGREEMENT </w:t>
      </w:r>
      <w:r w:rsidR="001F790F">
        <w:rPr>
          <w:rFonts w:ascii="Arial" w:hAnsi="Arial" w:cs="Arial"/>
          <w:b/>
          <w:sz w:val="24"/>
          <w:szCs w:val="24"/>
        </w:rPr>
        <w:t>(CASSA)</w:t>
      </w:r>
    </w:p>
    <w:p w14:paraId="60E27810" w14:textId="77777777" w:rsidR="006A1F81" w:rsidRPr="00845560" w:rsidRDefault="006A1F81" w:rsidP="007000D4">
      <w:pPr>
        <w:spacing w:after="0" w:line="240" w:lineRule="auto"/>
        <w:jc w:val="center"/>
        <w:rPr>
          <w:rFonts w:ascii="Arial" w:hAnsi="Arial" w:cs="Arial"/>
          <w:b/>
          <w:sz w:val="24"/>
          <w:szCs w:val="24"/>
        </w:rPr>
      </w:pPr>
    </w:p>
    <w:p w14:paraId="6F882124" w14:textId="77777777" w:rsidR="001F790F" w:rsidRDefault="006A1F81" w:rsidP="001F790F">
      <w:pPr>
        <w:tabs>
          <w:tab w:val="left" w:pos="2233"/>
        </w:tabs>
        <w:spacing w:after="0" w:line="240" w:lineRule="auto"/>
        <w:rPr>
          <w:rFonts w:ascii="Arial" w:hAnsi="Arial" w:cs="Arial"/>
          <w:sz w:val="24"/>
          <w:szCs w:val="24"/>
        </w:rPr>
      </w:pPr>
      <w:r w:rsidRPr="00845560">
        <w:rPr>
          <w:rFonts w:ascii="Arial" w:hAnsi="Arial" w:cs="Arial"/>
          <w:b/>
          <w:sz w:val="24"/>
          <w:szCs w:val="24"/>
        </w:rPr>
        <w:t>THIS AGREEMENT</w:t>
      </w:r>
      <w:r w:rsidR="007000D4" w:rsidRPr="00845560">
        <w:rPr>
          <w:rFonts w:ascii="Arial" w:hAnsi="Arial" w:cs="Arial"/>
          <w:sz w:val="24"/>
          <w:szCs w:val="24"/>
        </w:rPr>
        <w:t xml:space="preserve"> </w:t>
      </w:r>
      <w:r w:rsidRPr="00845560">
        <w:rPr>
          <w:rFonts w:ascii="Arial" w:hAnsi="Arial" w:cs="Arial"/>
          <w:sz w:val="24"/>
          <w:szCs w:val="24"/>
        </w:rPr>
        <w:t xml:space="preserve">is </w:t>
      </w:r>
      <w:r w:rsidR="001F790F">
        <w:rPr>
          <w:rFonts w:ascii="Arial" w:hAnsi="Arial" w:cs="Arial"/>
          <w:sz w:val="24"/>
          <w:szCs w:val="24"/>
        </w:rPr>
        <w:t xml:space="preserve">dated </w:t>
      </w:r>
      <w:r w:rsidRPr="00845560">
        <w:rPr>
          <w:rFonts w:ascii="Arial" w:hAnsi="Arial" w:cs="Arial"/>
          <w:sz w:val="24"/>
          <w:szCs w:val="24"/>
          <w:u w:val="single"/>
        </w:rPr>
        <w:t xml:space="preserve">             </w:t>
      </w:r>
      <w:r w:rsidRPr="00845560">
        <w:rPr>
          <w:rFonts w:ascii="Arial" w:hAnsi="Arial" w:cs="Arial"/>
          <w:sz w:val="24"/>
          <w:szCs w:val="24"/>
        </w:rPr>
        <w:t xml:space="preserve">day of </w:t>
      </w:r>
      <w:r w:rsidRPr="00845560">
        <w:rPr>
          <w:rFonts w:ascii="Arial" w:hAnsi="Arial" w:cs="Arial"/>
          <w:sz w:val="24"/>
          <w:szCs w:val="24"/>
          <w:u w:val="single"/>
        </w:rPr>
        <w:t xml:space="preserve">                     </w:t>
      </w:r>
      <w:r w:rsidR="001F790F">
        <w:rPr>
          <w:rFonts w:ascii="Arial" w:hAnsi="Arial" w:cs="Arial"/>
          <w:sz w:val="24"/>
          <w:szCs w:val="24"/>
        </w:rPr>
        <w:t>, ______. And is entered into, by and between:</w:t>
      </w:r>
    </w:p>
    <w:p w14:paraId="41C2141B" w14:textId="77777777" w:rsidR="001F790F" w:rsidRDefault="001F790F" w:rsidP="001F790F">
      <w:pPr>
        <w:tabs>
          <w:tab w:val="left" w:pos="2233"/>
        </w:tabs>
        <w:spacing w:after="0" w:line="240" w:lineRule="auto"/>
        <w:rPr>
          <w:rFonts w:ascii="Arial" w:hAnsi="Arial" w:cs="Arial"/>
          <w:sz w:val="24"/>
          <w:szCs w:val="24"/>
        </w:rPr>
      </w:pPr>
    </w:p>
    <w:p w14:paraId="7D80BF24" w14:textId="30D7D070" w:rsidR="001F790F" w:rsidRPr="00B56231" w:rsidRDefault="001F790F" w:rsidP="001F790F">
      <w:pPr>
        <w:numPr>
          <w:ilvl w:val="0"/>
          <w:numId w:val="30"/>
        </w:numPr>
        <w:spacing w:after="240" w:line="240" w:lineRule="auto"/>
        <w:ind w:right="-360"/>
        <w:rPr>
          <w:rFonts w:ascii="Arial" w:hAnsi="Arial" w:cs="Arial"/>
          <w:sz w:val="24"/>
          <w:szCs w:val="24"/>
        </w:rPr>
      </w:pPr>
      <w:r w:rsidRPr="00B56231">
        <w:rPr>
          <w:rFonts w:ascii="Arial" w:hAnsi="Arial" w:cs="Arial"/>
          <w:b/>
          <w:sz w:val="24"/>
          <w:szCs w:val="24"/>
        </w:rPr>
        <w:t xml:space="preserve">[Full Legal Name], </w:t>
      </w:r>
      <w:r w:rsidRPr="00B56231">
        <w:rPr>
          <w:rFonts w:ascii="Arial" w:hAnsi="Arial" w:cs="Arial"/>
          <w:sz w:val="24"/>
          <w:szCs w:val="24"/>
        </w:rPr>
        <w:t xml:space="preserve">having its registered and principal place of business located at </w:t>
      </w:r>
      <w:r w:rsidRPr="00B56231">
        <w:rPr>
          <w:rFonts w:ascii="Arial" w:hAnsi="Arial" w:cs="Arial"/>
          <w:b/>
          <w:sz w:val="24"/>
          <w:szCs w:val="24"/>
        </w:rPr>
        <w:t>[Address]</w:t>
      </w:r>
      <w:r w:rsidRPr="00B56231">
        <w:rPr>
          <w:rFonts w:ascii="Arial" w:hAnsi="Arial" w:cs="Arial"/>
          <w:sz w:val="24"/>
          <w:szCs w:val="24"/>
        </w:rPr>
        <w:t xml:space="preserve"> </w:t>
      </w:r>
      <w:r w:rsidRPr="00B56231">
        <w:rPr>
          <w:rFonts w:ascii="Arial" w:hAnsi="Arial" w:cs="Arial"/>
          <w:b/>
          <w:sz w:val="24"/>
          <w:szCs w:val="24"/>
        </w:rPr>
        <w:t xml:space="preserve"> </w:t>
      </w:r>
      <w:r w:rsidRPr="00B56231">
        <w:rPr>
          <w:rFonts w:ascii="Arial" w:hAnsi="Arial" w:cs="Arial"/>
          <w:sz w:val="24"/>
          <w:szCs w:val="24"/>
        </w:rPr>
        <w:t>(the ”Generator</w:t>
      </w:r>
      <w:r w:rsidR="00B56231" w:rsidRPr="00B56231">
        <w:rPr>
          <w:rFonts w:ascii="Arial" w:hAnsi="Arial" w:cs="Arial"/>
          <w:sz w:val="24"/>
          <w:szCs w:val="24"/>
        </w:rPr>
        <w:t xml:space="preserve"> Project Owner</w:t>
      </w:r>
      <w:r w:rsidRPr="00B56231">
        <w:rPr>
          <w:rFonts w:ascii="Arial" w:hAnsi="Arial" w:cs="Arial"/>
          <w:sz w:val="24"/>
          <w:szCs w:val="24"/>
        </w:rPr>
        <w:t xml:space="preserve">”); </w:t>
      </w:r>
    </w:p>
    <w:p w14:paraId="44352A67" w14:textId="43BC6A05" w:rsidR="00B56231" w:rsidRPr="00B56231" w:rsidRDefault="006A1F81" w:rsidP="00B56231">
      <w:pPr>
        <w:tabs>
          <w:tab w:val="left" w:pos="2233"/>
        </w:tabs>
        <w:spacing w:after="240" w:line="240" w:lineRule="auto"/>
        <w:rPr>
          <w:rFonts w:ascii="Arial" w:hAnsi="Arial" w:cs="Arial"/>
          <w:sz w:val="24"/>
          <w:szCs w:val="24"/>
        </w:rPr>
      </w:pPr>
      <w:proofErr w:type="gramStart"/>
      <w:r w:rsidRPr="00B56231">
        <w:rPr>
          <w:rFonts w:ascii="Arial" w:hAnsi="Arial" w:cs="Arial"/>
          <w:sz w:val="24"/>
          <w:szCs w:val="24"/>
        </w:rPr>
        <w:t>and</w:t>
      </w:r>
      <w:proofErr w:type="gramEnd"/>
      <w:r w:rsidRPr="00B56231">
        <w:rPr>
          <w:rFonts w:ascii="Arial" w:hAnsi="Arial" w:cs="Arial"/>
          <w:sz w:val="24"/>
          <w:szCs w:val="24"/>
        </w:rPr>
        <w:t xml:space="preserve"> </w:t>
      </w:r>
    </w:p>
    <w:p w14:paraId="7EE5E3F0" w14:textId="77777777" w:rsidR="00B56231" w:rsidRPr="00B56231" w:rsidRDefault="00B56231" w:rsidP="00B56231">
      <w:pPr>
        <w:numPr>
          <w:ilvl w:val="0"/>
          <w:numId w:val="30"/>
        </w:numPr>
        <w:spacing w:after="240" w:line="240" w:lineRule="auto"/>
        <w:ind w:right="-360"/>
        <w:rPr>
          <w:rFonts w:ascii="Arial" w:hAnsi="Arial" w:cs="Arial"/>
          <w:sz w:val="24"/>
          <w:szCs w:val="24"/>
        </w:rPr>
      </w:pPr>
      <w:r w:rsidRPr="00B56231">
        <w:rPr>
          <w:rFonts w:ascii="Arial" w:hAnsi="Arial" w:cs="Arial"/>
          <w:b/>
          <w:sz w:val="24"/>
          <w:szCs w:val="24"/>
        </w:rPr>
        <w:t xml:space="preserve">California Independent System Operator Corporation (“CAISO”), </w:t>
      </w:r>
      <w:r w:rsidRPr="00B56231">
        <w:rPr>
          <w:rFonts w:ascii="Arial" w:hAnsi="Arial" w:cs="Arial"/>
          <w:sz w:val="24"/>
          <w:szCs w:val="24"/>
        </w:rPr>
        <w:t>a California nonprofit public benefit corporation having a principal executive office located at such place in the State of California as the CAISO Governing Board may from time to time designate.</w:t>
      </w:r>
    </w:p>
    <w:p w14:paraId="7F5DD43E" w14:textId="4A83FFB7" w:rsidR="006A1F81" w:rsidRPr="00845560" w:rsidRDefault="006A1F81" w:rsidP="001F790F">
      <w:pPr>
        <w:tabs>
          <w:tab w:val="left" w:pos="2233"/>
        </w:tabs>
        <w:spacing w:after="0" w:line="240" w:lineRule="auto"/>
        <w:rPr>
          <w:rFonts w:ascii="Arial" w:hAnsi="Arial" w:cs="Arial"/>
          <w:sz w:val="24"/>
          <w:szCs w:val="24"/>
        </w:rPr>
      </w:pPr>
      <w:r w:rsidRPr="00845560">
        <w:rPr>
          <w:rFonts w:ascii="Arial" w:hAnsi="Arial" w:cs="Arial"/>
          <w:sz w:val="24"/>
          <w:szCs w:val="24"/>
        </w:rPr>
        <w:t xml:space="preserve">The </w:t>
      </w:r>
      <w:r w:rsidR="001727C3" w:rsidRPr="00845560">
        <w:rPr>
          <w:rFonts w:ascii="Arial" w:hAnsi="Arial" w:cs="Arial"/>
          <w:sz w:val="24"/>
          <w:szCs w:val="24"/>
        </w:rPr>
        <w:t>Generation Project Owner</w:t>
      </w:r>
      <w:r w:rsidR="008B5818" w:rsidRPr="00845560">
        <w:rPr>
          <w:rFonts w:ascii="Arial" w:hAnsi="Arial" w:cs="Arial"/>
          <w:sz w:val="24"/>
          <w:szCs w:val="24"/>
        </w:rPr>
        <w:t xml:space="preserve"> </w:t>
      </w:r>
      <w:r w:rsidRPr="00845560">
        <w:rPr>
          <w:rFonts w:ascii="Arial" w:hAnsi="Arial" w:cs="Arial"/>
          <w:sz w:val="24"/>
          <w:szCs w:val="24"/>
        </w:rPr>
        <w:t>and the CAISO each may be referred to as the "Parties</w:t>
      </w:r>
      <w:r w:rsidR="00B56231">
        <w:rPr>
          <w:rFonts w:ascii="Arial" w:hAnsi="Arial" w:cs="Arial"/>
          <w:sz w:val="24"/>
          <w:szCs w:val="24"/>
        </w:rPr>
        <w:t>”</w:t>
      </w:r>
      <w:r w:rsidRPr="00845560">
        <w:rPr>
          <w:rFonts w:ascii="Arial" w:hAnsi="Arial" w:cs="Arial"/>
          <w:sz w:val="24"/>
          <w:szCs w:val="24"/>
        </w:rPr>
        <w:t>.</w:t>
      </w:r>
    </w:p>
    <w:p w14:paraId="1C6FF538" w14:textId="4E503737" w:rsidR="007000D4" w:rsidRPr="00845560" w:rsidRDefault="007000D4" w:rsidP="000828BB">
      <w:pPr>
        <w:spacing w:after="240" w:line="240" w:lineRule="auto"/>
        <w:ind w:left="720" w:right="-360" w:hanging="720"/>
        <w:rPr>
          <w:rFonts w:ascii="Arial" w:hAnsi="Arial" w:cs="Arial"/>
          <w:sz w:val="24"/>
          <w:szCs w:val="24"/>
        </w:rPr>
      </w:pPr>
    </w:p>
    <w:p w14:paraId="697E1DA8" w14:textId="77777777" w:rsidR="00687CCB" w:rsidRDefault="007000D4" w:rsidP="000828BB">
      <w:pPr>
        <w:spacing w:after="240" w:line="240" w:lineRule="auto"/>
        <w:ind w:left="720" w:right="-360" w:hanging="720"/>
        <w:rPr>
          <w:rFonts w:ascii="Arial" w:hAnsi="Arial" w:cs="Arial"/>
          <w:b/>
          <w:sz w:val="24"/>
          <w:szCs w:val="24"/>
        </w:rPr>
      </w:pPr>
      <w:r w:rsidRPr="00845560">
        <w:rPr>
          <w:rFonts w:ascii="Arial" w:hAnsi="Arial" w:cs="Arial"/>
          <w:b/>
          <w:sz w:val="24"/>
          <w:szCs w:val="24"/>
        </w:rPr>
        <w:t>WHEREAS</w:t>
      </w:r>
      <w:r w:rsidR="00687CCB">
        <w:rPr>
          <w:rFonts w:ascii="Arial" w:hAnsi="Arial" w:cs="Arial"/>
          <w:b/>
          <w:sz w:val="24"/>
          <w:szCs w:val="24"/>
        </w:rPr>
        <w:t>:</w:t>
      </w:r>
    </w:p>
    <w:p w14:paraId="130FBAF2" w14:textId="7E82006F" w:rsidR="00687CCB" w:rsidRDefault="00687CCB" w:rsidP="000828BB">
      <w:pPr>
        <w:spacing w:after="240" w:line="240" w:lineRule="auto"/>
        <w:ind w:left="720" w:right="-360" w:hanging="720"/>
        <w:rPr>
          <w:rFonts w:ascii="Arial" w:hAnsi="Arial" w:cs="Arial"/>
          <w:sz w:val="24"/>
          <w:szCs w:val="24"/>
        </w:rPr>
      </w:pPr>
      <w:r>
        <w:rPr>
          <w:rFonts w:ascii="Arial" w:hAnsi="Arial" w:cs="Arial"/>
          <w:sz w:val="24"/>
          <w:szCs w:val="24"/>
        </w:rPr>
        <w:t>A.</w:t>
      </w:r>
      <w:r>
        <w:rPr>
          <w:rFonts w:ascii="Arial" w:hAnsi="Arial" w:cs="Arial"/>
          <w:sz w:val="24"/>
          <w:szCs w:val="24"/>
        </w:rPr>
        <w:tab/>
        <w:t>T</w:t>
      </w:r>
      <w:r w:rsidR="007000D4" w:rsidRPr="00845560">
        <w:rPr>
          <w:rFonts w:ascii="Arial" w:hAnsi="Arial" w:cs="Arial"/>
          <w:sz w:val="24"/>
          <w:szCs w:val="24"/>
        </w:rPr>
        <w:t xml:space="preserve">he </w:t>
      </w:r>
      <w:r w:rsidR="001727C3" w:rsidRPr="00845560">
        <w:rPr>
          <w:rFonts w:ascii="Arial" w:hAnsi="Arial" w:cs="Arial"/>
          <w:sz w:val="24"/>
          <w:szCs w:val="24"/>
        </w:rPr>
        <w:t xml:space="preserve">Generation Project Owner </w:t>
      </w:r>
      <w:r w:rsidR="007000D4" w:rsidRPr="00845560">
        <w:rPr>
          <w:rFonts w:ascii="Arial" w:hAnsi="Arial" w:cs="Arial"/>
          <w:sz w:val="24"/>
          <w:szCs w:val="24"/>
        </w:rPr>
        <w:t xml:space="preserve">is proposing to develop a </w:t>
      </w:r>
      <w:r w:rsidR="0052660A" w:rsidRPr="00845560">
        <w:rPr>
          <w:rFonts w:ascii="Arial" w:hAnsi="Arial" w:cs="Arial"/>
          <w:sz w:val="24"/>
          <w:szCs w:val="24"/>
        </w:rPr>
        <w:t>generation project</w:t>
      </w:r>
      <w:r w:rsidR="007000D4" w:rsidRPr="00845560">
        <w:rPr>
          <w:rFonts w:ascii="Arial" w:hAnsi="Arial" w:cs="Arial"/>
          <w:sz w:val="24"/>
          <w:szCs w:val="24"/>
        </w:rPr>
        <w:t xml:space="preserve"> </w:t>
      </w:r>
      <w:r w:rsidR="003B7C67">
        <w:rPr>
          <w:rFonts w:ascii="Arial" w:hAnsi="Arial" w:cs="Arial"/>
          <w:sz w:val="24"/>
          <w:szCs w:val="24"/>
        </w:rPr>
        <w:t xml:space="preserve">that may electrically </w:t>
      </w:r>
      <w:r>
        <w:rPr>
          <w:rFonts w:ascii="Arial" w:hAnsi="Arial" w:cs="Arial"/>
          <w:sz w:val="24"/>
          <w:szCs w:val="24"/>
        </w:rPr>
        <w:t>impact the CAISO as an Affected System.</w:t>
      </w:r>
    </w:p>
    <w:p w14:paraId="0E1F245D" w14:textId="759DEF30" w:rsidR="006A1F81" w:rsidRPr="00845560" w:rsidRDefault="00687CCB" w:rsidP="000828BB">
      <w:pPr>
        <w:spacing w:after="240" w:line="240" w:lineRule="auto"/>
        <w:ind w:left="720" w:right="-36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The Generation Project Owner </w:t>
      </w:r>
      <w:r w:rsidR="007000D4" w:rsidRPr="00845560">
        <w:rPr>
          <w:rFonts w:ascii="Arial" w:hAnsi="Arial" w:cs="Arial"/>
          <w:sz w:val="24"/>
          <w:szCs w:val="24"/>
        </w:rPr>
        <w:t xml:space="preserve">with the </w:t>
      </w:r>
      <w:r w:rsidR="0052660A" w:rsidRPr="00845560">
        <w:rPr>
          <w:rFonts w:ascii="Arial" w:hAnsi="Arial" w:cs="Arial"/>
          <w:sz w:val="24"/>
          <w:szCs w:val="24"/>
        </w:rPr>
        <w:t>Affected System S</w:t>
      </w:r>
      <w:r w:rsidR="007553C9" w:rsidRPr="00845560">
        <w:rPr>
          <w:rFonts w:ascii="Arial" w:hAnsi="Arial" w:cs="Arial"/>
          <w:sz w:val="24"/>
          <w:szCs w:val="24"/>
        </w:rPr>
        <w:t xml:space="preserve">tudy request </w:t>
      </w:r>
      <w:r w:rsidR="0052660A" w:rsidRPr="00845560">
        <w:rPr>
          <w:rFonts w:ascii="Arial" w:hAnsi="Arial" w:cs="Arial"/>
          <w:sz w:val="24"/>
          <w:szCs w:val="24"/>
        </w:rPr>
        <w:t xml:space="preserve">(“Request”) </w:t>
      </w:r>
      <w:r w:rsidR="007000D4" w:rsidRPr="00845560">
        <w:rPr>
          <w:rFonts w:ascii="Arial" w:hAnsi="Arial" w:cs="Arial"/>
          <w:sz w:val="24"/>
          <w:szCs w:val="24"/>
        </w:rPr>
        <w:t xml:space="preserve">submitted </w:t>
      </w:r>
      <w:r w:rsidR="00A85D93" w:rsidRPr="00845560">
        <w:rPr>
          <w:rFonts w:ascii="Arial" w:hAnsi="Arial" w:cs="Arial"/>
          <w:sz w:val="24"/>
          <w:szCs w:val="24"/>
        </w:rPr>
        <w:t xml:space="preserve">to the CAISO </w:t>
      </w:r>
      <w:r w:rsidR="007000D4" w:rsidRPr="00845560">
        <w:rPr>
          <w:rFonts w:ascii="Arial" w:hAnsi="Arial" w:cs="Arial"/>
          <w:sz w:val="24"/>
          <w:szCs w:val="24"/>
        </w:rPr>
        <w:t xml:space="preserve">by the </w:t>
      </w:r>
      <w:r>
        <w:rPr>
          <w:rFonts w:ascii="Arial" w:hAnsi="Arial" w:cs="Arial"/>
          <w:sz w:val="24"/>
          <w:szCs w:val="24"/>
        </w:rPr>
        <w:t>Generation Project Owner.</w:t>
      </w:r>
    </w:p>
    <w:p w14:paraId="569BC6EB" w14:textId="07814F28" w:rsidR="00A85D93" w:rsidRPr="00845560" w:rsidRDefault="00B4453C" w:rsidP="000828BB">
      <w:pPr>
        <w:spacing w:after="240" w:line="240" w:lineRule="auto"/>
        <w:ind w:left="720" w:right="-360" w:hanging="720"/>
        <w:rPr>
          <w:rFonts w:ascii="Arial" w:hAnsi="Arial" w:cs="Arial"/>
          <w:sz w:val="24"/>
          <w:szCs w:val="24"/>
        </w:rPr>
      </w:pPr>
      <w:r>
        <w:rPr>
          <w:rFonts w:ascii="Arial" w:hAnsi="Arial" w:cs="Arial"/>
          <w:sz w:val="24"/>
          <w:szCs w:val="24"/>
        </w:rPr>
        <w:t>C</w:t>
      </w:r>
      <w:r w:rsidR="00687CCB">
        <w:rPr>
          <w:rFonts w:ascii="Arial" w:hAnsi="Arial" w:cs="Arial"/>
          <w:sz w:val="24"/>
          <w:szCs w:val="24"/>
        </w:rPr>
        <w:t>.</w:t>
      </w:r>
      <w:r w:rsidR="00992046" w:rsidRPr="00845560">
        <w:rPr>
          <w:rFonts w:ascii="Arial" w:hAnsi="Arial" w:cs="Arial"/>
          <w:sz w:val="24"/>
          <w:szCs w:val="24"/>
        </w:rPr>
        <w:tab/>
      </w:r>
      <w:r w:rsidR="00687CCB">
        <w:rPr>
          <w:rFonts w:ascii="Arial" w:hAnsi="Arial" w:cs="Arial"/>
          <w:sz w:val="24"/>
          <w:szCs w:val="24"/>
        </w:rPr>
        <w:t>T</w:t>
      </w:r>
      <w:r w:rsidR="004E3ACF" w:rsidRPr="00845560">
        <w:rPr>
          <w:rFonts w:ascii="Arial" w:hAnsi="Arial" w:cs="Arial"/>
          <w:sz w:val="24"/>
          <w:szCs w:val="24"/>
        </w:rPr>
        <w:t>h</w:t>
      </w:r>
      <w:r w:rsidR="000315F2" w:rsidRPr="00845560">
        <w:rPr>
          <w:rFonts w:ascii="Arial" w:hAnsi="Arial" w:cs="Arial"/>
          <w:sz w:val="24"/>
          <w:szCs w:val="24"/>
        </w:rPr>
        <w:t>e</w:t>
      </w:r>
      <w:r w:rsidR="00750A79" w:rsidRPr="00845560">
        <w:rPr>
          <w:rFonts w:ascii="Arial" w:hAnsi="Arial" w:cs="Arial"/>
          <w:sz w:val="24"/>
          <w:szCs w:val="24"/>
        </w:rPr>
        <w:t xml:space="preserve"> </w:t>
      </w:r>
      <w:r w:rsidR="000315F2" w:rsidRPr="00845560">
        <w:rPr>
          <w:rFonts w:ascii="Arial" w:hAnsi="Arial" w:cs="Arial"/>
          <w:sz w:val="24"/>
          <w:szCs w:val="24"/>
        </w:rPr>
        <w:t>R</w:t>
      </w:r>
      <w:r w:rsidR="007553C9" w:rsidRPr="00845560">
        <w:rPr>
          <w:rFonts w:ascii="Arial" w:hAnsi="Arial" w:cs="Arial"/>
          <w:sz w:val="24"/>
          <w:szCs w:val="24"/>
        </w:rPr>
        <w:t xml:space="preserve">equest </w:t>
      </w:r>
      <w:r w:rsidR="004E3ACF" w:rsidRPr="00845560">
        <w:rPr>
          <w:rFonts w:ascii="Arial" w:hAnsi="Arial" w:cs="Arial"/>
          <w:sz w:val="24"/>
          <w:szCs w:val="24"/>
        </w:rPr>
        <w:t xml:space="preserve">is </w:t>
      </w:r>
      <w:r w:rsidR="009D317B" w:rsidRPr="00845560">
        <w:rPr>
          <w:rFonts w:ascii="Arial" w:hAnsi="Arial" w:cs="Arial"/>
          <w:sz w:val="24"/>
          <w:szCs w:val="24"/>
        </w:rPr>
        <w:t>consistent</w:t>
      </w:r>
      <w:r w:rsidR="004E3ACF" w:rsidRPr="00845560">
        <w:rPr>
          <w:rFonts w:ascii="Arial" w:hAnsi="Arial" w:cs="Arial"/>
          <w:sz w:val="24"/>
          <w:szCs w:val="24"/>
        </w:rPr>
        <w:t xml:space="preserve"> with the current </w:t>
      </w:r>
      <w:r w:rsidR="007553C9" w:rsidRPr="00845560">
        <w:rPr>
          <w:rFonts w:ascii="Arial" w:hAnsi="Arial" w:cs="Arial"/>
          <w:sz w:val="24"/>
          <w:szCs w:val="24"/>
        </w:rPr>
        <w:t xml:space="preserve">study request </w:t>
      </w:r>
      <w:r w:rsidR="004E3ACF" w:rsidRPr="00845560">
        <w:rPr>
          <w:rFonts w:ascii="Arial" w:hAnsi="Arial" w:cs="Arial"/>
          <w:sz w:val="24"/>
          <w:szCs w:val="24"/>
        </w:rPr>
        <w:t xml:space="preserve">submitted </w:t>
      </w:r>
      <w:r w:rsidR="006108EA" w:rsidRPr="00845560">
        <w:rPr>
          <w:rFonts w:ascii="Arial" w:hAnsi="Arial" w:cs="Arial"/>
          <w:sz w:val="24"/>
          <w:szCs w:val="24"/>
        </w:rPr>
        <w:t xml:space="preserve">by the Generation Project Owner </w:t>
      </w:r>
      <w:r w:rsidR="004E3ACF" w:rsidRPr="00845560">
        <w:rPr>
          <w:rFonts w:ascii="Arial" w:hAnsi="Arial" w:cs="Arial"/>
          <w:sz w:val="24"/>
          <w:szCs w:val="24"/>
        </w:rPr>
        <w:t xml:space="preserve">with the </w:t>
      </w:r>
      <w:r w:rsidR="0052660A" w:rsidRPr="00845560">
        <w:rPr>
          <w:rFonts w:ascii="Arial" w:hAnsi="Arial" w:cs="Arial"/>
          <w:sz w:val="24"/>
          <w:szCs w:val="24"/>
        </w:rPr>
        <w:t xml:space="preserve">interconnecting system transmission </w:t>
      </w:r>
      <w:r w:rsidR="00302B94" w:rsidRPr="00845560">
        <w:rPr>
          <w:rFonts w:ascii="Arial" w:hAnsi="Arial" w:cs="Arial"/>
          <w:sz w:val="24"/>
          <w:szCs w:val="24"/>
        </w:rPr>
        <w:t xml:space="preserve">provider, </w:t>
      </w:r>
      <w:r w:rsidR="003A2821" w:rsidRPr="00845560">
        <w:rPr>
          <w:rFonts w:ascii="Arial" w:hAnsi="Arial" w:cs="Arial"/>
          <w:sz w:val="24"/>
          <w:szCs w:val="24"/>
        </w:rPr>
        <w:t>“Interconnecting System</w:t>
      </w:r>
      <w:r w:rsidR="00302B94" w:rsidRPr="00845560">
        <w:rPr>
          <w:rFonts w:ascii="Arial" w:hAnsi="Arial" w:cs="Arial"/>
          <w:sz w:val="24"/>
          <w:szCs w:val="24"/>
        </w:rPr>
        <w:t>”</w:t>
      </w:r>
      <w:r w:rsidR="005C58FC" w:rsidRPr="00845560">
        <w:rPr>
          <w:rFonts w:ascii="Arial" w:hAnsi="Arial" w:cs="Arial"/>
          <w:sz w:val="24"/>
          <w:szCs w:val="24"/>
        </w:rPr>
        <w:t>,</w:t>
      </w:r>
      <w:r w:rsidR="00A85D93" w:rsidRPr="00845560">
        <w:rPr>
          <w:rFonts w:ascii="Arial" w:hAnsi="Arial" w:cs="Arial"/>
          <w:sz w:val="24"/>
          <w:szCs w:val="24"/>
        </w:rPr>
        <w:t xml:space="preserve"> and</w:t>
      </w:r>
      <w:r w:rsidR="00CC13AF" w:rsidRPr="00845560">
        <w:rPr>
          <w:rFonts w:ascii="Arial" w:hAnsi="Arial" w:cs="Arial"/>
          <w:sz w:val="24"/>
          <w:szCs w:val="24"/>
        </w:rPr>
        <w:t xml:space="preserve"> </w:t>
      </w:r>
    </w:p>
    <w:p w14:paraId="5AB59EF8" w14:textId="65E9BD92" w:rsidR="007000D4" w:rsidRPr="00845560" w:rsidRDefault="00B4453C" w:rsidP="00B4453C">
      <w:pPr>
        <w:spacing w:after="240" w:line="240" w:lineRule="auto"/>
        <w:ind w:left="720" w:right="-360" w:hanging="720"/>
        <w:rPr>
          <w:rFonts w:ascii="Arial" w:hAnsi="Arial" w:cs="Arial"/>
          <w:sz w:val="24"/>
          <w:szCs w:val="24"/>
        </w:rPr>
      </w:pPr>
      <w:r>
        <w:rPr>
          <w:rFonts w:ascii="Arial" w:hAnsi="Arial" w:cs="Arial"/>
          <w:sz w:val="24"/>
          <w:szCs w:val="24"/>
        </w:rPr>
        <w:t>D.</w:t>
      </w:r>
      <w:r>
        <w:rPr>
          <w:rFonts w:ascii="Arial" w:hAnsi="Arial" w:cs="Arial"/>
          <w:sz w:val="24"/>
          <w:szCs w:val="24"/>
        </w:rPr>
        <w:tab/>
        <w:t>T</w:t>
      </w:r>
      <w:r w:rsidR="007000D4" w:rsidRPr="00845560">
        <w:rPr>
          <w:rFonts w:ascii="Arial" w:hAnsi="Arial" w:cs="Arial"/>
          <w:sz w:val="24"/>
          <w:szCs w:val="24"/>
        </w:rPr>
        <w:t xml:space="preserve">he </w:t>
      </w:r>
      <w:r w:rsidR="0052660A" w:rsidRPr="00845560">
        <w:rPr>
          <w:rFonts w:ascii="Arial" w:hAnsi="Arial" w:cs="Arial"/>
          <w:sz w:val="24"/>
          <w:szCs w:val="24"/>
        </w:rPr>
        <w:t xml:space="preserve">Generation Project Owner </w:t>
      </w:r>
      <w:r w:rsidR="007000D4" w:rsidRPr="00845560">
        <w:rPr>
          <w:rFonts w:ascii="Arial" w:hAnsi="Arial" w:cs="Arial"/>
          <w:sz w:val="24"/>
          <w:szCs w:val="24"/>
        </w:rPr>
        <w:t xml:space="preserve">has requested the CAISO to conduct or cause to be performed </w:t>
      </w:r>
      <w:r w:rsidR="004E3ACF" w:rsidRPr="00845560">
        <w:rPr>
          <w:rFonts w:ascii="Arial" w:hAnsi="Arial" w:cs="Arial"/>
          <w:sz w:val="24"/>
          <w:szCs w:val="24"/>
        </w:rPr>
        <w:t>s</w:t>
      </w:r>
      <w:r w:rsidR="007000D4" w:rsidRPr="00845560">
        <w:rPr>
          <w:rFonts w:ascii="Arial" w:hAnsi="Arial" w:cs="Arial"/>
          <w:sz w:val="24"/>
          <w:szCs w:val="24"/>
        </w:rPr>
        <w:t xml:space="preserve">tudies to assess the </w:t>
      </w:r>
      <w:r w:rsidR="00403F5D" w:rsidRPr="00845560">
        <w:rPr>
          <w:rFonts w:ascii="Arial" w:hAnsi="Arial" w:cs="Arial"/>
          <w:sz w:val="24"/>
          <w:szCs w:val="24"/>
        </w:rPr>
        <w:t xml:space="preserve">system </w:t>
      </w:r>
      <w:r w:rsidR="007000D4" w:rsidRPr="00845560">
        <w:rPr>
          <w:rFonts w:ascii="Arial" w:hAnsi="Arial" w:cs="Arial"/>
          <w:sz w:val="24"/>
          <w:szCs w:val="24"/>
        </w:rPr>
        <w:t xml:space="preserve">impact of the </w:t>
      </w:r>
      <w:r w:rsidR="00BF1FEC" w:rsidRPr="00845560">
        <w:rPr>
          <w:rFonts w:ascii="Arial" w:hAnsi="Arial" w:cs="Arial"/>
          <w:sz w:val="24"/>
          <w:szCs w:val="24"/>
        </w:rPr>
        <w:t>generation project</w:t>
      </w:r>
      <w:r w:rsidR="007000D4" w:rsidRPr="00845560">
        <w:rPr>
          <w:rFonts w:ascii="Arial" w:hAnsi="Arial" w:cs="Arial"/>
          <w:sz w:val="24"/>
          <w:szCs w:val="24"/>
        </w:rPr>
        <w:t xml:space="preserve"> </w:t>
      </w:r>
      <w:r w:rsidR="00BF1FEC" w:rsidRPr="00845560">
        <w:rPr>
          <w:rFonts w:ascii="Arial" w:hAnsi="Arial" w:cs="Arial"/>
          <w:sz w:val="24"/>
          <w:szCs w:val="24"/>
        </w:rPr>
        <w:t xml:space="preserve">or capacity addition </w:t>
      </w:r>
      <w:r w:rsidR="007000D4" w:rsidRPr="00845560">
        <w:rPr>
          <w:rFonts w:ascii="Arial" w:hAnsi="Arial" w:cs="Arial"/>
          <w:sz w:val="24"/>
          <w:szCs w:val="24"/>
        </w:rPr>
        <w:t>to the CAISO Controlled Grid</w:t>
      </w:r>
      <w:r w:rsidR="000315F2" w:rsidRPr="00845560">
        <w:rPr>
          <w:rFonts w:ascii="Arial" w:hAnsi="Arial" w:cs="Arial"/>
          <w:sz w:val="24"/>
          <w:szCs w:val="24"/>
        </w:rPr>
        <w:t xml:space="preserve">’s electrical system, </w:t>
      </w:r>
      <w:r w:rsidR="007000D4" w:rsidRPr="00845560">
        <w:rPr>
          <w:rFonts w:ascii="Arial" w:hAnsi="Arial" w:cs="Arial"/>
          <w:sz w:val="24"/>
          <w:szCs w:val="24"/>
        </w:rPr>
        <w:t>and to specify and estimate the cost of the equipment, engineering, procurement</w:t>
      </w:r>
      <w:r w:rsidR="00117F02" w:rsidRPr="00845560">
        <w:rPr>
          <w:rFonts w:ascii="Arial" w:hAnsi="Arial" w:cs="Arial"/>
          <w:sz w:val="24"/>
          <w:szCs w:val="24"/>
        </w:rPr>
        <w:t>,</w:t>
      </w:r>
      <w:r w:rsidR="007000D4" w:rsidRPr="00845560">
        <w:rPr>
          <w:rFonts w:ascii="Arial" w:hAnsi="Arial" w:cs="Arial"/>
          <w:sz w:val="24"/>
          <w:szCs w:val="24"/>
        </w:rPr>
        <w:t xml:space="preserve"> and construction work needed on the </w:t>
      </w:r>
      <w:r w:rsidR="004E3ACF" w:rsidRPr="00845560">
        <w:rPr>
          <w:rFonts w:ascii="Arial" w:hAnsi="Arial" w:cs="Arial"/>
          <w:sz w:val="24"/>
          <w:szCs w:val="24"/>
        </w:rPr>
        <w:t xml:space="preserve">CAISO </w:t>
      </w:r>
      <w:r w:rsidR="000315F2" w:rsidRPr="00845560">
        <w:rPr>
          <w:rFonts w:ascii="Arial" w:hAnsi="Arial" w:cs="Arial"/>
          <w:sz w:val="24"/>
          <w:szCs w:val="24"/>
        </w:rPr>
        <w:t xml:space="preserve">Controlled Grid </w:t>
      </w:r>
      <w:r w:rsidR="007000D4" w:rsidRPr="00845560">
        <w:rPr>
          <w:rFonts w:ascii="Arial" w:hAnsi="Arial" w:cs="Arial"/>
          <w:sz w:val="24"/>
          <w:szCs w:val="24"/>
        </w:rPr>
        <w:t>in accordance with Good Utility Practice</w:t>
      </w:r>
      <w:r w:rsidR="00403F5D" w:rsidRPr="00845560">
        <w:rPr>
          <w:rFonts w:ascii="Arial" w:hAnsi="Arial" w:cs="Arial"/>
          <w:sz w:val="24"/>
          <w:szCs w:val="24"/>
        </w:rPr>
        <w:t xml:space="preserve"> to mitigate </w:t>
      </w:r>
      <w:r w:rsidR="00781497" w:rsidRPr="00845560">
        <w:rPr>
          <w:rFonts w:ascii="Arial" w:hAnsi="Arial" w:cs="Arial"/>
          <w:sz w:val="24"/>
          <w:szCs w:val="24"/>
        </w:rPr>
        <w:t>any</w:t>
      </w:r>
      <w:r w:rsidR="00403F5D" w:rsidRPr="00845560">
        <w:rPr>
          <w:rFonts w:ascii="Arial" w:hAnsi="Arial" w:cs="Arial"/>
          <w:sz w:val="24"/>
          <w:szCs w:val="24"/>
        </w:rPr>
        <w:t xml:space="preserve"> </w:t>
      </w:r>
      <w:r w:rsidR="00781497" w:rsidRPr="00845560">
        <w:rPr>
          <w:rFonts w:ascii="Arial" w:hAnsi="Arial" w:cs="Arial"/>
          <w:sz w:val="24"/>
          <w:szCs w:val="24"/>
        </w:rPr>
        <w:t xml:space="preserve">adverse </w:t>
      </w:r>
      <w:r w:rsidR="003E0607" w:rsidRPr="00845560">
        <w:rPr>
          <w:rFonts w:ascii="Arial" w:hAnsi="Arial" w:cs="Arial"/>
          <w:sz w:val="24"/>
          <w:szCs w:val="24"/>
        </w:rPr>
        <w:t>system impacts</w:t>
      </w:r>
      <w:r w:rsidR="001727C3" w:rsidRPr="00845560">
        <w:rPr>
          <w:rFonts w:ascii="Arial" w:hAnsi="Arial" w:cs="Arial"/>
          <w:sz w:val="24"/>
          <w:szCs w:val="24"/>
        </w:rPr>
        <w:t xml:space="preserve"> (“Affected System </w:t>
      </w:r>
      <w:r w:rsidR="004B6415" w:rsidRPr="00845560">
        <w:rPr>
          <w:rFonts w:ascii="Arial" w:hAnsi="Arial" w:cs="Arial"/>
          <w:sz w:val="24"/>
          <w:szCs w:val="24"/>
        </w:rPr>
        <w:t>Study</w:t>
      </w:r>
      <w:r w:rsidR="001727C3" w:rsidRPr="00845560">
        <w:rPr>
          <w:rFonts w:ascii="Arial" w:hAnsi="Arial" w:cs="Arial"/>
          <w:sz w:val="24"/>
          <w:szCs w:val="24"/>
        </w:rPr>
        <w:t>”)</w:t>
      </w:r>
      <w:r>
        <w:rPr>
          <w:rFonts w:ascii="Arial" w:hAnsi="Arial" w:cs="Arial"/>
          <w:sz w:val="24"/>
          <w:szCs w:val="24"/>
        </w:rPr>
        <w:t>.</w:t>
      </w:r>
    </w:p>
    <w:p w14:paraId="04A06704" w14:textId="77777777" w:rsidR="007000D4" w:rsidRPr="00845560" w:rsidRDefault="007000D4" w:rsidP="000828BB">
      <w:pPr>
        <w:spacing w:after="240" w:line="240" w:lineRule="auto"/>
        <w:ind w:left="720" w:right="-360" w:hanging="720"/>
        <w:rPr>
          <w:rFonts w:ascii="Arial" w:hAnsi="Arial" w:cs="Arial"/>
          <w:sz w:val="24"/>
          <w:szCs w:val="24"/>
        </w:rPr>
      </w:pPr>
      <w:r w:rsidRPr="00845560">
        <w:rPr>
          <w:rFonts w:ascii="Arial" w:hAnsi="Arial" w:cs="Arial"/>
          <w:sz w:val="24"/>
          <w:szCs w:val="24"/>
        </w:rPr>
        <w:t xml:space="preserve"> </w:t>
      </w:r>
    </w:p>
    <w:p w14:paraId="4D940ACA" w14:textId="407386AA" w:rsidR="007000D4" w:rsidRPr="00845560" w:rsidRDefault="007000D4" w:rsidP="00B4453C">
      <w:pPr>
        <w:spacing w:after="240" w:line="240" w:lineRule="auto"/>
        <w:ind w:right="-360"/>
        <w:rPr>
          <w:rFonts w:ascii="Arial" w:hAnsi="Arial" w:cs="Arial"/>
          <w:sz w:val="24"/>
          <w:szCs w:val="24"/>
        </w:rPr>
      </w:pPr>
      <w:r w:rsidRPr="00B4453C">
        <w:rPr>
          <w:rFonts w:ascii="Arial" w:hAnsi="Arial" w:cs="Arial"/>
          <w:sz w:val="24"/>
          <w:szCs w:val="24"/>
        </w:rPr>
        <w:t>NOW, THEREFORE</w:t>
      </w:r>
      <w:r w:rsidRPr="00845560">
        <w:rPr>
          <w:rFonts w:ascii="Arial" w:hAnsi="Arial" w:cs="Arial"/>
          <w:sz w:val="24"/>
          <w:szCs w:val="24"/>
        </w:rPr>
        <w:t xml:space="preserve">, in consideration of and subject to the mutual covenants </w:t>
      </w:r>
      <w:r w:rsidR="00B4453C">
        <w:rPr>
          <w:rFonts w:ascii="Arial" w:hAnsi="Arial" w:cs="Arial"/>
          <w:sz w:val="24"/>
          <w:szCs w:val="24"/>
        </w:rPr>
        <w:t xml:space="preserve">set forth </w:t>
      </w:r>
      <w:r w:rsidRPr="00845560">
        <w:rPr>
          <w:rFonts w:ascii="Arial" w:hAnsi="Arial" w:cs="Arial"/>
          <w:sz w:val="24"/>
          <w:szCs w:val="24"/>
        </w:rPr>
        <w:t xml:space="preserve">herein </w:t>
      </w:r>
      <w:r w:rsidRPr="00B4453C">
        <w:rPr>
          <w:rFonts w:ascii="Arial" w:hAnsi="Arial" w:cs="Arial"/>
          <w:b/>
          <w:caps/>
          <w:sz w:val="24"/>
          <w:szCs w:val="24"/>
        </w:rPr>
        <w:t>the Parties agree</w:t>
      </w:r>
      <w:r w:rsidRPr="00845560">
        <w:rPr>
          <w:rFonts w:ascii="Arial" w:hAnsi="Arial" w:cs="Arial"/>
          <w:sz w:val="24"/>
          <w:szCs w:val="24"/>
        </w:rPr>
        <w:t xml:space="preserve"> as follows: </w:t>
      </w:r>
    </w:p>
    <w:p w14:paraId="75E5E858" w14:textId="77777777" w:rsidR="00B4453C" w:rsidRPr="00654E7E" w:rsidRDefault="00B4453C" w:rsidP="00B4453C">
      <w:pPr>
        <w:keepNext/>
        <w:spacing w:after="240"/>
        <w:ind w:right="26"/>
        <w:jc w:val="center"/>
        <w:rPr>
          <w:rFonts w:ascii="Arial" w:hAnsi="Arial" w:cs="Arial"/>
          <w:b/>
          <w:szCs w:val="24"/>
        </w:rPr>
      </w:pPr>
      <w:r w:rsidRPr="00654E7E">
        <w:rPr>
          <w:rFonts w:ascii="Arial" w:hAnsi="Arial" w:cs="Arial"/>
          <w:b/>
          <w:szCs w:val="24"/>
        </w:rPr>
        <w:t>ARTICLE I</w:t>
      </w:r>
    </w:p>
    <w:p w14:paraId="100F6478" w14:textId="77777777" w:rsidR="00B4453C" w:rsidRPr="00654E7E" w:rsidRDefault="00B4453C" w:rsidP="00B4453C">
      <w:pPr>
        <w:keepNext/>
        <w:spacing w:after="240"/>
        <w:ind w:right="26"/>
        <w:jc w:val="center"/>
        <w:rPr>
          <w:rFonts w:ascii="Arial" w:hAnsi="Arial" w:cs="Arial"/>
          <w:b/>
          <w:szCs w:val="24"/>
        </w:rPr>
      </w:pPr>
      <w:r w:rsidRPr="00654E7E">
        <w:rPr>
          <w:rFonts w:ascii="Arial" w:hAnsi="Arial" w:cs="Arial"/>
          <w:b/>
          <w:szCs w:val="24"/>
        </w:rPr>
        <w:t>DEFINITIONS AND INTERPRETATION</w:t>
      </w:r>
    </w:p>
    <w:p w14:paraId="398E03AB" w14:textId="77777777" w:rsidR="00B4453C" w:rsidRPr="00654E7E" w:rsidRDefault="00B4453C" w:rsidP="00B4453C">
      <w:pPr>
        <w:keepNext/>
        <w:numPr>
          <w:ilvl w:val="1"/>
          <w:numId w:val="32"/>
        </w:numPr>
        <w:tabs>
          <w:tab w:val="num" w:pos="0"/>
          <w:tab w:val="num" w:pos="720"/>
        </w:tabs>
        <w:spacing w:after="240" w:line="240" w:lineRule="auto"/>
        <w:ind w:left="720"/>
        <w:outlineLvl w:val="1"/>
        <w:rPr>
          <w:rFonts w:ascii="Arial" w:hAnsi="Arial" w:cs="Arial"/>
          <w:szCs w:val="24"/>
        </w:rPr>
      </w:pPr>
      <w:r w:rsidRPr="00654E7E">
        <w:rPr>
          <w:rFonts w:ascii="Arial" w:hAnsi="Arial" w:cs="Arial"/>
          <w:b/>
          <w:szCs w:val="24"/>
        </w:rPr>
        <w:t>1.1</w:t>
      </w:r>
      <w:r w:rsidRPr="00654E7E">
        <w:rPr>
          <w:rFonts w:ascii="Arial" w:hAnsi="Arial" w:cs="Arial"/>
          <w:b/>
          <w:szCs w:val="24"/>
        </w:rPr>
        <w:tab/>
        <w:t>Master Definitions Supplement.</w:t>
      </w:r>
      <w:r w:rsidRPr="00654E7E">
        <w:rPr>
          <w:rFonts w:ascii="Arial" w:hAnsi="Arial" w:cs="Arial"/>
          <w:szCs w:val="24"/>
        </w:rPr>
        <w:t xml:space="preserve"> All capitalized terms and expressions used in this Agreement shall have the same meaning as those contained in the Master Definitions Supplement to the CAISO Tariff.</w:t>
      </w:r>
    </w:p>
    <w:p w14:paraId="182F9A2E" w14:textId="77777777" w:rsidR="00B4453C" w:rsidRPr="00654E7E" w:rsidRDefault="00B4453C" w:rsidP="00B4453C">
      <w:pPr>
        <w:tabs>
          <w:tab w:val="num" w:pos="720"/>
        </w:tabs>
        <w:spacing w:after="240"/>
        <w:ind w:left="720" w:hanging="720"/>
        <w:outlineLvl w:val="1"/>
        <w:rPr>
          <w:rFonts w:ascii="Arial" w:hAnsi="Arial" w:cs="Arial"/>
          <w:szCs w:val="24"/>
        </w:rPr>
      </w:pPr>
      <w:r w:rsidRPr="00654E7E">
        <w:rPr>
          <w:rFonts w:ascii="Arial" w:hAnsi="Arial" w:cs="Arial"/>
          <w:b/>
          <w:szCs w:val="24"/>
        </w:rPr>
        <w:t>1.2</w:t>
      </w:r>
      <w:r w:rsidRPr="00654E7E">
        <w:rPr>
          <w:rFonts w:ascii="Arial" w:hAnsi="Arial" w:cs="Arial"/>
          <w:b/>
          <w:szCs w:val="24"/>
        </w:rPr>
        <w:tab/>
        <w:t>Rules of Interpretation.</w:t>
      </w:r>
      <w:r w:rsidRPr="00654E7E">
        <w:rPr>
          <w:rFonts w:ascii="Arial" w:hAnsi="Arial" w:cs="Arial"/>
          <w:szCs w:val="24"/>
        </w:rPr>
        <w:t xml:space="preserve">  The following rules of interpretation and conventions shall apply to this Agreement:</w:t>
      </w:r>
    </w:p>
    <w:p w14:paraId="753A8F21"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(a)</w:t>
      </w:r>
      <w:r w:rsidRPr="00654E7E">
        <w:rPr>
          <w:rFonts w:ascii="Arial" w:hAnsi="Arial" w:cs="Arial"/>
          <w:szCs w:val="24"/>
        </w:rPr>
        <w:tab/>
      </w:r>
      <w:proofErr w:type="gramStart"/>
      <w:r w:rsidRPr="00654E7E">
        <w:rPr>
          <w:rFonts w:ascii="Arial" w:hAnsi="Arial" w:cs="Arial"/>
          <w:szCs w:val="24"/>
        </w:rPr>
        <w:t>if</w:t>
      </w:r>
      <w:proofErr w:type="gramEnd"/>
      <w:r w:rsidRPr="00654E7E">
        <w:rPr>
          <w:rFonts w:ascii="Arial" w:hAnsi="Arial" w:cs="Arial"/>
          <w:szCs w:val="24"/>
        </w:rPr>
        <w:t xml:space="preserve"> there is any inconsistency between this Agreement and the CAISO Tariff, the CAISO Tariff will prevail to the extent of the inconsistency;</w:t>
      </w:r>
    </w:p>
    <w:p w14:paraId="6291DC92"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(b)</w:t>
      </w:r>
      <w:r w:rsidRPr="00654E7E">
        <w:rPr>
          <w:rFonts w:ascii="Arial" w:hAnsi="Arial" w:cs="Arial"/>
          <w:szCs w:val="24"/>
        </w:rPr>
        <w:tab/>
      </w:r>
      <w:proofErr w:type="gramStart"/>
      <w:r w:rsidRPr="00654E7E">
        <w:rPr>
          <w:rFonts w:ascii="Arial" w:hAnsi="Arial" w:cs="Arial"/>
          <w:szCs w:val="24"/>
        </w:rPr>
        <w:t>the</w:t>
      </w:r>
      <w:proofErr w:type="gramEnd"/>
      <w:r w:rsidRPr="00654E7E">
        <w:rPr>
          <w:rFonts w:ascii="Arial" w:hAnsi="Arial" w:cs="Arial"/>
          <w:szCs w:val="24"/>
        </w:rPr>
        <w:t xml:space="preserve"> singular shall include the plural and vice versa;</w:t>
      </w:r>
    </w:p>
    <w:p w14:paraId="10C7C959"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(c)</w:t>
      </w:r>
      <w:r w:rsidRPr="00654E7E">
        <w:rPr>
          <w:rFonts w:ascii="Arial" w:hAnsi="Arial" w:cs="Arial"/>
          <w:szCs w:val="24"/>
        </w:rPr>
        <w:tab/>
      </w:r>
      <w:proofErr w:type="gramStart"/>
      <w:r w:rsidRPr="00654E7E">
        <w:rPr>
          <w:rFonts w:ascii="Arial" w:hAnsi="Arial" w:cs="Arial"/>
          <w:szCs w:val="24"/>
        </w:rPr>
        <w:t>the</w:t>
      </w:r>
      <w:proofErr w:type="gramEnd"/>
      <w:r w:rsidRPr="00654E7E">
        <w:rPr>
          <w:rFonts w:ascii="Arial" w:hAnsi="Arial" w:cs="Arial"/>
          <w:szCs w:val="24"/>
        </w:rPr>
        <w:t xml:space="preserve"> masculine shall include the feminine and neutral and vice versa;</w:t>
      </w:r>
    </w:p>
    <w:p w14:paraId="5B841BEB"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(d)</w:t>
      </w:r>
      <w:r w:rsidRPr="00654E7E">
        <w:rPr>
          <w:rFonts w:ascii="Arial" w:hAnsi="Arial" w:cs="Arial"/>
          <w:szCs w:val="24"/>
        </w:rPr>
        <w:tab/>
        <w:t>“</w:t>
      </w:r>
      <w:proofErr w:type="gramStart"/>
      <w:r w:rsidRPr="00654E7E">
        <w:rPr>
          <w:rFonts w:ascii="Arial" w:hAnsi="Arial" w:cs="Arial"/>
          <w:szCs w:val="24"/>
        </w:rPr>
        <w:t>includes</w:t>
      </w:r>
      <w:proofErr w:type="gramEnd"/>
      <w:r w:rsidRPr="00654E7E">
        <w:rPr>
          <w:rFonts w:ascii="Arial" w:hAnsi="Arial" w:cs="Arial"/>
          <w:szCs w:val="24"/>
        </w:rPr>
        <w:t>” or “including” shall mean “including without limitation”;</w:t>
      </w:r>
    </w:p>
    <w:p w14:paraId="762FF63C"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lastRenderedPageBreak/>
        <w:t>(e)</w:t>
      </w:r>
      <w:r w:rsidRPr="00654E7E">
        <w:rPr>
          <w:rFonts w:ascii="Arial" w:hAnsi="Arial" w:cs="Arial"/>
          <w:szCs w:val="24"/>
        </w:rPr>
        <w:tab/>
      </w:r>
      <w:proofErr w:type="gramStart"/>
      <w:r w:rsidRPr="00654E7E">
        <w:rPr>
          <w:rFonts w:ascii="Arial" w:hAnsi="Arial" w:cs="Arial"/>
          <w:szCs w:val="24"/>
        </w:rPr>
        <w:t>references</w:t>
      </w:r>
      <w:proofErr w:type="gramEnd"/>
      <w:r w:rsidRPr="00654E7E">
        <w:rPr>
          <w:rFonts w:ascii="Arial" w:hAnsi="Arial" w:cs="Arial"/>
          <w:szCs w:val="24"/>
        </w:rPr>
        <w:t xml:space="preserve"> to a Section, Article or Schedule shall mean a Section, Article or a Schedule of this Agreement, as the case may be, unless the context otherwise requires;</w:t>
      </w:r>
    </w:p>
    <w:p w14:paraId="29066345"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(f)</w:t>
      </w:r>
      <w:r w:rsidRPr="00654E7E">
        <w:rPr>
          <w:rFonts w:ascii="Arial" w:hAnsi="Arial" w:cs="Arial"/>
          <w:szCs w:val="24"/>
        </w:rPr>
        <w:tab/>
        <w:t>a reference to a given agreement or instrument shall be a reference to that agreement or instrument as modified, amended, supplemented or restated through the date as of which such reference is made;</w:t>
      </w:r>
    </w:p>
    <w:p w14:paraId="751B1120"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(g)</w:t>
      </w:r>
      <w:r w:rsidRPr="00654E7E">
        <w:rPr>
          <w:rFonts w:ascii="Arial" w:hAnsi="Arial" w:cs="Arial"/>
          <w:szCs w:val="24"/>
        </w:rPr>
        <w:tab/>
        <w:t xml:space="preserve">unless the context otherwise requires, references to any law shall be deemed references to such law as it may be amended, replaced or restated from time to time; </w:t>
      </w:r>
    </w:p>
    <w:p w14:paraId="2A6CE845"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(h)</w:t>
      </w:r>
      <w:r w:rsidRPr="00654E7E">
        <w:rPr>
          <w:rFonts w:ascii="Arial" w:hAnsi="Arial" w:cs="Arial"/>
          <w:szCs w:val="24"/>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2F176B6B"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(i)</w:t>
      </w:r>
      <w:r w:rsidRPr="00654E7E">
        <w:rPr>
          <w:rFonts w:ascii="Arial" w:hAnsi="Arial" w:cs="Arial"/>
          <w:szCs w:val="24"/>
        </w:rPr>
        <w:tab/>
      </w:r>
      <w:proofErr w:type="gramStart"/>
      <w:r w:rsidRPr="00654E7E">
        <w:rPr>
          <w:rFonts w:ascii="Arial" w:hAnsi="Arial" w:cs="Arial"/>
          <w:szCs w:val="24"/>
        </w:rPr>
        <w:t>unless</w:t>
      </w:r>
      <w:proofErr w:type="gramEnd"/>
      <w:r w:rsidRPr="00654E7E">
        <w:rPr>
          <w:rFonts w:ascii="Arial" w:hAnsi="Arial" w:cs="Arial"/>
          <w:szCs w:val="24"/>
        </w:rPr>
        <w:t xml:space="preserve"> the context otherwise requires, any reference to a Party includes a reference to its permitted successors and assigns;</w:t>
      </w:r>
    </w:p>
    <w:p w14:paraId="3080C53C" w14:textId="77777777" w:rsidR="00B4453C" w:rsidRPr="00654E7E" w:rsidRDefault="00B4453C" w:rsidP="00B4453C">
      <w:pPr>
        <w:spacing w:after="240"/>
        <w:ind w:left="1440" w:hanging="720"/>
        <w:rPr>
          <w:rFonts w:ascii="Arial" w:hAnsi="Arial" w:cs="Arial"/>
          <w:szCs w:val="24"/>
        </w:rPr>
      </w:pPr>
      <w:r w:rsidRPr="00654E7E">
        <w:rPr>
          <w:rFonts w:ascii="Arial" w:hAnsi="Arial" w:cs="Arial"/>
          <w:szCs w:val="24"/>
        </w:rPr>
        <w:t>(j)</w:t>
      </w:r>
      <w:r w:rsidRPr="00654E7E">
        <w:rPr>
          <w:rFonts w:ascii="Arial" w:hAnsi="Arial" w:cs="Arial"/>
          <w:szCs w:val="24"/>
        </w:rPr>
        <w:tab/>
      </w:r>
      <w:proofErr w:type="gramStart"/>
      <w:r w:rsidRPr="00654E7E">
        <w:rPr>
          <w:rFonts w:ascii="Arial" w:hAnsi="Arial" w:cs="Arial"/>
          <w:szCs w:val="24"/>
        </w:rPr>
        <w:t>any</w:t>
      </w:r>
      <w:proofErr w:type="gramEnd"/>
      <w:r w:rsidRPr="00654E7E">
        <w:rPr>
          <w:rFonts w:ascii="Arial" w:hAnsi="Arial" w:cs="Arial"/>
          <w:szCs w:val="24"/>
        </w:rPr>
        <w:t xml:space="preserve"> reference to a day, week, month or year is to a calendar day, week, month or year; and  </w:t>
      </w:r>
    </w:p>
    <w:p w14:paraId="571B4EB6" w14:textId="77777777" w:rsidR="00B4453C" w:rsidRPr="00654E7E" w:rsidRDefault="00B4453C" w:rsidP="00B4453C">
      <w:pPr>
        <w:numPr>
          <w:ilvl w:val="0"/>
          <w:numId w:val="31"/>
        </w:numPr>
        <w:spacing w:after="240" w:line="240" w:lineRule="auto"/>
        <w:rPr>
          <w:rFonts w:ascii="Arial" w:hAnsi="Arial" w:cs="Arial"/>
          <w:szCs w:val="24"/>
        </w:rPr>
      </w:pPr>
      <w:proofErr w:type="gramStart"/>
      <w:r w:rsidRPr="00654E7E">
        <w:rPr>
          <w:rFonts w:ascii="Arial" w:hAnsi="Arial" w:cs="Arial"/>
          <w:szCs w:val="24"/>
        </w:rPr>
        <w:t>the</w:t>
      </w:r>
      <w:proofErr w:type="gramEnd"/>
      <w:r w:rsidRPr="00654E7E">
        <w:rPr>
          <w:rFonts w:ascii="Arial" w:hAnsi="Arial" w:cs="Arial"/>
          <w:szCs w:val="24"/>
        </w:rPr>
        <w:t xml:space="preserve"> captions and headings in this Agreement are inserted solely to facilitate reference and shall have no bearing upon the interpretation of any of the terms and conditions of this Agreement.  </w:t>
      </w:r>
    </w:p>
    <w:p w14:paraId="436ECD5C" w14:textId="1A37B32E" w:rsidR="007000D4" w:rsidRPr="00B4453C" w:rsidRDefault="00B4453C" w:rsidP="00B4453C">
      <w:pPr>
        <w:tabs>
          <w:tab w:val="left" w:pos="-1440"/>
        </w:tabs>
        <w:spacing w:after="240" w:line="240" w:lineRule="auto"/>
        <w:ind w:left="720" w:right="-360" w:hanging="720"/>
        <w:jc w:val="center"/>
        <w:rPr>
          <w:rFonts w:ascii="Arial" w:hAnsi="Arial" w:cs="Arial"/>
          <w:b/>
          <w:sz w:val="24"/>
          <w:szCs w:val="24"/>
        </w:rPr>
      </w:pPr>
      <w:r w:rsidRPr="00B4453C">
        <w:rPr>
          <w:rFonts w:ascii="Arial" w:hAnsi="Arial" w:cs="Arial"/>
          <w:b/>
          <w:sz w:val="24"/>
          <w:szCs w:val="24"/>
        </w:rPr>
        <w:t>ARTICLE II</w:t>
      </w:r>
    </w:p>
    <w:p w14:paraId="65E1A4BB" w14:textId="0073B98E" w:rsidR="00B4453C" w:rsidRPr="00B4453C" w:rsidRDefault="00B4453C" w:rsidP="00B4453C">
      <w:pPr>
        <w:tabs>
          <w:tab w:val="left" w:pos="-1440"/>
        </w:tabs>
        <w:spacing w:after="240" w:line="240" w:lineRule="auto"/>
        <w:ind w:left="720" w:right="-360" w:hanging="720"/>
        <w:jc w:val="center"/>
        <w:rPr>
          <w:rFonts w:ascii="Arial" w:hAnsi="Arial" w:cs="Arial"/>
          <w:b/>
          <w:sz w:val="24"/>
          <w:szCs w:val="24"/>
        </w:rPr>
      </w:pPr>
      <w:r w:rsidRPr="00B4453C">
        <w:rPr>
          <w:rFonts w:ascii="Arial" w:hAnsi="Arial" w:cs="Arial"/>
          <w:b/>
          <w:sz w:val="24"/>
          <w:szCs w:val="24"/>
        </w:rPr>
        <w:t>ACKNOWLEDGEMENT OF GENERATION PROJECT OWNER AND CAISO</w:t>
      </w:r>
    </w:p>
    <w:p w14:paraId="5E0F9009" w14:textId="09885D00" w:rsidR="00CD519D" w:rsidRPr="00845560" w:rsidRDefault="00B4453C" w:rsidP="000828BB">
      <w:pPr>
        <w:tabs>
          <w:tab w:val="left" w:pos="-1440"/>
        </w:tabs>
        <w:spacing w:after="240" w:line="240" w:lineRule="auto"/>
        <w:ind w:left="720" w:right="-360" w:hanging="720"/>
        <w:rPr>
          <w:rFonts w:ascii="Arial" w:hAnsi="Arial" w:cs="Arial"/>
          <w:sz w:val="24"/>
          <w:szCs w:val="24"/>
        </w:rPr>
      </w:pPr>
      <w:r w:rsidRPr="00B4453C">
        <w:rPr>
          <w:rFonts w:ascii="Arial" w:hAnsi="Arial" w:cs="Arial"/>
          <w:b/>
          <w:sz w:val="24"/>
          <w:szCs w:val="24"/>
        </w:rPr>
        <w:t>2.1</w:t>
      </w:r>
      <w:r w:rsidR="007000D4" w:rsidRPr="00B4453C">
        <w:rPr>
          <w:rFonts w:ascii="Arial" w:hAnsi="Arial" w:cs="Arial"/>
          <w:b/>
          <w:sz w:val="24"/>
          <w:szCs w:val="24"/>
        </w:rPr>
        <w:tab/>
      </w:r>
      <w:r w:rsidRPr="00B4453C">
        <w:rPr>
          <w:rFonts w:ascii="Arial" w:hAnsi="Arial" w:cs="Arial"/>
          <w:b/>
          <w:sz w:val="24"/>
          <w:szCs w:val="24"/>
        </w:rPr>
        <w:t>Study Plan.</w:t>
      </w:r>
      <w:r>
        <w:rPr>
          <w:rFonts w:ascii="Arial" w:hAnsi="Arial" w:cs="Arial"/>
          <w:sz w:val="24"/>
          <w:szCs w:val="24"/>
        </w:rPr>
        <w:t xml:space="preserve">  </w:t>
      </w:r>
      <w:r w:rsidR="007000D4" w:rsidRPr="00845560">
        <w:rPr>
          <w:rFonts w:ascii="Arial" w:hAnsi="Arial" w:cs="Arial"/>
          <w:sz w:val="24"/>
          <w:szCs w:val="24"/>
        </w:rPr>
        <w:t xml:space="preserve">The </w:t>
      </w:r>
      <w:r w:rsidR="0052660A" w:rsidRPr="00845560">
        <w:rPr>
          <w:rFonts w:ascii="Arial" w:hAnsi="Arial" w:cs="Arial"/>
          <w:sz w:val="24"/>
          <w:szCs w:val="24"/>
        </w:rPr>
        <w:t xml:space="preserve">Generation Project Owner </w:t>
      </w:r>
      <w:r w:rsidR="007000D4" w:rsidRPr="00845560">
        <w:rPr>
          <w:rFonts w:ascii="Arial" w:hAnsi="Arial" w:cs="Arial"/>
          <w:sz w:val="24"/>
          <w:szCs w:val="24"/>
        </w:rPr>
        <w:t xml:space="preserve">elects and the CAISO shall conduct or cause to be performed </w:t>
      </w:r>
      <w:r w:rsidR="00192CE3" w:rsidRPr="00845560">
        <w:rPr>
          <w:rFonts w:ascii="Arial" w:hAnsi="Arial" w:cs="Arial"/>
          <w:sz w:val="24"/>
          <w:szCs w:val="24"/>
        </w:rPr>
        <w:t>A</w:t>
      </w:r>
      <w:r w:rsidR="00D91D2D" w:rsidRPr="00845560">
        <w:rPr>
          <w:rFonts w:ascii="Arial" w:hAnsi="Arial" w:cs="Arial"/>
          <w:sz w:val="24"/>
          <w:szCs w:val="24"/>
        </w:rPr>
        <w:t xml:space="preserve">ffected </w:t>
      </w:r>
      <w:r w:rsidR="00192CE3" w:rsidRPr="00845560">
        <w:rPr>
          <w:rFonts w:ascii="Arial" w:hAnsi="Arial" w:cs="Arial"/>
          <w:sz w:val="24"/>
          <w:szCs w:val="24"/>
        </w:rPr>
        <w:t>S</w:t>
      </w:r>
      <w:r w:rsidR="00D91D2D" w:rsidRPr="00845560">
        <w:rPr>
          <w:rFonts w:ascii="Arial" w:hAnsi="Arial" w:cs="Arial"/>
          <w:sz w:val="24"/>
          <w:szCs w:val="24"/>
        </w:rPr>
        <w:t xml:space="preserve">ystem </w:t>
      </w:r>
      <w:r w:rsidR="004B6415" w:rsidRPr="00845560">
        <w:rPr>
          <w:rFonts w:ascii="Arial" w:hAnsi="Arial" w:cs="Arial"/>
          <w:sz w:val="24"/>
          <w:szCs w:val="24"/>
        </w:rPr>
        <w:t xml:space="preserve">Study </w:t>
      </w:r>
      <w:r w:rsidR="00781497" w:rsidRPr="00845560">
        <w:rPr>
          <w:rFonts w:ascii="Arial" w:hAnsi="Arial" w:cs="Arial"/>
          <w:sz w:val="24"/>
          <w:szCs w:val="24"/>
        </w:rPr>
        <w:t>similar to the CAISO Interconnection System Impact and Facili</w:t>
      </w:r>
      <w:r w:rsidR="006D433E" w:rsidRPr="00845560">
        <w:rPr>
          <w:rFonts w:ascii="Arial" w:hAnsi="Arial" w:cs="Arial"/>
          <w:sz w:val="24"/>
          <w:szCs w:val="24"/>
        </w:rPr>
        <w:t>ties</w:t>
      </w:r>
      <w:r w:rsidR="00781497" w:rsidRPr="00845560">
        <w:rPr>
          <w:rFonts w:ascii="Arial" w:hAnsi="Arial" w:cs="Arial"/>
          <w:sz w:val="24"/>
          <w:szCs w:val="24"/>
        </w:rPr>
        <w:t xml:space="preserve"> </w:t>
      </w:r>
      <w:r w:rsidR="006D433E" w:rsidRPr="00845560">
        <w:rPr>
          <w:rFonts w:ascii="Arial" w:hAnsi="Arial" w:cs="Arial"/>
          <w:sz w:val="24"/>
          <w:szCs w:val="24"/>
        </w:rPr>
        <w:t>Study</w:t>
      </w:r>
      <w:r w:rsidR="00781497" w:rsidRPr="00845560">
        <w:rPr>
          <w:rFonts w:ascii="Arial" w:hAnsi="Arial" w:cs="Arial"/>
          <w:sz w:val="24"/>
          <w:szCs w:val="24"/>
        </w:rPr>
        <w:t xml:space="preserve">. </w:t>
      </w:r>
      <w:r>
        <w:rPr>
          <w:rFonts w:ascii="Arial" w:hAnsi="Arial" w:cs="Arial"/>
          <w:sz w:val="24"/>
          <w:szCs w:val="24"/>
        </w:rPr>
        <w:t xml:space="preserve"> </w:t>
      </w:r>
      <w:r w:rsidR="00781497" w:rsidRPr="00845560">
        <w:rPr>
          <w:rFonts w:ascii="Arial" w:hAnsi="Arial" w:cs="Arial"/>
          <w:sz w:val="24"/>
          <w:szCs w:val="24"/>
        </w:rPr>
        <w:t>The details</w:t>
      </w:r>
      <w:r w:rsidR="001476C1" w:rsidRPr="00845560">
        <w:rPr>
          <w:rFonts w:ascii="Arial" w:hAnsi="Arial" w:cs="Arial"/>
          <w:sz w:val="24"/>
          <w:szCs w:val="24"/>
        </w:rPr>
        <w:t xml:space="preserve">, including </w:t>
      </w:r>
      <w:r w:rsidR="007936F2" w:rsidRPr="00845560">
        <w:rPr>
          <w:rFonts w:ascii="Arial" w:hAnsi="Arial" w:cs="Arial"/>
          <w:sz w:val="24"/>
          <w:szCs w:val="24"/>
        </w:rPr>
        <w:t>but not limited to, scope</w:t>
      </w:r>
      <w:r w:rsidR="00EB65F1" w:rsidRPr="00845560">
        <w:rPr>
          <w:rFonts w:ascii="Arial" w:hAnsi="Arial" w:cs="Arial"/>
          <w:sz w:val="24"/>
          <w:szCs w:val="24"/>
        </w:rPr>
        <w:t>,</w:t>
      </w:r>
      <w:r w:rsidR="007936F2" w:rsidRPr="00845560">
        <w:rPr>
          <w:rFonts w:ascii="Arial" w:hAnsi="Arial" w:cs="Arial"/>
          <w:sz w:val="24"/>
          <w:szCs w:val="24"/>
        </w:rPr>
        <w:t xml:space="preserve"> </w:t>
      </w:r>
      <w:r w:rsidR="001476C1" w:rsidRPr="00845560">
        <w:rPr>
          <w:rFonts w:ascii="Arial" w:hAnsi="Arial" w:cs="Arial"/>
          <w:sz w:val="24"/>
          <w:szCs w:val="24"/>
        </w:rPr>
        <w:t>assumptions</w:t>
      </w:r>
      <w:r w:rsidR="00EB65F1" w:rsidRPr="00845560">
        <w:rPr>
          <w:rFonts w:ascii="Arial" w:hAnsi="Arial" w:cs="Arial"/>
          <w:sz w:val="24"/>
          <w:szCs w:val="24"/>
        </w:rPr>
        <w:t>, and duration</w:t>
      </w:r>
      <w:r w:rsidR="00781497" w:rsidRPr="00845560">
        <w:rPr>
          <w:rFonts w:ascii="Arial" w:hAnsi="Arial" w:cs="Arial"/>
          <w:sz w:val="24"/>
          <w:szCs w:val="24"/>
        </w:rPr>
        <w:t xml:space="preserve"> </w:t>
      </w:r>
      <w:r w:rsidR="00A9038E" w:rsidRPr="00845560">
        <w:rPr>
          <w:rFonts w:ascii="Arial" w:hAnsi="Arial" w:cs="Arial"/>
          <w:sz w:val="24"/>
          <w:szCs w:val="24"/>
        </w:rPr>
        <w:t>for</w:t>
      </w:r>
      <w:r w:rsidR="00781497" w:rsidRPr="00845560">
        <w:rPr>
          <w:rFonts w:ascii="Arial" w:hAnsi="Arial" w:cs="Arial"/>
          <w:sz w:val="24"/>
          <w:szCs w:val="24"/>
        </w:rPr>
        <w:t xml:space="preserve"> the </w:t>
      </w:r>
      <w:r w:rsidR="00192CE3" w:rsidRPr="00845560">
        <w:rPr>
          <w:rFonts w:ascii="Arial" w:hAnsi="Arial" w:cs="Arial"/>
          <w:sz w:val="24"/>
          <w:szCs w:val="24"/>
        </w:rPr>
        <w:t>A</w:t>
      </w:r>
      <w:r w:rsidR="00D91D2D" w:rsidRPr="00845560">
        <w:rPr>
          <w:rFonts w:ascii="Arial" w:hAnsi="Arial" w:cs="Arial"/>
          <w:sz w:val="24"/>
          <w:szCs w:val="24"/>
        </w:rPr>
        <w:t xml:space="preserve">ffected </w:t>
      </w:r>
      <w:r w:rsidR="00192CE3" w:rsidRPr="00845560">
        <w:rPr>
          <w:rFonts w:ascii="Arial" w:hAnsi="Arial" w:cs="Arial"/>
          <w:sz w:val="24"/>
          <w:szCs w:val="24"/>
        </w:rPr>
        <w:t>S</w:t>
      </w:r>
      <w:r w:rsidR="00D91D2D" w:rsidRPr="00845560">
        <w:rPr>
          <w:rFonts w:ascii="Arial" w:hAnsi="Arial" w:cs="Arial"/>
          <w:sz w:val="24"/>
          <w:szCs w:val="24"/>
        </w:rPr>
        <w:t xml:space="preserve">ystem </w:t>
      </w:r>
      <w:r w:rsidR="006D433E" w:rsidRPr="00845560">
        <w:rPr>
          <w:rFonts w:ascii="Arial" w:hAnsi="Arial" w:cs="Arial"/>
          <w:sz w:val="24"/>
          <w:szCs w:val="24"/>
        </w:rPr>
        <w:t xml:space="preserve">Study </w:t>
      </w:r>
      <w:r w:rsidR="00781497" w:rsidRPr="00845560">
        <w:rPr>
          <w:rFonts w:ascii="Arial" w:hAnsi="Arial" w:cs="Arial"/>
          <w:sz w:val="24"/>
          <w:szCs w:val="24"/>
        </w:rPr>
        <w:t xml:space="preserve">will be outlined in the attached </w:t>
      </w:r>
      <w:r w:rsidR="00D91D2D" w:rsidRPr="00845560">
        <w:rPr>
          <w:rFonts w:ascii="Arial" w:hAnsi="Arial" w:cs="Arial"/>
          <w:sz w:val="24"/>
          <w:szCs w:val="24"/>
        </w:rPr>
        <w:t>Affected System S</w:t>
      </w:r>
      <w:r w:rsidR="00781497" w:rsidRPr="00845560">
        <w:rPr>
          <w:rFonts w:ascii="Arial" w:hAnsi="Arial" w:cs="Arial"/>
          <w:sz w:val="24"/>
          <w:szCs w:val="24"/>
        </w:rPr>
        <w:t xml:space="preserve">tudy </w:t>
      </w:r>
      <w:r w:rsidR="00D91D2D" w:rsidRPr="00845560">
        <w:rPr>
          <w:rFonts w:ascii="Arial" w:hAnsi="Arial" w:cs="Arial"/>
          <w:sz w:val="24"/>
          <w:szCs w:val="24"/>
        </w:rPr>
        <w:t>P</w:t>
      </w:r>
      <w:r w:rsidR="00781497" w:rsidRPr="00845560">
        <w:rPr>
          <w:rFonts w:ascii="Arial" w:hAnsi="Arial" w:cs="Arial"/>
          <w:sz w:val="24"/>
          <w:szCs w:val="24"/>
        </w:rPr>
        <w:t xml:space="preserve">lan. </w:t>
      </w:r>
      <w:r w:rsidR="000315F2" w:rsidRPr="00845560">
        <w:rPr>
          <w:rFonts w:ascii="Arial" w:hAnsi="Arial" w:cs="Arial"/>
          <w:sz w:val="24"/>
          <w:szCs w:val="24"/>
        </w:rPr>
        <w:t>The</w:t>
      </w:r>
      <w:r w:rsidR="003E0607" w:rsidRPr="00845560">
        <w:rPr>
          <w:rFonts w:ascii="Arial" w:hAnsi="Arial" w:cs="Arial"/>
          <w:sz w:val="24"/>
          <w:szCs w:val="24"/>
        </w:rPr>
        <w:t xml:space="preserve"> Request will be subject to the direction and oversight of the CAISO</w:t>
      </w:r>
      <w:r w:rsidR="00D126C3" w:rsidRPr="00845560">
        <w:rPr>
          <w:rFonts w:ascii="Arial" w:hAnsi="Arial" w:cs="Arial"/>
          <w:sz w:val="24"/>
          <w:szCs w:val="24"/>
        </w:rPr>
        <w:t xml:space="preserve"> </w:t>
      </w:r>
      <w:r w:rsidR="003E0607" w:rsidRPr="00845560">
        <w:rPr>
          <w:rFonts w:ascii="Arial" w:hAnsi="Arial" w:cs="Arial"/>
          <w:sz w:val="24"/>
          <w:szCs w:val="24"/>
        </w:rPr>
        <w:t xml:space="preserve">in coordination with the </w:t>
      </w:r>
      <w:r w:rsidR="00396A2D" w:rsidRPr="00845560">
        <w:rPr>
          <w:rFonts w:ascii="Arial" w:hAnsi="Arial" w:cs="Arial"/>
          <w:sz w:val="24"/>
          <w:szCs w:val="24"/>
        </w:rPr>
        <w:t>P</w:t>
      </w:r>
      <w:r w:rsidR="00BF1FEC" w:rsidRPr="00845560">
        <w:rPr>
          <w:rFonts w:ascii="Arial" w:hAnsi="Arial" w:cs="Arial"/>
          <w:sz w:val="24"/>
          <w:szCs w:val="24"/>
        </w:rPr>
        <w:t xml:space="preserve">articipating </w:t>
      </w:r>
      <w:r w:rsidR="00396A2D" w:rsidRPr="00845560">
        <w:rPr>
          <w:rFonts w:ascii="Arial" w:hAnsi="Arial" w:cs="Arial"/>
          <w:sz w:val="24"/>
          <w:szCs w:val="24"/>
        </w:rPr>
        <w:t>TO</w:t>
      </w:r>
      <w:r w:rsidR="003E0607" w:rsidRPr="00845560">
        <w:rPr>
          <w:rFonts w:ascii="Arial" w:hAnsi="Arial" w:cs="Arial"/>
          <w:sz w:val="24"/>
          <w:szCs w:val="24"/>
        </w:rPr>
        <w:t xml:space="preserve"> </w:t>
      </w:r>
      <w:r w:rsidR="00D91D2D" w:rsidRPr="00845560">
        <w:rPr>
          <w:rFonts w:ascii="Arial" w:hAnsi="Arial" w:cs="Arial"/>
          <w:sz w:val="24"/>
          <w:szCs w:val="24"/>
        </w:rPr>
        <w:t>as described in</w:t>
      </w:r>
      <w:r w:rsidR="007000D4" w:rsidRPr="00845560">
        <w:rPr>
          <w:rFonts w:ascii="Arial" w:hAnsi="Arial" w:cs="Arial"/>
          <w:sz w:val="24"/>
          <w:szCs w:val="24"/>
        </w:rPr>
        <w:t xml:space="preserve"> the CAISO Tariff. </w:t>
      </w:r>
      <w:r>
        <w:rPr>
          <w:rFonts w:ascii="Arial" w:hAnsi="Arial" w:cs="Arial"/>
          <w:sz w:val="24"/>
          <w:szCs w:val="24"/>
        </w:rPr>
        <w:t xml:space="preserve">  </w:t>
      </w:r>
      <w:r w:rsidRPr="00845560">
        <w:rPr>
          <w:rFonts w:ascii="Arial" w:hAnsi="Arial" w:cs="Arial"/>
          <w:sz w:val="24"/>
          <w:szCs w:val="24"/>
        </w:rPr>
        <w:t>The CAISO and Participating TO Affected System Study report shall provide the information specified in the Affected System Study Plan.</w:t>
      </w:r>
    </w:p>
    <w:p w14:paraId="0AE64704" w14:textId="26D20BDC" w:rsidR="007000D4" w:rsidRPr="00845560" w:rsidRDefault="00FA4F4C" w:rsidP="000828BB">
      <w:pPr>
        <w:tabs>
          <w:tab w:val="left" w:pos="-1440"/>
        </w:tabs>
        <w:spacing w:after="240" w:line="240" w:lineRule="auto"/>
        <w:ind w:left="720" w:right="-360" w:hanging="720"/>
        <w:rPr>
          <w:rFonts w:ascii="Arial" w:hAnsi="Arial" w:cs="Arial"/>
          <w:sz w:val="24"/>
          <w:szCs w:val="24"/>
        </w:rPr>
      </w:pPr>
      <w:r w:rsidRPr="00B4453C">
        <w:rPr>
          <w:rFonts w:ascii="Arial" w:hAnsi="Arial" w:cs="Arial"/>
          <w:b/>
          <w:sz w:val="24"/>
          <w:szCs w:val="24"/>
        </w:rPr>
        <w:t>2</w:t>
      </w:r>
      <w:r w:rsidR="00B64ED6" w:rsidRPr="00B4453C">
        <w:rPr>
          <w:rFonts w:ascii="Arial" w:hAnsi="Arial" w:cs="Arial"/>
          <w:b/>
          <w:sz w:val="24"/>
          <w:szCs w:val="24"/>
        </w:rPr>
        <w:t>.</w:t>
      </w:r>
      <w:r w:rsidR="00B4453C" w:rsidRPr="00B4453C">
        <w:rPr>
          <w:rFonts w:ascii="Arial" w:hAnsi="Arial" w:cs="Arial"/>
          <w:b/>
          <w:sz w:val="24"/>
          <w:szCs w:val="24"/>
        </w:rPr>
        <w:t>2</w:t>
      </w:r>
      <w:r w:rsidR="00B64ED6" w:rsidRPr="00B4453C">
        <w:rPr>
          <w:rFonts w:ascii="Arial" w:hAnsi="Arial" w:cs="Arial"/>
          <w:b/>
          <w:sz w:val="24"/>
          <w:szCs w:val="24"/>
        </w:rPr>
        <w:t xml:space="preserve">. </w:t>
      </w:r>
      <w:r w:rsidR="00B64ED6" w:rsidRPr="00B4453C">
        <w:rPr>
          <w:rFonts w:ascii="Arial" w:hAnsi="Arial" w:cs="Arial"/>
          <w:b/>
          <w:sz w:val="24"/>
          <w:szCs w:val="24"/>
        </w:rPr>
        <w:tab/>
      </w:r>
      <w:r w:rsidR="00B4453C" w:rsidRPr="00B4453C">
        <w:rPr>
          <w:rFonts w:ascii="Arial" w:hAnsi="Arial" w:cs="Arial"/>
          <w:b/>
          <w:sz w:val="24"/>
          <w:szCs w:val="24"/>
        </w:rPr>
        <w:t>Technical Requirements.</w:t>
      </w:r>
      <w:r w:rsidR="00B4453C">
        <w:rPr>
          <w:rFonts w:ascii="Arial" w:hAnsi="Arial" w:cs="Arial"/>
          <w:sz w:val="24"/>
          <w:szCs w:val="24"/>
        </w:rPr>
        <w:t xml:space="preserve">  </w:t>
      </w:r>
      <w:r w:rsidR="007000D4" w:rsidRPr="00845560">
        <w:rPr>
          <w:rFonts w:ascii="Arial" w:hAnsi="Arial" w:cs="Arial"/>
          <w:sz w:val="24"/>
          <w:szCs w:val="24"/>
        </w:rPr>
        <w:t xml:space="preserve">The </w:t>
      </w:r>
      <w:r w:rsidR="005A1B9A" w:rsidRPr="00845560">
        <w:rPr>
          <w:rFonts w:ascii="Arial" w:hAnsi="Arial" w:cs="Arial"/>
          <w:sz w:val="24"/>
          <w:szCs w:val="24"/>
        </w:rPr>
        <w:t xml:space="preserve">Affected System </w:t>
      </w:r>
      <w:r w:rsidR="006D433E" w:rsidRPr="00845560">
        <w:rPr>
          <w:rFonts w:ascii="Arial" w:hAnsi="Arial" w:cs="Arial"/>
          <w:sz w:val="24"/>
          <w:szCs w:val="24"/>
        </w:rPr>
        <w:t xml:space="preserve">study </w:t>
      </w:r>
      <w:r w:rsidR="007000D4" w:rsidRPr="00845560">
        <w:rPr>
          <w:rFonts w:ascii="Arial" w:hAnsi="Arial" w:cs="Arial"/>
          <w:sz w:val="24"/>
          <w:szCs w:val="24"/>
        </w:rPr>
        <w:t xml:space="preserve">will be based upon the technical information provided by the </w:t>
      </w:r>
      <w:r w:rsidR="0052660A" w:rsidRPr="00845560">
        <w:rPr>
          <w:rFonts w:ascii="Arial" w:hAnsi="Arial" w:cs="Arial"/>
          <w:sz w:val="24"/>
          <w:szCs w:val="24"/>
        </w:rPr>
        <w:t>Generation Project Owner</w:t>
      </w:r>
      <w:r w:rsidR="007000D4" w:rsidRPr="00845560">
        <w:rPr>
          <w:rFonts w:ascii="Arial" w:hAnsi="Arial" w:cs="Arial"/>
          <w:sz w:val="24"/>
          <w:szCs w:val="24"/>
        </w:rPr>
        <w:t xml:space="preserve"> in the Request, </w:t>
      </w:r>
      <w:r w:rsidR="0056047B" w:rsidRPr="00845560">
        <w:rPr>
          <w:rFonts w:ascii="Arial" w:hAnsi="Arial" w:cs="Arial"/>
          <w:sz w:val="24"/>
          <w:szCs w:val="24"/>
        </w:rPr>
        <w:t>as</w:t>
      </w:r>
      <w:r w:rsidRPr="00845560">
        <w:rPr>
          <w:rFonts w:ascii="Arial" w:hAnsi="Arial" w:cs="Arial"/>
          <w:sz w:val="24"/>
          <w:szCs w:val="24"/>
        </w:rPr>
        <w:t xml:space="preserve"> </w:t>
      </w:r>
      <w:r w:rsidR="007000D4" w:rsidRPr="00845560">
        <w:rPr>
          <w:rFonts w:ascii="Arial" w:hAnsi="Arial" w:cs="Arial"/>
          <w:sz w:val="24"/>
          <w:szCs w:val="24"/>
        </w:rPr>
        <w:t xml:space="preserve">may be modified as </w:t>
      </w:r>
      <w:r w:rsidR="00D91D2D" w:rsidRPr="00845560">
        <w:rPr>
          <w:rFonts w:ascii="Arial" w:hAnsi="Arial" w:cs="Arial"/>
          <w:sz w:val="24"/>
          <w:szCs w:val="24"/>
        </w:rPr>
        <w:t xml:space="preserve">a </w:t>
      </w:r>
      <w:r w:rsidR="007000D4" w:rsidRPr="00845560">
        <w:rPr>
          <w:rFonts w:ascii="Arial" w:hAnsi="Arial" w:cs="Arial"/>
          <w:sz w:val="24"/>
          <w:szCs w:val="24"/>
        </w:rPr>
        <w:t xml:space="preserve">result of the </w:t>
      </w:r>
      <w:r w:rsidR="00BF1FEC" w:rsidRPr="00845560">
        <w:rPr>
          <w:rFonts w:ascii="Arial" w:hAnsi="Arial" w:cs="Arial"/>
          <w:sz w:val="24"/>
          <w:szCs w:val="24"/>
        </w:rPr>
        <w:t>s</w:t>
      </w:r>
      <w:r w:rsidR="007000D4" w:rsidRPr="00845560">
        <w:rPr>
          <w:rFonts w:ascii="Arial" w:hAnsi="Arial" w:cs="Arial"/>
          <w:sz w:val="24"/>
          <w:szCs w:val="24"/>
        </w:rPr>
        <w:t xml:space="preserve">coping </w:t>
      </w:r>
      <w:r w:rsidR="00BF1FEC" w:rsidRPr="00845560">
        <w:rPr>
          <w:rFonts w:ascii="Arial" w:hAnsi="Arial" w:cs="Arial"/>
          <w:sz w:val="24"/>
          <w:szCs w:val="24"/>
        </w:rPr>
        <w:t>m</w:t>
      </w:r>
      <w:r w:rsidR="007000D4" w:rsidRPr="00845560">
        <w:rPr>
          <w:rFonts w:ascii="Arial" w:hAnsi="Arial" w:cs="Arial"/>
          <w:sz w:val="24"/>
          <w:szCs w:val="24"/>
        </w:rPr>
        <w:t>eeting</w:t>
      </w:r>
      <w:r w:rsidRPr="00845560">
        <w:rPr>
          <w:rFonts w:ascii="Arial" w:hAnsi="Arial" w:cs="Arial"/>
          <w:sz w:val="24"/>
          <w:szCs w:val="24"/>
        </w:rPr>
        <w:t xml:space="preserve">. </w:t>
      </w:r>
      <w:r w:rsidR="007000D4" w:rsidRPr="00845560">
        <w:rPr>
          <w:rFonts w:ascii="Arial" w:hAnsi="Arial" w:cs="Arial"/>
          <w:sz w:val="24"/>
          <w:szCs w:val="24"/>
        </w:rPr>
        <w:t xml:space="preserve">If the </w:t>
      </w:r>
      <w:r w:rsidR="0052660A" w:rsidRPr="00845560">
        <w:rPr>
          <w:rFonts w:ascii="Arial" w:hAnsi="Arial" w:cs="Arial"/>
          <w:sz w:val="24"/>
          <w:szCs w:val="24"/>
        </w:rPr>
        <w:t>Generation Project Owner</w:t>
      </w:r>
      <w:r w:rsidR="007000D4" w:rsidRPr="00845560">
        <w:rPr>
          <w:rFonts w:ascii="Arial" w:hAnsi="Arial" w:cs="Arial"/>
          <w:sz w:val="24"/>
          <w:szCs w:val="24"/>
        </w:rPr>
        <w:t xml:space="preserve"> </w:t>
      </w:r>
      <w:r w:rsidR="0056047B" w:rsidRPr="00845560">
        <w:rPr>
          <w:rFonts w:ascii="Arial" w:hAnsi="Arial" w:cs="Arial"/>
          <w:sz w:val="24"/>
          <w:szCs w:val="24"/>
        </w:rPr>
        <w:t xml:space="preserve">further </w:t>
      </w:r>
      <w:r w:rsidR="007000D4" w:rsidRPr="00845560">
        <w:rPr>
          <w:rFonts w:ascii="Arial" w:hAnsi="Arial" w:cs="Arial"/>
          <w:sz w:val="24"/>
          <w:szCs w:val="24"/>
        </w:rPr>
        <w:t xml:space="preserve">modifies </w:t>
      </w:r>
      <w:r w:rsidR="009E3055" w:rsidRPr="00845560">
        <w:rPr>
          <w:rFonts w:ascii="Arial" w:hAnsi="Arial" w:cs="Arial"/>
          <w:sz w:val="24"/>
          <w:szCs w:val="24"/>
        </w:rPr>
        <w:t xml:space="preserve">the Request, </w:t>
      </w:r>
      <w:r w:rsidR="007000D4" w:rsidRPr="00845560">
        <w:rPr>
          <w:rFonts w:ascii="Arial" w:hAnsi="Arial" w:cs="Arial"/>
          <w:sz w:val="24"/>
          <w:szCs w:val="24"/>
        </w:rPr>
        <w:t xml:space="preserve">its designated </w:t>
      </w:r>
      <w:r w:rsidR="00D91D2D" w:rsidRPr="00845560">
        <w:rPr>
          <w:rFonts w:ascii="Arial" w:hAnsi="Arial" w:cs="Arial"/>
          <w:sz w:val="24"/>
          <w:szCs w:val="24"/>
        </w:rPr>
        <w:t xml:space="preserve">point </w:t>
      </w:r>
      <w:r w:rsidR="007000D4" w:rsidRPr="00845560">
        <w:rPr>
          <w:rFonts w:ascii="Arial" w:hAnsi="Arial" w:cs="Arial"/>
          <w:sz w:val="24"/>
          <w:szCs w:val="24"/>
        </w:rPr>
        <w:t xml:space="preserve">of </w:t>
      </w:r>
      <w:r w:rsidR="00D91D2D" w:rsidRPr="00845560">
        <w:rPr>
          <w:rFonts w:ascii="Arial" w:hAnsi="Arial" w:cs="Arial"/>
          <w:sz w:val="24"/>
          <w:szCs w:val="24"/>
        </w:rPr>
        <w:t>interconnection</w:t>
      </w:r>
      <w:r w:rsidR="007000D4" w:rsidRPr="00845560">
        <w:rPr>
          <w:rFonts w:ascii="Arial" w:hAnsi="Arial" w:cs="Arial"/>
          <w:sz w:val="24"/>
          <w:szCs w:val="24"/>
        </w:rPr>
        <w:t>, or the technical</w:t>
      </w:r>
      <w:r w:rsidR="009E3055" w:rsidRPr="00845560">
        <w:rPr>
          <w:rFonts w:ascii="Arial" w:hAnsi="Arial" w:cs="Arial"/>
          <w:sz w:val="24"/>
          <w:szCs w:val="24"/>
        </w:rPr>
        <w:t xml:space="preserve"> information provided therein</w:t>
      </w:r>
      <w:r w:rsidR="007000D4" w:rsidRPr="00845560">
        <w:rPr>
          <w:rFonts w:ascii="Arial" w:hAnsi="Arial" w:cs="Arial"/>
          <w:sz w:val="24"/>
          <w:szCs w:val="24"/>
        </w:rPr>
        <w:t xml:space="preserve">, the </w:t>
      </w:r>
      <w:r w:rsidR="0001404E" w:rsidRPr="00845560">
        <w:rPr>
          <w:rFonts w:ascii="Arial" w:hAnsi="Arial" w:cs="Arial"/>
          <w:sz w:val="24"/>
          <w:szCs w:val="24"/>
        </w:rPr>
        <w:t xml:space="preserve">Affected System </w:t>
      </w:r>
      <w:r w:rsidR="006D433E" w:rsidRPr="00845560">
        <w:rPr>
          <w:rFonts w:ascii="Arial" w:hAnsi="Arial" w:cs="Arial"/>
          <w:sz w:val="24"/>
          <w:szCs w:val="24"/>
        </w:rPr>
        <w:t xml:space="preserve">Study </w:t>
      </w:r>
      <w:r w:rsidR="00606CEA" w:rsidRPr="00845560">
        <w:rPr>
          <w:rFonts w:ascii="Arial" w:hAnsi="Arial" w:cs="Arial"/>
          <w:sz w:val="24"/>
          <w:szCs w:val="24"/>
        </w:rPr>
        <w:t xml:space="preserve">results may be invalid and </w:t>
      </w:r>
      <w:r w:rsidR="00192CE3" w:rsidRPr="00845560">
        <w:rPr>
          <w:rFonts w:ascii="Arial" w:hAnsi="Arial" w:cs="Arial"/>
          <w:sz w:val="24"/>
          <w:szCs w:val="24"/>
        </w:rPr>
        <w:t>restudies</w:t>
      </w:r>
      <w:r w:rsidR="00EE3BFF" w:rsidRPr="00845560">
        <w:rPr>
          <w:rFonts w:ascii="Arial" w:hAnsi="Arial" w:cs="Arial"/>
          <w:sz w:val="24"/>
          <w:szCs w:val="24"/>
        </w:rPr>
        <w:t xml:space="preserve">, at the </w:t>
      </w:r>
      <w:r w:rsidR="0052660A" w:rsidRPr="00845560">
        <w:rPr>
          <w:rFonts w:ascii="Arial" w:hAnsi="Arial" w:cs="Arial"/>
          <w:sz w:val="24"/>
          <w:szCs w:val="24"/>
        </w:rPr>
        <w:t>Generation Project Owner</w:t>
      </w:r>
      <w:r w:rsidR="00EE3BFF" w:rsidRPr="00845560">
        <w:rPr>
          <w:rFonts w:ascii="Arial" w:hAnsi="Arial" w:cs="Arial"/>
          <w:sz w:val="24"/>
          <w:szCs w:val="24"/>
        </w:rPr>
        <w:t>’s expense</w:t>
      </w:r>
      <w:r w:rsidR="005C58FC" w:rsidRPr="00845560">
        <w:rPr>
          <w:rFonts w:ascii="Arial" w:hAnsi="Arial" w:cs="Arial"/>
          <w:sz w:val="24"/>
          <w:szCs w:val="24"/>
        </w:rPr>
        <w:t>,</w:t>
      </w:r>
      <w:r w:rsidR="00EE3BFF" w:rsidRPr="00845560">
        <w:rPr>
          <w:rFonts w:ascii="Arial" w:hAnsi="Arial" w:cs="Arial"/>
          <w:sz w:val="24"/>
          <w:szCs w:val="24"/>
        </w:rPr>
        <w:t xml:space="preserve"> may be required.</w:t>
      </w:r>
      <w:r w:rsidR="00EE3BFF" w:rsidRPr="00845560" w:rsidDel="00EE3BFF">
        <w:rPr>
          <w:rFonts w:ascii="Arial" w:hAnsi="Arial" w:cs="Arial"/>
          <w:sz w:val="24"/>
          <w:szCs w:val="24"/>
        </w:rPr>
        <w:t xml:space="preserve"> </w:t>
      </w:r>
    </w:p>
    <w:p w14:paraId="4854CCAB" w14:textId="7AFD9C66" w:rsidR="00731B39" w:rsidRPr="00845560" w:rsidRDefault="00B4453C" w:rsidP="00B4453C">
      <w:pPr>
        <w:spacing w:after="240" w:line="240" w:lineRule="auto"/>
        <w:ind w:left="720" w:right="-360" w:hanging="720"/>
        <w:rPr>
          <w:rFonts w:ascii="Arial" w:hAnsi="Arial" w:cs="Arial"/>
          <w:sz w:val="24"/>
          <w:szCs w:val="24"/>
        </w:rPr>
      </w:pPr>
      <w:r w:rsidRPr="00B4453C">
        <w:rPr>
          <w:rFonts w:ascii="Arial" w:hAnsi="Arial" w:cs="Arial"/>
          <w:b/>
          <w:sz w:val="24"/>
          <w:szCs w:val="24"/>
        </w:rPr>
        <w:t>2.</w:t>
      </w:r>
      <w:r w:rsidR="00FA4F4C" w:rsidRPr="00B4453C">
        <w:rPr>
          <w:rFonts w:ascii="Arial" w:hAnsi="Arial" w:cs="Arial"/>
          <w:b/>
          <w:sz w:val="24"/>
          <w:szCs w:val="24"/>
        </w:rPr>
        <w:t>3</w:t>
      </w:r>
      <w:r w:rsidR="007000D4" w:rsidRPr="00B4453C">
        <w:rPr>
          <w:rFonts w:ascii="Arial" w:hAnsi="Arial" w:cs="Arial"/>
          <w:b/>
          <w:sz w:val="24"/>
          <w:szCs w:val="24"/>
        </w:rPr>
        <w:tab/>
      </w:r>
      <w:r w:rsidRPr="00B4453C">
        <w:rPr>
          <w:rFonts w:ascii="Arial" w:hAnsi="Arial" w:cs="Arial"/>
          <w:b/>
          <w:sz w:val="24"/>
          <w:szCs w:val="24"/>
        </w:rPr>
        <w:t>Meetings and Costs.</w:t>
      </w:r>
      <w:r>
        <w:rPr>
          <w:rFonts w:ascii="Arial" w:hAnsi="Arial" w:cs="Arial"/>
          <w:sz w:val="24"/>
          <w:szCs w:val="24"/>
        </w:rPr>
        <w:t xml:space="preserve">  </w:t>
      </w:r>
      <w:r w:rsidR="00731B39" w:rsidRPr="00845560">
        <w:rPr>
          <w:rFonts w:ascii="Arial" w:hAnsi="Arial" w:cs="Arial"/>
          <w:sz w:val="24"/>
          <w:szCs w:val="24"/>
        </w:rPr>
        <w:t xml:space="preserve">Prior to the </w:t>
      </w:r>
      <w:r w:rsidR="00BF1FEC" w:rsidRPr="00845560">
        <w:rPr>
          <w:rFonts w:ascii="Arial" w:hAnsi="Arial" w:cs="Arial"/>
          <w:sz w:val="24"/>
          <w:szCs w:val="24"/>
        </w:rPr>
        <w:t>s</w:t>
      </w:r>
      <w:r w:rsidR="00731B39" w:rsidRPr="00845560">
        <w:rPr>
          <w:rFonts w:ascii="Arial" w:hAnsi="Arial" w:cs="Arial"/>
          <w:sz w:val="24"/>
          <w:szCs w:val="24"/>
        </w:rPr>
        <w:t xml:space="preserve">coping </w:t>
      </w:r>
      <w:r w:rsidR="00BF1FEC" w:rsidRPr="00845560">
        <w:rPr>
          <w:rFonts w:ascii="Arial" w:hAnsi="Arial" w:cs="Arial"/>
          <w:sz w:val="24"/>
          <w:szCs w:val="24"/>
        </w:rPr>
        <w:t>m</w:t>
      </w:r>
      <w:r w:rsidR="00731B39" w:rsidRPr="00845560">
        <w:rPr>
          <w:rFonts w:ascii="Arial" w:hAnsi="Arial" w:cs="Arial"/>
          <w:sz w:val="24"/>
          <w:szCs w:val="24"/>
        </w:rPr>
        <w:t xml:space="preserve">eeting, the </w:t>
      </w:r>
      <w:r w:rsidR="0052660A" w:rsidRPr="00845560">
        <w:rPr>
          <w:rFonts w:ascii="Arial" w:hAnsi="Arial" w:cs="Arial"/>
          <w:sz w:val="24"/>
          <w:szCs w:val="24"/>
        </w:rPr>
        <w:t>Generation Project Owner</w:t>
      </w:r>
      <w:r w:rsidR="00731B39" w:rsidRPr="00845560">
        <w:rPr>
          <w:rFonts w:ascii="Arial" w:hAnsi="Arial" w:cs="Arial"/>
          <w:sz w:val="24"/>
          <w:szCs w:val="24"/>
        </w:rPr>
        <w:t xml:space="preserve"> shall provide a </w:t>
      </w:r>
      <w:r w:rsidR="00BF1FEC" w:rsidRPr="00845560">
        <w:rPr>
          <w:rFonts w:ascii="Arial" w:hAnsi="Arial" w:cs="Arial"/>
          <w:sz w:val="24"/>
          <w:szCs w:val="24"/>
        </w:rPr>
        <w:t>s</w:t>
      </w:r>
      <w:r w:rsidR="00731B39" w:rsidRPr="00845560">
        <w:rPr>
          <w:rFonts w:ascii="Arial" w:hAnsi="Arial" w:cs="Arial"/>
          <w:sz w:val="24"/>
          <w:szCs w:val="24"/>
        </w:rPr>
        <w:t xml:space="preserve">tudy deposit in the amount of $75,000, which is equal to a non-binding good faith estimate for the cost of the </w:t>
      </w:r>
      <w:r w:rsidR="00D91D2D" w:rsidRPr="00845560">
        <w:rPr>
          <w:rFonts w:ascii="Arial" w:hAnsi="Arial" w:cs="Arial"/>
          <w:sz w:val="24"/>
          <w:szCs w:val="24"/>
        </w:rPr>
        <w:t>studies</w:t>
      </w:r>
      <w:r w:rsidR="00731B39" w:rsidRPr="00845560">
        <w:rPr>
          <w:rFonts w:ascii="Arial" w:hAnsi="Arial" w:cs="Arial"/>
          <w:sz w:val="24"/>
          <w:szCs w:val="24"/>
        </w:rPr>
        <w:t>.</w:t>
      </w:r>
      <w:r w:rsidR="005C58FC" w:rsidRPr="00845560">
        <w:rPr>
          <w:rFonts w:ascii="Arial" w:hAnsi="Arial" w:cs="Arial"/>
          <w:sz w:val="24"/>
          <w:szCs w:val="24"/>
        </w:rPr>
        <w:t xml:space="preserve"> </w:t>
      </w:r>
      <w:r w:rsidR="00731B39" w:rsidRPr="00845560">
        <w:rPr>
          <w:rFonts w:ascii="Arial" w:hAnsi="Arial" w:cs="Arial"/>
          <w:sz w:val="24"/>
          <w:szCs w:val="24"/>
        </w:rPr>
        <w:t xml:space="preserve"> If at any time the CAISO determines the cost will exceed the $75,000</w:t>
      </w:r>
      <w:r w:rsidR="00D91D2D" w:rsidRPr="00845560">
        <w:rPr>
          <w:rFonts w:ascii="Arial" w:hAnsi="Arial" w:cs="Arial"/>
          <w:sz w:val="24"/>
          <w:szCs w:val="24"/>
        </w:rPr>
        <w:t xml:space="preserve"> deposit</w:t>
      </w:r>
      <w:r w:rsidR="00731B39" w:rsidRPr="00845560">
        <w:rPr>
          <w:rFonts w:ascii="Arial" w:hAnsi="Arial" w:cs="Arial"/>
          <w:sz w:val="24"/>
          <w:szCs w:val="24"/>
        </w:rPr>
        <w:t xml:space="preserve">, the CAISO will notify the </w:t>
      </w:r>
      <w:r w:rsidR="0052660A" w:rsidRPr="00845560">
        <w:rPr>
          <w:rFonts w:ascii="Arial" w:hAnsi="Arial" w:cs="Arial"/>
          <w:sz w:val="24"/>
          <w:szCs w:val="24"/>
        </w:rPr>
        <w:t>Generation Project Owner</w:t>
      </w:r>
      <w:r w:rsidR="00E822F6" w:rsidRPr="00845560">
        <w:rPr>
          <w:rFonts w:ascii="Arial" w:hAnsi="Arial" w:cs="Arial"/>
          <w:sz w:val="24"/>
          <w:szCs w:val="24"/>
        </w:rPr>
        <w:t xml:space="preserve">. </w:t>
      </w:r>
      <w:r w:rsidR="00731B39" w:rsidRPr="00845560">
        <w:rPr>
          <w:rFonts w:ascii="Arial" w:hAnsi="Arial" w:cs="Arial"/>
          <w:sz w:val="24"/>
          <w:szCs w:val="24"/>
        </w:rPr>
        <w:t xml:space="preserve"> </w:t>
      </w:r>
    </w:p>
    <w:p w14:paraId="4A5CCCFE" w14:textId="1EBB2572" w:rsidR="007000D4" w:rsidRPr="00845560" w:rsidRDefault="007000D4" w:rsidP="00B4453C">
      <w:pPr>
        <w:spacing w:after="240" w:line="240" w:lineRule="auto"/>
        <w:ind w:left="720" w:right="-360"/>
        <w:rPr>
          <w:rFonts w:ascii="Arial" w:hAnsi="Arial" w:cs="Arial"/>
          <w:sz w:val="24"/>
          <w:szCs w:val="24"/>
        </w:rPr>
      </w:pPr>
      <w:r w:rsidRPr="00845560">
        <w:rPr>
          <w:rFonts w:ascii="Arial" w:hAnsi="Arial" w:cs="Arial"/>
          <w:sz w:val="24"/>
          <w:szCs w:val="24"/>
        </w:rPr>
        <w:t xml:space="preserve">Following the issuance of </w:t>
      </w:r>
      <w:r w:rsidR="00D91D2D" w:rsidRPr="00845560">
        <w:rPr>
          <w:rFonts w:ascii="Arial" w:hAnsi="Arial" w:cs="Arial"/>
          <w:sz w:val="24"/>
          <w:szCs w:val="24"/>
        </w:rPr>
        <w:t xml:space="preserve">the Affected System </w:t>
      </w:r>
      <w:r w:rsidR="004B6415" w:rsidRPr="00845560">
        <w:rPr>
          <w:rFonts w:ascii="Arial" w:hAnsi="Arial" w:cs="Arial"/>
          <w:sz w:val="24"/>
          <w:szCs w:val="24"/>
        </w:rPr>
        <w:t xml:space="preserve">Study </w:t>
      </w:r>
      <w:r w:rsidRPr="00845560">
        <w:rPr>
          <w:rFonts w:ascii="Arial" w:hAnsi="Arial" w:cs="Arial"/>
          <w:sz w:val="24"/>
          <w:szCs w:val="24"/>
        </w:rPr>
        <w:t xml:space="preserve">report, the CAISO shall charge </w:t>
      </w:r>
      <w:r w:rsidR="00E822F6" w:rsidRPr="00845560">
        <w:rPr>
          <w:rFonts w:ascii="Arial" w:hAnsi="Arial" w:cs="Arial"/>
          <w:sz w:val="24"/>
          <w:szCs w:val="24"/>
        </w:rPr>
        <w:t xml:space="preserve">the </w:t>
      </w:r>
      <w:r w:rsidR="0052660A" w:rsidRPr="00845560">
        <w:rPr>
          <w:rFonts w:ascii="Arial" w:hAnsi="Arial" w:cs="Arial"/>
          <w:sz w:val="24"/>
          <w:szCs w:val="24"/>
        </w:rPr>
        <w:t>Generation Project Owner</w:t>
      </w:r>
      <w:r w:rsidR="00E822F6" w:rsidRPr="00845560">
        <w:rPr>
          <w:rFonts w:ascii="Arial" w:hAnsi="Arial" w:cs="Arial"/>
          <w:sz w:val="24"/>
          <w:szCs w:val="24"/>
        </w:rPr>
        <w:t xml:space="preserve"> </w:t>
      </w:r>
      <w:r w:rsidRPr="00845560">
        <w:rPr>
          <w:rFonts w:ascii="Arial" w:hAnsi="Arial" w:cs="Arial"/>
          <w:sz w:val="24"/>
          <w:szCs w:val="24"/>
        </w:rPr>
        <w:t xml:space="preserve">and the </w:t>
      </w:r>
      <w:r w:rsidR="0052660A" w:rsidRPr="00845560">
        <w:rPr>
          <w:rFonts w:ascii="Arial" w:hAnsi="Arial" w:cs="Arial"/>
          <w:sz w:val="24"/>
          <w:szCs w:val="24"/>
        </w:rPr>
        <w:t>Generation Project Owner</w:t>
      </w:r>
      <w:r w:rsidRPr="00845560">
        <w:rPr>
          <w:rFonts w:ascii="Arial" w:hAnsi="Arial" w:cs="Arial"/>
          <w:sz w:val="24"/>
          <w:szCs w:val="24"/>
        </w:rPr>
        <w:t xml:space="preserve"> shall pay the actual costs of the </w:t>
      </w:r>
      <w:r w:rsidR="0001404E" w:rsidRPr="00845560">
        <w:rPr>
          <w:rFonts w:ascii="Arial" w:hAnsi="Arial" w:cs="Arial"/>
          <w:sz w:val="24"/>
          <w:szCs w:val="24"/>
        </w:rPr>
        <w:t xml:space="preserve">Affected System </w:t>
      </w:r>
      <w:r w:rsidR="004B6415" w:rsidRPr="00845560">
        <w:rPr>
          <w:rFonts w:ascii="Arial" w:hAnsi="Arial" w:cs="Arial"/>
          <w:sz w:val="24"/>
          <w:szCs w:val="24"/>
        </w:rPr>
        <w:t xml:space="preserve">Study </w:t>
      </w:r>
      <w:r w:rsidR="00BD2FEF" w:rsidRPr="00845560">
        <w:rPr>
          <w:rFonts w:ascii="Arial" w:hAnsi="Arial" w:cs="Arial"/>
          <w:sz w:val="24"/>
          <w:szCs w:val="24"/>
        </w:rPr>
        <w:t>as described in</w:t>
      </w:r>
      <w:r w:rsidRPr="00845560">
        <w:rPr>
          <w:rFonts w:ascii="Arial" w:hAnsi="Arial" w:cs="Arial"/>
          <w:sz w:val="24"/>
          <w:szCs w:val="24"/>
        </w:rPr>
        <w:t xml:space="preserve"> Section 3.5.1 of </w:t>
      </w:r>
      <w:r w:rsidR="00117F02" w:rsidRPr="00845560">
        <w:rPr>
          <w:rFonts w:ascii="Arial" w:hAnsi="Arial" w:cs="Arial"/>
          <w:sz w:val="24"/>
          <w:szCs w:val="24"/>
        </w:rPr>
        <w:t>Appendix DD of the CAISO Tariff (“</w:t>
      </w:r>
      <w:r w:rsidRPr="00845560">
        <w:rPr>
          <w:rFonts w:ascii="Arial" w:hAnsi="Arial" w:cs="Arial"/>
          <w:sz w:val="24"/>
          <w:szCs w:val="24"/>
        </w:rPr>
        <w:t>GIDAP</w:t>
      </w:r>
      <w:r w:rsidR="00117F02" w:rsidRPr="00845560">
        <w:rPr>
          <w:rFonts w:ascii="Arial" w:hAnsi="Arial" w:cs="Arial"/>
          <w:sz w:val="24"/>
          <w:szCs w:val="24"/>
        </w:rPr>
        <w:t>”).</w:t>
      </w:r>
    </w:p>
    <w:p w14:paraId="2412203A" w14:textId="43674281" w:rsidR="0080515F" w:rsidRPr="00845560" w:rsidRDefault="00B4453C" w:rsidP="000828BB">
      <w:pPr>
        <w:tabs>
          <w:tab w:val="left" w:pos="7252"/>
        </w:tabs>
        <w:spacing w:after="240" w:line="240" w:lineRule="auto"/>
        <w:ind w:left="720" w:right="-360" w:hanging="720"/>
        <w:rPr>
          <w:rFonts w:ascii="Arial" w:hAnsi="Arial" w:cs="Arial"/>
          <w:sz w:val="24"/>
          <w:szCs w:val="24"/>
        </w:rPr>
      </w:pPr>
      <w:r>
        <w:rPr>
          <w:rFonts w:ascii="Arial" w:hAnsi="Arial" w:cs="Arial"/>
          <w:sz w:val="24"/>
          <w:szCs w:val="24"/>
        </w:rPr>
        <w:tab/>
      </w:r>
      <w:r w:rsidR="00BD2FEF" w:rsidRPr="00845560">
        <w:rPr>
          <w:rFonts w:ascii="Arial" w:hAnsi="Arial" w:cs="Arial"/>
          <w:sz w:val="24"/>
          <w:szCs w:val="24"/>
        </w:rPr>
        <w:t xml:space="preserve">As described </w:t>
      </w:r>
      <w:r w:rsidR="0080515F" w:rsidRPr="00845560">
        <w:rPr>
          <w:rFonts w:ascii="Arial" w:hAnsi="Arial" w:cs="Arial"/>
          <w:sz w:val="24"/>
          <w:szCs w:val="24"/>
        </w:rPr>
        <w:t xml:space="preserve">section 3.5.1 </w:t>
      </w:r>
      <w:r w:rsidR="00BD2FEF" w:rsidRPr="00845560">
        <w:rPr>
          <w:rFonts w:ascii="Arial" w:hAnsi="Arial" w:cs="Arial"/>
          <w:sz w:val="24"/>
          <w:szCs w:val="24"/>
        </w:rPr>
        <w:t>o</w:t>
      </w:r>
      <w:r w:rsidR="0080515F" w:rsidRPr="00845560">
        <w:rPr>
          <w:rFonts w:ascii="Arial" w:hAnsi="Arial" w:cs="Arial"/>
          <w:sz w:val="24"/>
          <w:szCs w:val="24"/>
        </w:rPr>
        <w:t xml:space="preserve">f the GIDAP the CAISO shall deposit all </w:t>
      </w:r>
      <w:r w:rsidR="00BD2FEF" w:rsidRPr="00845560">
        <w:rPr>
          <w:rFonts w:ascii="Arial" w:hAnsi="Arial" w:cs="Arial"/>
          <w:sz w:val="24"/>
          <w:szCs w:val="24"/>
        </w:rPr>
        <w:t>s</w:t>
      </w:r>
      <w:r w:rsidR="0080515F" w:rsidRPr="00845560">
        <w:rPr>
          <w:rFonts w:ascii="Arial" w:hAnsi="Arial" w:cs="Arial"/>
          <w:sz w:val="24"/>
          <w:szCs w:val="24"/>
        </w:rPr>
        <w:t xml:space="preserve">tudy </w:t>
      </w:r>
      <w:r w:rsidR="00BD2FEF" w:rsidRPr="00845560">
        <w:rPr>
          <w:rFonts w:ascii="Arial" w:hAnsi="Arial" w:cs="Arial"/>
          <w:sz w:val="24"/>
          <w:szCs w:val="24"/>
        </w:rPr>
        <w:t>d</w:t>
      </w:r>
      <w:r w:rsidR="0080515F" w:rsidRPr="00845560">
        <w:rPr>
          <w:rFonts w:ascii="Arial" w:hAnsi="Arial" w:cs="Arial"/>
          <w:sz w:val="24"/>
          <w:szCs w:val="24"/>
        </w:rPr>
        <w:t xml:space="preserve">eposits in an interest bearing account at a bank or financial institution designated by the CAISO.  The </w:t>
      </w:r>
      <w:r w:rsidR="00BD2FEF" w:rsidRPr="00845560">
        <w:rPr>
          <w:rFonts w:ascii="Arial" w:hAnsi="Arial" w:cs="Arial"/>
          <w:sz w:val="24"/>
          <w:szCs w:val="24"/>
        </w:rPr>
        <w:t>s</w:t>
      </w:r>
      <w:r w:rsidR="0080515F" w:rsidRPr="00845560">
        <w:rPr>
          <w:rFonts w:ascii="Arial" w:hAnsi="Arial" w:cs="Arial"/>
          <w:sz w:val="24"/>
          <w:szCs w:val="24"/>
        </w:rPr>
        <w:t xml:space="preserve">tudy </w:t>
      </w:r>
      <w:r w:rsidR="00BD2FEF" w:rsidRPr="00845560">
        <w:rPr>
          <w:rFonts w:ascii="Arial" w:hAnsi="Arial" w:cs="Arial"/>
          <w:sz w:val="24"/>
          <w:szCs w:val="24"/>
        </w:rPr>
        <w:t>d</w:t>
      </w:r>
      <w:r w:rsidR="0080515F" w:rsidRPr="00845560">
        <w:rPr>
          <w:rFonts w:ascii="Arial" w:hAnsi="Arial" w:cs="Arial"/>
          <w:sz w:val="24"/>
          <w:szCs w:val="24"/>
        </w:rPr>
        <w:t>eposit shall be applied to pay for prudent costs incurred by the CAISO, the</w:t>
      </w:r>
      <w:r w:rsidR="00BD2FEF" w:rsidRPr="00845560">
        <w:rPr>
          <w:rFonts w:ascii="Arial" w:hAnsi="Arial" w:cs="Arial"/>
          <w:sz w:val="24"/>
          <w:szCs w:val="24"/>
        </w:rPr>
        <w:t xml:space="preserve"> </w:t>
      </w:r>
      <w:r w:rsidR="0080515F" w:rsidRPr="00845560">
        <w:rPr>
          <w:rFonts w:ascii="Arial" w:hAnsi="Arial" w:cs="Arial"/>
          <w:sz w:val="24"/>
          <w:szCs w:val="24"/>
        </w:rPr>
        <w:t>Participating T</w:t>
      </w:r>
      <w:r w:rsidR="001F3061" w:rsidRPr="00845560">
        <w:rPr>
          <w:rFonts w:ascii="Arial" w:hAnsi="Arial" w:cs="Arial"/>
          <w:sz w:val="24"/>
          <w:szCs w:val="24"/>
        </w:rPr>
        <w:t>O</w:t>
      </w:r>
      <w:r w:rsidR="0080515F" w:rsidRPr="00845560">
        <w:rPr>
          <w:rFonts w:ascii="Arial" w:hAnsi="Arial" w:cs="Arial"/>
          <w:sz w:val="24"/>
          <w:szCs w:val="24"/>
        </w:rPr>
        <w:t xml:space="preserve">, or third parties at the direction of the CAISO or </w:t>
      </w:r>
      <w:r w:rsidR="00BD2FEF" w:rsidRPr="00845560">
        <w:rPr>
          <w:rFonts w:ascii="Arial" w:hAnsi="Arial" w:cs="Arial"/>
          <w:sz w:val="24"/>
          <w:szCs w:val="24"/>
        </w:rPr>
        <w:t xml:space="preserve">the </w:t>
      </w:r>
      <w:r w:rsidR="0080515F" w:rsidRPr="00845560">
        <w:rPr>
          <w:rFonts w:ascii="Arial" w:hAnsi="Arial" w:cs="Arial"/>
          <w:sz w:val="24"/>
          <w:szCs w:val="24"/>
        </w:rPr>
        <w:t>Participating T</w:t>
      </w:r>
      <w:r w:rsidR="001F3061" w:rsidRPr="00845560">
        <w:rPr>
          <w:rFonts w:ascii="Arial" w:hAnsi="Arial" w:cs="Arial"/>
          <w:sz w:val="24"/>
          <w:szCs w:val="24"/>
        </w:rPr>
        <w:t>O</w:t>
      </w:r>
      <w:r w:rsidR="0080515F" w:rsidRPr="00845560">
        <w:rPr>
          <w:rFonts w:ascii="Arial" w:hAnsi="Arial" w:cs="Arial"/>
          <w:sz w:val="24"/>
          <w:szCs w:val="24"/>
        </w:rPr>
        <w:t xml:space="preserve">, as applicable, to perform and administer the </w:t>
      </w:r>
      <w:r w:rsidR="00192CE3" w:rsidRPr="00845560">
        <w:rPr>
          <w:rFonts w:ascii="Arial" w:hAnsi="Arial" w:cs="Arial"/>
          <w:sz w:val="24"/>
          <w:szCs w:val="24"/>
        </w:rPr>
        <w:t>A</w:t>
      </w:r>
      <w:r w:rsidR="00BD2FEF" w:rsidRPr="00845560">
        <w:rPr>
          <w:rFonts w:ascii="Arial" w:hAnsi="Arial" w:cs="Arial"/>
          <w:sz w:val="24"/>
          <w:szCs w:val="24"/>
        </w:rPr>
        <w:t xml:space="preserve">ffected </w:t>
      </w:r>
      <w:r w:rsidR="00192CE3" w:rsidRPr="00845560">
        <w:rPr>
          <w:rFonts w:ascii="Arial" w:hAnsi="Arial" w:cs="Arial"/>
          <w:sz w:val="24"/>
          <w:szCs w:val="24"/>
        </w:rPr>
        <w:t>S</w:t>
      </w:r>
      <w:r w:rsidR="00BD2FEF" w:rsidRPr="00845560">
        <w:rPr>
          <w:rFonts w:ascii="Arial" w:hAnsi="Arial" w:cs="Arial"/>
          <w:sz w:val="24"/>
          <w:szCs w:val="24"/>
        </w:rPr>
        <w:t xml:space="preserve">ystem </w:t>
      </w:r>
      <w:r w:rsidR="004B6415" w:rsidRPr="00845560">
        <w:rPr>
          <w:rFonts w:ascii="Arial" w:hAnsi="Arial" w:cs="Arial"/>
          <w:sz w:val="24"/>
          <w:szCs w:val="24"/>
        </w:rPr>
        <w:t xml:space="preserve">Study </w:t>
      </w:r>
      <w:r w:rsidR="0080515F" w:rsidRPr="00845560">
        <w:rPr>
          <w:rFonts w:ascii="Arial" w:hAnsi="Arial" w:cs="Arial"/>
          <w:sz w:val="24"/>
          <w:szCs w:val="24"/>
        </w:rPr>
        <w:t xml:space="preserve">and to meet and otherwise communicate with </w:t>
      </w:r>
      <w:r w:rsidR="0052660A" w:rsidRPr="00845560">
        <w:rPr>
          <w:rFonts w:ascii="Arial" w:hAnsi="Arial" w:cs="Arial"/>
          <w:sz w:val="24"/>
          <w:szCs w:val="24"/>
        </w:rPr>
        <w:t>Generation Project Owner</w:t>
      </w:r>
      <w:r w:rsidR="0080515F" w:rsidRPr="00845560">
        <w:rPr>
          <w:rFonts w:ascii="Arial" w:hAnsi="Arial" w:cs="Arial"/>
          <w:sz w:val="24"/>
          <w:szCs w:val="24"/>
        </w:rPr>
        <w:t xml:space="preserve"> with respect to </w:t>
      </w:r>
      <w:r w:rsidR="00750A79" w:rsidRPr="00845560">
        <w:rPr>
          <w:rFonts w:ascii="Arial" w:hAnsi="Arial" w:cs="Arial"/>
          <w:sz w:val="24"/>
          <w:szCs w:val="24"/>
        </w:rPr>
        <w:t>its</w:t>
      </w:r>
      <w:r w:rsidR="0080515F" w:rsidRPr="00845560">
        <w:rPr>
          <w:rFonts w:ascii="Arial" w:hAnsi="Arial" w:cs="Arial"/>
          <w:sz w:val="24"/>
          <w:szCs w:val="24"/>
        </w:rPr>
        <w:t xml:space="preserve"> Request.</w:t>
      </w:r>
    </w:p>
    <w:p w14:paraId="36549599" w14:textId="5D69990B" w:rsidR="007000D4" w:rsidRPr="00845560" w:rsidRDefault="00B4453C" w:rsidP="000828BB">
      <w:pPr>
        <w:tabs>
          <w:tab w:val="left" w:pos="7252"/>
        </w:tabs>
        <w:spacing w:after="240" w:line="240" w:lineRule="auto"/>
        <w:ind w:left="720" w:right="-360" w:hanging="720"/>
        <w:rPr>
          <w:rFonts w:ascii="Arial" w:hAnsi="Arial" w:cs="Arial"/>
          <w:sz w:val="24"/>
          <w:szCs w:val="24"/>
        </w:rPr>
      </w:pPr>
      <w:r>
        <w:rPr>
          <w:rFonts w:ascii="Arial" w:hAnsi="Arial" w:cs="Arial"/>
          <w:sz w:val="24"/>
          <w:szCs w:val="24"/>
        </w:rPr>
        <w:lastRenderedPageBreak/>
        <w:tab/>
      </w:r>
      <w:r w:rsidR="007000D4" w:rsidRPr="00845560">
        <w:rPr>
          <w:rFonts w:ascii="Arial" w:hAnsi="Arial" w:cs="Arial"/>
          <w:sz w:val="24"/>
          <w:szCs w:val="24"/>
        </w:rPr>
        <w:t xml:space="preserve">Any difference between the deposits made toward the </w:t>
      </w:r>
      <w:r w:rsidR="00192CE3" w:rsidRPr="00845560">
        <w:rPr>
          <w:rFonts w:ascii="Arial" w:hAnsi="Arial" w:cs="Arial"/>
          <w:sz w:val="24"/>
          <w:szCs w:val="24"/>
        </w:rPr>
        <w:t>A</w:t>
      </w:r>
      <w:r w:rsidR="00CF4EC5" w:rsidRPr="00845560">
        <w:rPr>
          <w:rFonts w:ascii="Arial" w:hAnsi="Arial" w:cs="Arial"/>
          <w:sz w:val="24"/>
          <w:szCs w:val="24"/>
        </w:rPr>
        <w:t xml:space="preserve">ffected </w:t>
      </w:r>
      <w:r w:rsidR="00192CE3" w:rsidRPr="00845560">
        <w:rPr>
          <w:rFonts w:ascii="Arial" w:hAnsi="Arial" w:cs="Arial"/>
          <w:sz w:val="24"/>
          <w:szCs w:val="24"/>
        </w:rPr>
        <w:t>S</w:t>
      </w:r>
      <w:r w:rsidR="00CF4EC5" w:rsidRPr="00845560">
        <w:rPr>
          <w:rFonts w:ascii="Arial" w:hAnsi="Arial" w:cs="Arial"/>
          <w:sz w:val="24"/>
          <w:szCs w:val="24"/>
        </w:rPr>
        <w:t xml:space="preserve">ystem </w:t>
      </w:r>
      <w:r w:rsidR="00192CE3" w:rsidRPr="00845560">
        <w:rPr>
          <w:rFonts w:ascii="Arial" w:hAnsi="Arial" w:cs="Arial"/>
          <w:sz w:val="24"/>
          <w:szCs w:val="24"/>
        </w:rPr>
        <w:t>S</w:t>
      </w:r>
      <w:r w:rsidR="007000D4" w:rsidRPr="00845560">
        <w:rPr>
          <w:rFonts w:ascii="Arial" w:hAnsi="Arial" w:cs="Arial"/>
          <w:sz w:val="24"/>
          <w:szCs w:val="24"/>
        </w:rPr>
        <w:t>tud</w:t>
      </w:r>
      <w:r w:rsidR="004B6415" w:rsidRPr="00845560">
        <w:rPr>
          <w:rFonts w:ascii="Arial" w:hAnsi="Arial" w:cs="Arial"/>
          <w:sz w:val="24"/>
          <w:szCs w:val="24"/>
        </w:rPr>
        <w:t>y</w:t>
      </w:r>
      <w:r w:rsidR="007000D4" w:rsidRPr="00845560">
        <w:rPr>
          <w:rFonts w:ascii="Arial" w:hAnsi="Arial" w:cs="Arial"/>
          <w:sz w:val="24"/>
          <w:szCs w:val="24"/>
        </w:rPr>
        <w:t xml:space="preserve"> </w:t>
      </w:r>
      <w:r w:rsidR="00750A79" w:rsidRPr="00845560">
        <w:rPr>
          <w:rFonts w:ascii="Arial" w:hAnsi="Arial" w:cs="Arial"/>
          <w:sz w:val="24"/>
          <w:szCs w:val="24"/>
        </w:rPr>
        <w:t xml:space="preserve">and </w:t>
      </w:r>
      <w:r w:rsidR="007000D4" w:rsidRPr="00845560">
        <w:rPr>
          <w:rFonts w:ascii="Arial" w:hAnsi="Arial" w:cs="Arial"/>
          <w:sz w:val="24"/>
          <w:szCs w:val="24"/>
        </w:rPr>
        <w:t>associated administrative costs, and the actual cost</w:t>
      </w:r>
      <w:r w:rsidR="0080515F" w:rsidRPr="00845560">
        <w:rPr>
          <w:rFonts w:ascii="Arial" w:hAnsi="Arial" w:cs="Arial"/>
          <w:sz w:val="24"/>
          <w:szCs w:val="24"/>
        </w:rPr>
        <w:t>s</w:t>
      </w:r>
      <w:r w:rsidR="007000D4" w:rsidRPr="00845560">
        <w:rPr>
          <w:rFonts w:ascii="Arial" w:hAnsi="Arial" w:cs="Arial"/>
          <w:sz w:val="24"/>
          <w:szCs w:val="24"/>
        </w:rPr>
        <w:t xml:space="preserve"> of the </w:t>
      </w:r>
      <w:r w:rsidR="00192CE3" w:rsidRPr="00845560">
        <w:rPr>
          <w:rFonts w:ascii="Arial" w:hAnsi="Arial" w:cs="Arial"/>
          <w:sz w:val="24"/>
          <w:szCs w:val="24"/>
        </w:rPr>
        <w:t>A</w:t>
      </w:r>
      <w:r w:rsidR="00CF4EC5" w:rsidRPr="00845560">
        <w:rPr>
          <w:rFonts w:ascii="Arial" w:hAnsi="Arial" w:cs="Arial"/>
          <w:sz w:val="24"/>
          <w:szCs w:val="24"/>
        </w:rPr>
        <w:t xml:space="preserve">ffected </w:t>
      </w:r>
      <w:r w:rsidR="00192CE3" w:rsidRPr="00845560">
        <w:rPr>
          <w:rFonts w:ascii="Arial" w:hAnsi="Arial" w:cs="Arial"/>
          <w:sz w:val="24"/>
          <w:szCs w:val="24"/>
        </w:rPr>
        <w:t>S</w:t>
      </w:r>
      <w:r w:rsidR="00CF4EC5" w:rsidRPr="00845560">
        <w:rPr>
          <w:rFonts w:ascii="Arial" w:hAnsi="Arial" w:cs="Arial"/>
          <w:sz w:val="24"/>
          <w:szCs w:val="24"/>
        </w:rPr>
        <w:t>ystem</w:t>
      </w:r>
      <w:r w:rsidR="00606CEA" w:rsidRPr="00845560">
        <w:rPr>
          <w:rFonts w:ascii="Arial" w:hAnsi="Arial" w:cs="Arial"/>
          <w:sz w:val="24"/>
          <w:szCs w:val="24"/>
        </w:rPr>
        <w:t xml:space="preserve"> </w:t>
      </w:r>
      <w:r w:rsidR="004B6415" w:rsidRPr="00845560">
        <w:rPr>
          <w:rFonts w:ascii="Arial" w:hAnsi="Arial" w:cs="Arial"/>
          <w:sz w:val="24"/>
          <w:szCs w:val="24"/>
        </w:rPr>
        <w:t xml:space="preserve">Study </w:t>
      </w:r>
      <w:r w:rsidR="00750A79" w:rsidRPr="00845560">
        <w:rPr>
          <w:rFonts w:ascii="Arial" w:hAnsi="Arial" w:cs="Arial"/>
          <w:sz w:val="24"/>
          <w:szCs w:val="24"/>
        </w:rPr>
        <w:t xml:space="preserve">and associated administrative costs </w:t>
      </w:r>
      <w:r w:rsidR="007000D4" w:rsidRPr="00845560">
        <w:rPr>
          <w:rFonts w:ascii="Arial" w:hAnsi="Arial" w:cs="Arial"/>
          <w:sz w:val="24"/>
          <w:szCs w:val="24"/>
        </w:rPr>
        <w:t xml:space="preserve">shall be paid by or refunded to the </w:t>
      </w:r>
      <w:r w:rsidR="0052660A" w:rsidRPr="00845560">
        <w:rPr>
          <w:rFonts w:ascii="Arial" w:hAnsi="Arial" w:cs="Arial"/>
          <w:sz w:val="24"/>
          <w:szCs w:val="24"/>
        </w:rPr>
        <w:t>Generation Project Owner</w:t>
      </w:r>
      <w:r w:rsidR="0080515F" w:rsidRPr="00845560">
        <w:rPr>
          <w:rFonts w:ascii="Arial" w:hAnsi="Arial" w:cs="Arial"/>
          <w:sz w:val="24"/>
          <w:szCs w:val="24"/>
        </w:rPr>
        <w:t>, including applicable interest</w:t>
      </w:r>
      <w:r w:rsidR="00606CEA" w:rsidRPr="00845560">
        <w:rPr>
          <w:rFonts w:ascii="Arial" w:hAnsi="Arial" w:cs="Arial"/>
          <w:sz w:val="24"/>
          <w:szCs w:val="24"/>
        </w:rPr>
        <w:t>.</w:t>
      </w:r>
      <w:r w:rsidR="007000D4" w:rsidRPr="00845560">
        <w:rPr>
          <w:rFonts w:ascii="Arial" w:hAnsi="Arial" w:cs="Arial"/>
          <w:sz w:val="24"/>
          <w:szCs w:val="24"/>
        </w:rPr>
        <w:t xml:space="preserve"> </w:t>
      </w:r>
    </w:p>
    <w:p w14:paraId="18B9CE05" w14:textId="0E505A4A" w:rsidR="00DB2D8A" w:rsidRPr="00845560" w:rsidRDefault="00DB2D8A" w:rsidP="00DB2D8A">
      <w:pPr>
        <w:tabs>
          <w:tab w:val="left" w:pos="-1440"/>
        </w:tabs>
        <w:spacing w:after="240" w:line="240" w:lineRule="auto"/>
        <w:ind w:left="720" w:right="-360" w:hanging="720"/>
        <w:rPr>
          <w:rFonts w:ascii="Arial" w:hAnsi="Arial" w:cs="Arial"/>
          <w:sz w:val="24"/>
          <w:szCs w:val="24"/>
        </w:rPr>
      </w:pPr>
      <w:r w:rsidRPr="00DB2D8A">
        <w:rPr>
          <w:rFonts w:ascii="Arial" w:hAnsi="Arial" w:cs="Arial"/>
          <w:b/>
          <w:sz w:val="24"/>
          <w:szCs w:val="24"/>
        </w:rPr>
        <w:t>2.4</w:t>
      </w:r>
      <w:r w:rsidR="007000D4" w:rsidRPr="00DB2D8A">
        <w:rPr>
          <w:rFonts w:ascii="Arial" w:hAnsi="Arial" w:cs="Arial"/>
          <w:b/>
          <w:sz w:val="24"/>
          <w:szCs w:val="24"/>
        </w:rPr>
        <w:t xml:space="preserve"> </w:t>
      </w:r>
      <w:r w:rsidR="007000D4" w:rsidRPr="00DB2D8A">
        <w:rPr>
          <w:rFonts w:ascii="Arial" w:hAnsi="Arial" w:cs="Arial"/>
          <w:b/>
          <w:sz w:val="24"/>
          <w:szCs w:val="24"/>
        </w:rPr>
        <w:tab/>
      </w:r>
      <w:r w:rsidRPr="00DB2D8A">
        <w:rPr>
          <w:rFonts w:ascii="Arial" w:hAnsi="Arial" w:cs="Arial"/>
          <w:b/>
          <w:sz w:val="24"/>
          <w:szCs w:val="24"/>
        </w:rPr>
        <w:t>Notice of Withdrawal.</w:t>
      </w:r>
      <w:r>
        <w:rPr>
          <w:rFonts w:ascii="Arial" w:hAnsi="Arial" w:cs="Arial"/>
          <w:sz w:val="24"/>
          <w:szCs w:val="24"/>
        </w:rPr>
        <w:t xml:space="preserve">  </w:t>
      </w:r>
      <w:r w:rsidRPr="00845560">
        <w:rPr>
          <w:rFonts w:ascii="Arial" w:hAnsi="Arial" w:cs="Arial"/>
          <w:sz w:val="24"/>
          <w:szCs w:val="24"/>
        </w:rPr>
        <w:t xml:space="preserve">Generation Project Owner may withdraw its Request at any time by written notice to the CAISO.  Upon receipt of such notice the CAISO will cease all study work. </w:t>
      </w:r>
    </w:p>
    <w:p w14:paraId="65FBCE7E" w14:textId="4FA6C4BB" w:rsidR="007000D4" w:rsidRDefault="00DB2D8A" w:rsidP="000828BB">
      <w:pPr>
        <w:tabs>
          <w:tab w:val="left" w:pos="-1440"/>
        </w:tabs>
        <w:spacing w:after="240" w:line="240" w:lineRule="auto"/>
        <w:ind w:left="720" w:right="-360" w:hanging="720"/>
        <w:rPr>
          <w:rFonts w:ascii="Arial" w:hAnsi="Arial" w:cs="Arial"/>
          <w:sz w:val="24"/>
          <w:szCs w:val="24"/>
        </w:rPr>
      </w:pPr>
      <w:r w:rsidRPr="00DB2D8A">
        <w:rPr>
          <w:rFonts w:ascii="Arial" w:hAnsi="Arial" w:cs="Arial"/>
          <w:b/>
          <w:sz w:val="24"/>
          <w:szCs w:val="24"/>
        </w:rPr>
        <w:t>2.5</w:t>
      </w:r>
      <w:r w:rsidRPr="00DB2D8A">
        <w:rPr>
          <w:rFonts w:ascii="Arial" w:hAnsi="Arial" w:cs="Arial"/>
          <w:b/>
          <w:sz w:val="24"/>
          <w:szCs w:val="24"/>
        </w:rPr>
        <w:tab/>
        <w:t>Impact of System Changes.</w:t>
      </w:r>
      <w:r>
        <w:rPr>
          <w:rFonts w:ascii="Arial" w:hAnsi="Arial" w:cs="Arial"/>
          <w:sz w:val="24"/>
          <w:szCs w:val="24"/>
        </w:rPr>
        <w:t xml:space="preserve">  </w:t>
      </w:r>
      <w:r w:rsidR="007000D4" w:rsidRPr="00845560">
        <w:rPr>
          <w:rFonts w:ascii="Arial" w:hAnsi="Arial" w:cs="Arial"/>
          <w:sz w:val="24"/>
          <w:szCs w:val="24"/>
        </w:rPr>
        <w:t xml:space="preserve">Substantial portions of technical data and assumptions used to perform the </w:t>
      </w:r>
      <w:r w:rsidR="00192CE3" w:rsidRPr="00845560">
        <w:rPr>
          <w:rFonts w:ascii="Arial" w:hAnsi="Arial" w:cs="Arial"/>
          <w:sz w:val="24"/>
          <w:szCs w:val="24"/>
        </w:rPr>
        <w:t xml:space="preserve">Affected System </w:t>
      </w:r>
      <w:r w:rsidR="004B6415" w:rsidRPr="00845560">
        <w:rPr>
          <w:rFonts w:ascii="Arial" w:hAnsi="Arial" w:cs="Arial"/>
          <w:sz w:val="24"/>
          <w:szCs w:val="24"/>
        </w:rPr>
        <w:t>Study</w:t>
      </w:r>
      <w:r w:rsidR="007000D4" w:rsidRPr="00845560">
        <w:rPr>
          <w:rFonts w:ascii="Arial" w:hAnsi="Arial" w:cs="Arial"/>
          <w:sz w:val="24"/>
          <w:szCs w:val="24"/>
        </w:rPr>
        <w:t xml:space="preserve">, such as system conditions, existing and planned generation, and unit modeling, may change after the CAISO provides the </w:t>
      </w:r>
      <w:r w:rsidR="00192CE3" w:rsidRPr="00845560">
        <w:rPr>
          <w:rFonts w:ascii="Arial" w:hAnsi="Arial" w:cs="Arial"/>
          <w:sz w:val="24"/>
          <w:szCs w:val="24"/>
        </w:rPr>
        <w:t xml:space="preserve">Affected System </w:t>
      </w:r>
      <w:r w:rsidR="004B6415" w:rsidRPr="00845560">
        <w:rPr>
          <w:rFonts w:ascii="Arial" w:hAnsi="Arial" w:cs="Arial"/>
          <w:sz w:val="24"/>
          <w:szCs w:val="24"/>
        </w:rPr>
        <w:t xml:space="preserve">Study </w:t>
      </w:r>
      <w:r w:rsidR="007000D4" w:rsidRPr="00845560">
        <w:rPr>
          <w:rFonts w:ascii="Arial" w:hAnsi="Arial" w:cs="Arial"/>
          <w:sz w:val="24"/>
          <w:szCs w:val="24"/>
        </w:rPr>
        <w:t xml:space="preserve">results to the </w:t>
      </w:r>
      <w:r w:rsidR="0052660A" w:rsidRPr="00845560">
        <w:rPr>
          <w:rFonts w:ascii="Arial" w:hAnsi="Arial" w:cs="Arial"/>
          <w:sz w:val="24"/>
          <w:szCs w:val="24"/>
        </w:rPr>
        <w:t>Generation Project Owner</w:t>
      </w:r>
      <w:r w:rsidR="009E3055" w:rsidRPr="00845560">
        <w:rPr>
          <w:rFonts w:ascii="Arial" w:hAnsi="Arial" w:cs="Arial"/>
          <w:sz w:val="24"/>
          <w:szCs w:val="24"/>
        </w:rPr>
        <w:t xml:space="preserve">. </w:t>
      </w:r>
      <w:r>
        <w:rPr>
          <w:rFonts w:ascii="Arial" w:hAnsi="Arial" w:cs="Arial"/>
          <w:sz w:val="24"/>
          <w:szCs w:val="24"/>
        </w:rPr>
        <w:t xml:space="preserve"> </w:t>
      </w:r>
      <w:r w:rsidR="009E3055" w:rsidRPr="00845560">
        <w:rPr>
          <w:rFonts w:ascii="Arial" w:hAnsi="Arial" w:cs="Arial"/>
          <w:sz w:val="24"/>
          <w:szCs w:val="24"/>
        </w:rPr>
        <w:t xml:space="preserve">The </w:t>
      </w:r>
      <w:r w:rsidR="00192CE3" w:rsidRPr="00845560">
        <w:rPr>
          <w:rFonts w:ascii="Arial" w:hAnsi="Arial" w:cs="Arial"/>
          <w:sz w:val="24"/>
          <w:szCs w:val="24"/>
        </w:rPr>
        <w:t xml:space="preserve">Affected System </w:t>
      </w:r>
      <w:r w:rsidR="004B6415" w:rsidRPr="00845560">
        <w:rPr>
          <w:rFonts w:ascii="Arial" w:hAnsi="Arial" w:cs="Arial"/>
          <w:sz w:val="24"/>
          <w:szCs w:val="24"/>
        </w:rPr>
        <w:t xml:space="preserve">Study </w:t>
      </w:r>
      <w:r w:rsidR="007000D4" w:rsidRPr="00845560">
        <w:rPr>
          <w:rFonts w:ascii="Arial" w:hAnsi="Arial" w:cs="Arial"/>
          <w:sz w:val="24"/>
          <w:szCs w:val="24"/>
        </w:rPr>
        <w:t xml:space="preserve">results will reflect available data at the time the CAISO provides the </w:t>
      </w:r>
      <w:r w:rsidR="00192CE3" w:rsidRPr="00845560">
        <w:rPr>
          <w:rFonts w:ascii="Arial" w:hAnsi="Arial" w:cs="Arial"/>
          <w:sz w:val="24"/>
          <w:szCs w:val="24"/>
        </w:rPr>
        <w:t xml:space="preserve">Affected System </w:t>
      </w:r>
      <w:r w:rsidR="004B6415" w:rsidRPr="00845560">
        <w:rPr>
          <w:rFonts w:ascii="Arial" w:hAnsi="Arial" w:cs="Arial"/>
          <w:sz w:val="24"/>
          <w:szCs w:val="24"/>
        </w:rPr>
        <w:t xml:space="preserve">Study </w:t>
      </w:r>
      <w:r w:rsidR="007000D4" w:rsidRPr="00845560">
        <w:rPr>
          <w:rFonts w:ascii="Arial" w:hAnsi="Arial" w:cs="Arial"/>
          <w:sz w:val="24"/>
          <w:szCs w:val="24"/>
        </w:rPr>
        <w:t xml:space="preserve">report to the </w:t>
      </w:r>
      <w:r w:rsidR="0052660A" w:rsidRPr="00845560">
        <w:rPr>
          <w:rFonts w:ascii="Arial" w:hAnsi="Arial" w:cs="Arial"/>
          <w:sz w:val="24"/>
          <w:szCs w:val="24"/>
        </w:rPr>
        <w:t>Generation Project Owner</w:t>
      </w:r>
      <w:r w:rsidR="007000D4" w:rsidRPr="00845560">
        <w:rPr>
          <w:rFonts w:ascii="Arial" w:hAnsi="Arial" w:cs="Arial"/>
          <w:sz w:val="24"/>
          <w:szCs w:val="24"/>
        </w:rPr>
        <w:t xml:space="preserve">.  The CAISO </w:t>
      </w:r>
      <w:r w:rsidR="002F5788" w:rsidRPr="00845560">
        <w:rPr>
          <w:rFonts w:ascii="Arial" w:hAnsi="Arial" w:cs="Arial"/>
          <w:sz w:val="24"/>
          <w:szCs w:val="24"/>
        </w:rPr>
        <w:t xml:space="preserve">or the Participating TO </w:t>
      </w:r>
      <w:r w:rsidR="007000D4" w:rsidRPr="00845560">
        <w:rPr>
          <w:rFonts w:ascii="Arial" w:hAnsi="Arial" w:cs="Arial"/>
          <w:sz w:val="24"/>
          <w:szCs w:val="24"/>
        </w:rPr>
        <w:t xml:space="preserve">shall not be responsible for any additional costs, including, without limitation, costs of new or additional facilities, system upgrades, or schedule changes, that may be incurred by the </w:t>
      </w:r>
      <w:r w:rsidR="0052660A" w:rsidRPr="00845560">
        <w:rPr>
          <w:rFonts w:ascii="Arial" w:hAnsi="Arial" w:cs="Arial"/>
          <w:sz w:val="24"/>
          <w:szCs w:val="24"/>
        </w:rPr>
        <w:t>Generation Project Owner</w:t>
      </w:r>
      <w:r w:rsidR="007000D4" w:rsidRPr="00845560">
        <w:rPr>
          <w:rFonts w:ascii="Arial" w:hAnsi="Arial" w:cs="Arial"/>
          <w:sz w:val="24"/>
          <w:szCs w:val="24"/>
        </w:rPr>
        <w:t xml:space="preserve"> as a result of changes in such data and assumptions.</w:t>
      </w:r>
    </w:p>
    <w:p w14:paraId="3EAE8CDB" w14:textId="322AAD5F" w:rsidR="008078FD" w:rsidRPr="00845560" w:rsidRDefault="008078FD" w:rsidP="008078FD">
      <w:pPr>
        <w:tabs>
          <w:tab w:val="left" w:pos="-1440"/>
        </w:tabs>
        <w:spacing w:after="240" w:line="240" w:lineRule="auto"/>
        <w:ind w:left="720" w:right="-360" w:hanging="720"/>
        <w:rPr>
          <w:rFonts w:ascii="Arial" w:hAnsi="Arial" w:cs="Arial"/>
          <w:sz w:val="24"/>
          <w:szCs w:val="24"/>
        </w:rPr>
      </w:pPr>
      <w:r w:rsidRPr="008078FD">
        <w:rPr>
          <w:rFonts w:ascii="Arial" w:hAnsi="Arial" w:cs="Arial"/>
          <w:b/>
          <w:sz w:val="24"/>
          <w:szCs w:val="24"/>
        </w:rPr>
        <w:t>2.6</w:t>
      </w:r>
      <w:r w:rsidRPr="008078FD">
        <w:rPr>
          <w:rFonts w:ascii="Arial" w:hAnsi="Arial" w:cs="Arial"/>
          <w:b/>
          <w:sz w:val="24"/>
          <w:szCs w:val="24"/>
        </w:rPr>
        <w:tab/>
        <w:t>Network Upgrades Agreement.</w:t>
      </w:r>
      <w:r>
        <w:rPr>
          <w:rFonts w:ascii="Arial" w:hAnsi="Arial" w:cs="Arial"/>
          <w:sz w:val="24"/>
          <w:szCs w:val="24"/>
        </w:rPr>
        <w:t xml:space="preserve">  </w:t>
      </w:r>
      <w:r w:rsidRPr="00845560">
        <w:rPr>
          <w:rFonts w:ascii="Arial" w:hAnsi="Arial" w:cs="Arial"/>
          <w:sz w:val="24"/>
          <w:szCs w:val="24"/>
        </w:rPr>
        <w:t>If the CAISO determines that network upgrades are required to mitigate the Generation Project Owner’s interconnection, the Parties will negotiate and enter into a separate agreement that sets forth the provision</w:t>
      </w:r>
      <w:r>
        <w:rPr>
          <w:rFonts w:ascii="Arial" w:hAnsi="Arial" w:cs="Arial"/>
          <w:sz w:val="24"/>
          <w:szCs w:val="24"/>
        </w:rPr>
        <w:t>s for the construction timeline and</w:t>
      </w:r>
      <w:r w:rsidRPr="00845560">
        <w:rPr>
          <w:rFonts w:ascii="Arial" w:hAnsi="Arial" w:cs="Arial"/>
          <w:sz w:val="24"/>
          <w:szCs w:val="24"/>
        </w:rPr>
        <w:t xml:space="preserve"> estimated costs provisions for those network upgrades.  A modified version of Appendix EE to the CAISO Tarff (“LGIA”) will serve as the template for this separate agreement.</w:t>
      </w:r>
    </w:p>
    <w:p w14:paraId="5E3C5A51" w14:textId="77777777" w:rsidR="00DB2D8A" w:rsidRPr="00654E7E" w:rsidRDefault="00DB2D8A" w:rsidP="00DB2D8A">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ARTICLE III</w:t>
      </w:r>
    </w:p>
    <w:p w14:paraId="4C61B602" w14:textId="77777777" w:rsidR="00DB2D8A" w:rsidRPr="00DB2D8A" w:rsidRDefault="00DB2D8A" w:rsidP="00DB2D8A">
      <w:pPr>
        <w:widowControl w:val="0"/>
        <w:autoSpaceDE w:val="0"/>
        <w:autoSpaceDN w:val="0"/>
        <w:adjustRightInd w:val="0"/>
        <w:spacing w:after="240"/>
        <w:jc w:val="center"/>
        <w:rPr>
          <w:rFonts w:ascii="Arial" w:hAnsi="Arial" w:cs="Arial"/>
          <w:b/>
          <w:bCs/>
          <w:sz w:val="24"/>
          <w:szCs w:val="24"/>
        </w:rPr>
      </w:pPr>
      <w:r w:rsidRPr="00DB2D8A">
        <w:rPr>
          <w:rFonts w:ascii="Arial" w:hAnsi="Arial" w:cs="Arial"/>
          <w:b/>
          <w:bCs/>
          <w:color w:val="000000"/>
          <w:sz w:val="24"/>
          <w:szCs w:val="24"/>
        </w:rPr>
        <w:t>TERM AND TERMINATION</w:t>
      </w:r>
    </w:p>
    <w:p w14:paraId="5B9049BC" w14:textId="77777777" w:rsidR="00DB2D8A" w:rsidRPr="00DB2D8A" w:rsidRDefault="00DB2D8A" w:rsidP="00DB2D8A">
      <w:pPr>
        <w:widowControl w:val="0"/>
        <w:autoSpaceDE w:val="0"/>
        <w:autoSpaceDN w:val="0"/>
        <w:adjustRightInd w:val="0"/>
        <w:spacing w:after="240"/>
        <w:ind w:left="720" w:hanging="720"/>
        <w:rPr>
          <w:rFonts w:ascii="Arial" w:hAnsi="Arial" w:cs="Arial"/>
          <w:sz w:val="24"/>
          <w:szCs w:val="24"/>
        </w:rPr>
      </w:pPr>
      <w:r w:rsidRPr="00DB2D8A">
        <w:rPr>
          <w:rFonts w:ascii="Arial" w:hAnsi="Arial" w:cs="Arial"/>
          <w:b/>
          <w:bCs/>
          <w:color w:val="000000"/>
          <w:sz w:val="24"/>
          <w:szCs w:val="24"/>
        </w:rPr>
        <w:t>3.1</w:t>
      </w:r>
      <w:r w:rsidRPr="00DB2D8A">
        <w:rPr>
          <w:rFonts w:ascii="Arial" w:hAnsi="Arial" w:cs="Arial"/>
          <w:b/>
          <w:bCs/>
          <w:color w:val="000000"/>
          <w:sz w:val="24"/>
          <w:szCs w:val="24"/>
        </w:rPr>
        <w:tab/>
        <w:t>Effective Date.</w:t>
      </w:r>
      <w:r w:rsidRPr="00DB2D8A">
        <w:rPr>
          <w:rFonts w:ascii="Arial" w:hAnsi="Arial" w:cs="Arial"/>
          <w:color w:val="000000"/>
          <w:sz w:val="24"/>
          <w:szCs w:val="24"/>
        </w:rPr>
        <w:t xml:space="preserve">  This Agreement shall be effective as of the later of the date it is executed by the Parties or the date accepted for filing and made effective by FERC, if such FERC filing is required, and shall remain in full force and effect until terminated pursuant to Section 3.2 of this Agreement.</w:t>
      </w:r>
    </w:p>
    <w:p w14:paraId="4969976D" w14:textId="77777777" w:rsidR="00DB2D8A" w:rsidRPr="00DB2D8A" w:rsidRDefault="00DB2D8A" w:rsidP="00DB2D8A">
      <w:pPr>
        <w:widowControl w:val="0"/>
        <w:autoSpaceDE w:val="0"/>
        <w:autoSpaceDN w:val="0"/>
        <w:adjustRightInd w:val="0"/>
        <w:spacing w:after="240"/>
        <w:rPr>
          <w:rFonts w:ascii="Arial" w:hAnsi="Arial" w:cs="Arial"/>
          <w:b/>
          <w:bCs/>
          <w:sz w:val="24"/>
          <w:szCs w:val="24"/>
        </w:rPr>
      </w:pPr>
      <w:r w:rsidRPr="00DB2D8A">
        <w:rPr>
          <w:rFonts w:ascii="Arial" w:hAnsi="Arial" w:cs="Arial"/>
          <w:b/>
          <w:bCs/>
          <w:color w:val="000000"/>
          <w:sz w:val="24"/>
          <w:szCs w:val="24"/>
        </w:rPr>
        <w:t>3.2</w:t>
      </w:r>
      <w:r w:rsidRPr="00DB2D8A">
        <w:rPr>
          <w:rFonts w:ascii="Arial" w:hAnsi="Arial" w:cs="Arial"/>
          <w:b/>
          <w:bCs/>
          <w:color w:val="000000"/>
          <w:sz w:val="24"/>
          <w:szCs w:val="24"/>
        </w:rPr>
        <w:tab/>
        <w:t>Termination</w:t>
      </w:r>
    </w:p>
    <w:p w14:paraId="72E2FA2D" w14:textId="167DB2D1" w:rsidR="00DB2D8A" w:rsidRPr="00DB2D8A" w:rsidRDefault="00DB2D8A" w:rsidP="00DB2D8A">
      <w:pPr>
        <w:widowControl w:val="0"/>
        <w:autoSpaceDE w:val="0"/>
        <w:autoSpaceDN w:val="0"/>
        <w:adjustRightInd w:val="0"/>
        <w:spacing w:after="240"/>
        <w:ind w:left="720" w:hanging="720"/>
        <w:rPr>
          <w:rFonts w:ascii="Arial" w:hAnsi="Arial" w:cs="Arial"/>
          <w:sz w:val="24"/>
          <w:szCs w:val="24"/>
        </w:rPr>
      </w:pPr>
      <w:r w:rsidRPr="00DB2D8A">
        <w:rPr>
          <w:rFonts w:ascii="Arial" w:hAnsi="Arial" w:cs="Arial"/>
          <w:b/>
          <w:bCs/>
          <w:color w:val="000000"/>
          <w:sz w:val="24"/>
          <w:szCs w:val="24"/>
        </w:rPr>
        <w:t>3.2.1</w:t>
      </w:r>
      <w:r w:rsidRPr="00DB2D8A">
        <w:rPr>
          <w:rFonts w:ascii="Arial" w:hAnsi="Arial" w:cs="Arial"/>
          <w:b/>
          <w:bCs/>
          <w:color w:val="000000"/>
          <w:sz w:val="24"/>
          <w:szCs w:val="24"/>
        </w:rPr>
        <w:tab/>
        <w:t xml:space="preserve">Termination by CAISO.  </w:t>
      </w:r>
      <w:r w:rsidR="008078FD" w:rsidRPr="008078FD">
        <w:rPr>
          <w:rFonts w:ascii="Arial" w:hAnsi="Arial" w:cs="Arial"/>
          <w:bCs/>
          <w:color w:val="000000"/>
          <w:sz w:val="24"/>
          <w:szCs w:val="24"/>
        </w:rPr>
        <w:t>T</w:t>
      </w:r>
      <w:r w:rsidRPr="008078FD">
        <w:rPr>
          <w:rFonts w:ascii="Arial" w:hAnsi="Arial" w:cs="Arial"/>
          <w:color w:val="000000"/>
          <w:sz w:val="24"/>
          <w:szCs w:val="24"/>
        </w:rPr>
        <w:t>he</w:t>
      </w:r>
      <w:r w:rsidRPr="00DB2D8A">
        <w:rPr>
          <w:rFonts w:ascii="Arial" w:hAnsi="Arial" w:cs="Arial"/>
          <w:color w:val="000000"/>
          <w:sz w:val="24"/>
          <w:szCs w:val="24"/>
        </w:rPr>
        <w:t xml:space="preserve"> CAISO may terminate this Agreement by giving written notice of termination in the event that the Generat</w:t>
      </w:r>
      <w:r>
        <w:rPr>
          <w:rFonts w:ascii="Arial" w:hAnsi="Arial" w:cs="Arial"/>
          <w:color w:val="000000"/>
          <w:sz w:val="24"/>
          <w:szCs w:val="24"/>
        </w:rPr>
        <w:t>ion Project Owner</w:t>
      </w:r>
      <w:r w:rsidRPr="00DB2D8A">
        <w:rPr>
          <w:rFonts w:ascii="Arial" w:hAnsi="Arial" w:cs="Arial"/>
          <w:color w:val="000000"/>
          <w:sz w:val="24"/>
          <w:szCs w:val="24"/>
        </w:rPr>
        <w:t xml:space="preserve"> commits any material default under this Agreement and/or the CAISO Tariff which, if capable of being remedied, is not remedied within thirty (30) days after the CAISO has given, to the Generat</w:t>
      </w:r>
      <w:r>
        <w:rPr>
          <w:rFonts w:ascii="Arial" w:hAnsi="Arial" w:cs="Arial"/>
          <w:color w:val="000000"/>
          <w:sz w:val="24"/>
          <w:szCs w:val="24"/>
        </w:rPr>
        <w:t>ion Project Owner</w:t>
      </w:r>
      <w:r w:rsidRPr="00DB2D8A">
        <w:rPr>
          <w:rFonts w:ascii="Arial" w:hAnsi="Arial" w:cs="Arial"/>
          <w:color w:val="000000"/>
          <w:sz w:val="24"/>
          <w:szCs w:val="24"/>
        </w:rPr>
        <w:t xml:space="preserve">, written notice of the default, unless excused by reason of Uncontrollable Forces in accordance with Article </w:t>
      </w:r>
      <w:r w:rsidR="000F7515">
        <w:rPr>
          <w:rFonts w:ascii="Arial" w:hAnsi="Arial" w:cs="Arial"/>
          <w:color w:val="000000"/>
          <w:sz w:val="24"/>
          <w:szCs w:val="24"/>
        </w:rPr>
        <w:t>7</w:t>
      </w:r>
      <w:r w:rsidRPr="00DB2D8A">
        <w:rPr>
          <w:rFonts w:ascii="Arial" w:hAnsi="Arial" w:cs="Arial"/>
          <w:color w:val="000000"/>
          <w:sz w:val="24"/>
          <w:szCs w:val="24"/>
        </w:rPr>
        <w:t xml:space="preserve"> of this Agreement.  With respect 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08A4786D" w14:textId="6994D962" w:rsidR="00DB2D8A" w:rsidRPr="00DB2D8A" w:rsidRDefault="00DB2D8A" w:rsidP="00DB2D8A">
      <w:pPr>
        <w:widowControl w:val="0"/>
        <w:autoSpaceDE w:val="0"/>
        <w:autoSpaceDN w:val="0"/>
        <w:adjustRightInd w:val="0"/>
        <w:spacing w:after="240"/>
        <w:ind w:left="720" w:hanging="720"/>
        <w:rPr>
          <w:rFonts w:ascii="Arial" w:hAnsi="Arial" w:cs="Arial"/>
          <w:sz w:val="24"/>
          <w:szCs w:val="24"/>
        </w:rPr>
      </w:pPr>
      <w:r w:rsidRPr="00DB2D8A">
        <w:rPr>
          <w:rFonts w:ascii="Arial" w:hAnsi="Arial" w:cs="Arial"/>
          <w:b/>
          <w:bCs/>
          <w:color w:val="000000"/>
          <w:sz w:val="24"/>
          <w:szCs w:val="24"/>
        </w:rPr>
        <w:t>3.2.2</w:t>
      </w:r>
      <w:r w:rsidRPr="00DB2D8A">
        <w:rPr>
          <w:rFonts w:ascii="Arial" w:hAnsi="Arial" w:cs="Arial"/>
          <w:b/>
          <w:bCs/>
          <w:color w:val="000000"/>
          <w:sz w:val="24"/>
          <w:szCs w:val="24"/>
        </w:rPr>
        <w:tab/>
        <w:t>Termination by</w:t>
      </w:r>
      <w:r>
        <w:rPr>
          <w:rFonts w:ascii="Arial" w:hAnsi="Arial" w:cs="Arial"/>
          <w:b/>
          <w:bCs/>
          <w:color w:val="000000"/>
          <w:sz w:val="24"/>
          <w:szCs w:val="24"/>
        </w:rPr>
        <w:t xml:space="preserve"> </w:t>
      </w:r>
      <w:r w:rsidRPr="00DB2D8A">
        <w:rPr>
          <w:rFonts w:ascii="Arial" w:hAnsi="Arial" w:cs="Arial"/>
          <w:b/>
          <w:color w:val="000000"/>
          <w:sz w:val="24"/>
          <w:szCs w:val="24"/>
        </w:rPr>
        <w:t>Generation Project Owner</w:t>
      </w:r>
      <w:r w:rsidRPr="00DB2D8A">
        <w:rPr>
          <w:rFonts w:ascii="Arial" w:hAnsi="Arial" w:cs="Arial"/>
          <w:b/>
          <w:bCs/>
          <w:color w:val="000000"/>
          <w:sz w:val="24"/>
          <w:szCs w:val="24"/>
        </w:rPr>
        <w:t xml:space="preserve">.  </w:t>
      </w:r>
      <w:r w:rsidRPr="00DB2D8A">
        <w:rPr>
          <w:rFonts w:ascii="Arial" w:hAnsi="Arial" w:cs="Arial"/>
          <w:color w:val="000000"/>
          <w:sz w:val="24"/>
          <w:szCs w:val="24"/>
        </w:rPr>
        <w:t>In the event that the Generat</w:t>
      </w:r>
      <w:r>
        <w:rPr>
          <w:rFonts w:ascii="Arial" w:hAnsi="Arial" w:cs="Arial"/>
          <w:color w:val="000000"/>
          <w:sz w:val="24"/>
          <w:szCs w:val="24"/>
        </w:rPr>
        <w:t>ion Project Owner</w:t>
      </w:r>
      <w:r w:rsidRPr="00DB2D8A">
        <w:rPr>
          <w:rFonts w:ascii="Arial" w:hAnsi="Arial" w:cs="Arial"/>
          <w:color w:val="000000"/>
          <w:sz w:val="24"/>
          <w:szCs w:val="24"/>
        </w:rPr>
        <w:t xml:space="preserve"> no longer wishes to</w:t>
      </w:r>
      <w:r>
        <w:rPr>
          <w:rFonts w:ascii="Arial" w:hAnsi="Arial" w:cs="Arial"/>
          <w:color w:val="000000"/>
          <w:sz w:val="24"/>
          <w:szCs w:val="24"/>
        </w:rPr>
        <w:t xml:space="preserve"> have the CAISO and </w:t>
      </w:r>
      <w:proofErr w:type="gramStart"/>
      <w:r>
        <w:rPr>
          <w:rFonts w:ascii="Arial" w:hAnsi="Arial" w:cs="Arial"/>
          <w:color w:val="000000"/>
          <w:sz w:val="24"/>
          <w:szCs w:val="24"/>
        </w:rPr>
        <w:t>Participating</w:t>
      </w:r>
      <w:proofErr w:type="gramEnd"/>
      <w:r>
        <w:rPr>
          <w:rFonts w:ascii="Arial" w:hAnsi="Arial" w:cs="Arial"/>
          <w:color w:val="000000"/>
          <w:sz w:val="24"/>
          <w:szCs w:val="24"/>
        </w:rPr>
        <w:t xml:space="preserve"> TO continue the Affected System Study</w:t>
      </w:r>
      <w:r w:rsidRPr="00DB2D8A">
        <w:rPr>
          <w:rFonts w:ascii="Arial" w:hAnsi="Arial" w:cs="Arial"/>
          <w:color w:val="000000"/>
          <w:sz w:val="24"/>
          <w:szCs w:val="24"/>
        </w:rPr>
        <w:t xml:space="preserve">, it may </w:t>
      </w:r>
      <w:r w:rsidRPr="00DB2D8A">
        <w:rPr>
          <w:rFonts w:ascii="Arial" w:hAnsi="Arial" w:cs="Arial"/>
          <w:color w:val="000000"/>
          <w:sz w:val="24"/>
          <w:szCs w:val="24"/>
        </w:rPr>
        <w:lastRenderedPageBreak/>
        <w:t xml:space="preserve">terminate this Agreement, on giving the CAISO not less than </w:t>
      </w:r>
      <w:r>
        <w:rPr>
          <w:rFonts w:ascii="Arial" w:hAnsi="Arial" w:cs="Arial"/>
          <w:color w:val="000000"/>
          <w:sz w:val="24"/>
          <w:szCs w:val="24"/>
        </w:rPr>
        <w:t xml:space="preserve">thirty </w:t>
      </w:r>
      <w:r w:rsidRPr="00DB2D8A">
        <w:rPr>
          <w:rFonts w:ascii="Arial" w:hAnsi="Arial" w:cs="Arial"/>
          <w:color w:val="000000"/>
          <w:sz w:val="24"/>
          <w:szCs w:val="24"/>
        </w:rPr>
        <w:t>(</w:t>
      </w:r>
      <w:r>
        <w:rPr>
          <w:rFonts w:ascii="Arial" w:hAnsi="Arial" w:cs="Arial"/>
          <w:color w:val="000000"/>
          <w:sz w:val="24"/>
          <w:szCs w:val="24"/>
        </w:rPr>
        <w:t>30) days written notice</w:t>
      </w:r>
      <w:r w:rsidRPr="00DB2D8A">
        <w:rPr>
          <w:rFonts w:ascii="Arial" w:hAnsi="Arial" w:cs="Arial"/>
          <w:color w:val="000000"/>
          <w:sz w:val="24"/>
          <w:szCs w:val="24"/>
        </w:rPr>
        <w:t xml:space="preserv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w:t>
      </w:r>
      <w:r>
        <w:rPr>
          <w:rFonts w:ascii="Arial" w:hAnsi="Arial" w:cs="Arial"/>
          <w:color w:val="000000"/>
          <w:sz w:val="24"/>
          <w:szCs w:val="24"/>
        </w:rPr>
        <w:t xml:space="preserve">thirty </w:t>
      </w:r>
      <w:r w:rsidRPr="00DB2D8A">
        <w:rPr>
          <w:rFonts w:ascii="Arial" w:hAnsi="Arial" w:cs="Arial"/>
          <w:color w:val="000000"/>
          <w:sz w:val="24"/>
          <w:szCs w:val="24"/>
        </w:rPr>
        <w:t>(</w:t>
      </w:r>
      <w:r>
        <w:rPr>
          <w:rFonts w:ascii="Arial" w:hAnsi="Arial" w:cs="Arial"/>
          <w:color w:val="000000"/>
          <w:sz w:val="24"/>
          <w:szCs w:val="24"/>
        </w:rPr>
        <w:t>3</w:t>
      </w:r>
      <w:r w:rsidRPr="00DB2D8A">
        <w:rPr>
          <w:rFonts w:ascii="Arial" w:hAnsi="Arial" w:cs="Arial"/>
          <w:color w:val="000000"/>
          <w:sz w:val="24"/>
          <w:szCs w:val="24"/>
        </w:rPr>
        <w:t>0) days after the CAISO’s receipt of the Generat</w:t>
      </w:r>
      <w:r>
        <w:rPr>
          <w:rFonts w:ascii="Arial" w:hAnsi="Arial" w:cs="Arial"/>
          <w:color w:val="000000"/>
          <w:sz w:val="24"/>
          <w:szCs w:val="24"/>
        </w:rPr>
        <w:t>ion Project Owner’s</w:t>
      </w:r>
      <w:r w:rsidRPr="00DB2D8A">
        <w:rPr>
          <w:rFonts w:ascii="Arial" w:hAnsi="Arial" w:cs="Arial"/>
          <w:color w:val="000000"/>
          <w:sz w:val="24"/>
          <w:szCs w:val="24"/>
        </w:rPr>
        <w:t xml:space="preserve"> notice of termination, if terminated in accordance with the requirements of FERC Order No. 2001 and related FERC orders.  </w:t>
      </w:r>
    </w:p>
    <w:p w14:paraId="666B37A5" w14:textId="48705B16"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r w:rsidRPr="008078FD">
        <w:rPr>
          <w:rFonts w:ascii="Arial" w:hAnsi="Arial" w:cs="Arial"/>
          <w:b/>
          <w:bCs/>
          <w:color w:val="000000"/>
          <w:sz w:val="24"/>
          <w:szCs w:val="24"/>
        </w:rPr>
        <w:t>ARTICLE IV</w:t>
      </w:r>
    </w:p>
    <w:p w14:paraId="3A42A808" w14:textId="77777777"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r w:rsidRPr="008078FD">
        <w:rPr>
          <w:rFonts w:ascii="Arial" w:hAnsi="Arial" w:cs="Arial"/>
          <w:b/>
          <w:bCs/>
          <w:color w:val="000000"/>
          <w:sz w:val="24"/>
          <w:szCs w:val="24"/>
        </w:rPr>
        <w:t>DISPUTE RESOLUTION</w:t>
      </w:r>
    </w:p>
    <w:p w14:paraId="2A3514BF" w14:textId="1604B814" w:rsidR="008078FD" w:rsidRPr="008078FD" w:rsidRDefault="008078FD" w:rsidP="008078FD">
      <w:pPr>
        <w:widowControl w:val="0"/>
        <w:autoSpaceDE w:val="0"/>
        <w:autoSpaceDN w:val="0"/>
        <w:adjustRightInd w:val="0"/>
        <w:spacing w:after="240"/>
        <w:ind w:left="720" w:hanging="720"/>
        <w:rPr>
          <w:rFonts w:ascii="Arial" w:hAnsi="Arial" w:cs="Arial"/>
          <w:sz w:val="24"/>
          <w:szCs w:val="24"/>
        </w:rPr>
      </w:pPr>
      <w:r w:rsidRPr="008078FD">
        <w:rPr>
          <w:rFonts w:ascii="Arial" w:hAnsi="Arial" w:cs="Arial"/>
          <w:b/>
          <w:bCs/>
          <w:color w:val="000000"/>
          <w:sz w:val="24"/>
          <w:szCs w:val="24"/>
        </w:rPr>
        <w:t>4.1</w:t>
      </w:r>
      <w:r w:rsidRPr="008078FD">
        <w:rPr>
          <w:rFonts w:ascii="Arial" w:hAnsi="Arial" w:cs="Arial"/>
          <w:b/>
          <w:bCs/>
          <w:color w:val="000000"/>
          <w:sz w:val="24"/>
          <w:szCs w:val="24"/>
        </w:rPr>
        <w:tab/>
        <w:t xml:space="preserve">Dispute Resolution.  </w:t>
      </w:r>
      <w:r w:rsidRPr="008078FD">
        <w:rPr>
          <w:rFonts w:ascii="Arial" w:hAnsi="Arial" w:cs="Arial"/>
          <w:color w:val="000000"/>
          <w:sz w:val="24"/>
          <w:szCs w:val="24"/>
        </w:rPr>
        <w:t>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Participating Generator and references to the CAISO Tariff shall be read as references to this Agreement.</w:t>
      </w:r>
    </w:p>
    <w:p w14:paraId="7DBF58A6" w14:textId="77777777" w:rsidR="000F7515" w:rsidRDefault="000F7515" w:rsidP="008078FD">
      <w:pPr>
        <w:widowControl w:val="0"/>
        <w:autoSpaceDE w:val="0"/>
        <w:autoSpaceDN w:val="0"/>
        <w:adjustRightInd w:val="0"/>
        <w:spacing w:after="240"/>
        <w:ind w:left="720" w:hanging="720"/>
        <w:jc w:val="center"/>
        <w:rPr>
          <w:rFonts w:ascii="Arial" w:hAnsi="Arial" w:cs="Arial"/>
          <w:b/>
          <w:bCs/>
          <w:color w:val="000000"/>
          <w:sz w:val="24"/>
          <w:szCs w:val="24"/>
        </w:rPr>
      </w:pPr>
    </w:p>
    <w:p w14:paraId="0F2FF485" w14:textId="77777777" w:rsidR="000F7515" w:rsidRDefault="000F7515">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14:paraId="5F53D9D6" w14:textId="5827F006"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r w:rsidRPr="008078FD">
        <w:rPr>
          <w:rFonts w:ascii="Arial" w:hAnsi="Arial" w:cs="Arial"/>
          <w:b/>
          <w:bCs/>
          <w:color w:val="000000"/>
          <w:sz w:val="24"/>
          <w:szCs w:val="24"/>
        </w:rPr>
        <w:lastRenderedPageBreak/>
        <w:t>ARTICLE V</w:t>
      </w:r>
    </w:p>
    <w:p w14:paraId="2ED8DB55" w14:textId="77777777"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r w:rsidRPr="008078FD">
        <w:rPr>
          <w:rFonts w:ascii="Arial" w:hAnsi="Arial" w:cs="Arial"/>
          <w:b/>
          <w:bCs/>
          <w:color w:val="000000"/>
          <w:sz w:val="24"/>
          <w:szCs w:val="24"/>
        </w:rPr>
        <w:t>REPRESENTATIONS AND WARRANTIES</w:t>
      </w:r>
    </w:p>
    <w:p w14:paraId="506317A1" w14:textId="77777777"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p>
    <w:p w14:paraId="048E6DD5" w14:textId="2EBBA707" w:rsidR="008078FD" w:rsidRPr="008078FD" w:rsidRDefault="008078FD"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5</w:t>
      </w:r>
      <w:r w:rsidRPr="008078FD">
        <w:rPr>
          <w:rFonts w:ascii="Arial" w:hAnsi="Arial" w:cs="Arial"/>
          <w:b/>
          <w:bCs/>
          <w:color w:val="000000"/>
          <w:sz w:val="24"/>
          <w:szCs w:val="24"/>
        </w:rPr>
        <w:t>.1</w:t>
      </w:r>
      <w:r w:rsidRPr="008078FD">
        <w:rPr>
          <w:rFonts w:ascii="Arial" w:hAnsi="Arial" w:cs="Arial"/>
          <w:b/>
          <w:bCs/>
          <w:color w:val="000000"/>
          <w:sz w:val="24"/>
          <w:szCs w:val="24"/>
        </w:rPr>
        <w:tab/>
        <w:t xml:space="preserve">Representation and Warranties.  </w:t>
      </w:r>
      <w:r w:rsidRPr="008078FD">
        <w:rPr>
          <w:rFonts w:ascii="Arial" w:hAnsi="Arial" w:cs="Arial"/>
          <w:color w:val="000000"/>
          <w:sz w:val="24"/>
          <w:szCs w:val="24"/>
        </w:rPr>
        <w:t>Each Party represents and warrants that the execution, delivery and performance of this Agreement by it has been duly authorized by all necessary corporate and/or governmental actions, to the extent authorized by law.</w:t>
      </w:r>
    </w:p>
    <w:p w14:paraId="67183EE5" w14:textId="2181513F" w:rsidR="008078FD" w:rsidRDefault="008078FD" w:rsidP="008078FD">
      <w:pPr>
        <w:widowControl w:val="0"/>
        <w:autoSpaceDE w:val="0"/>
        <w:autoSpaceDN w:val="0"/>
        <w:adjustRightInd w:val="0"/>
        <w:spacing w:after="240"/>
        <w:ind w:left="720" w:hanging="720"/>
        <w:rPr>
          <w:rFonts w:ascii="Arial" w:hAnsi="Arial" w:cs="Arial"/>
          <w:color w:val="000000"/>
          <w:sz w:val="24"/>
          <w:szCs w:val="24"/>
        </w:rPr>
      </w:pPr>
      <w:r>
        <w:rPr>
          <w:rFonts w:ascii="Arial" w:hAnsi="Arial" w:cs="Arial"/>
          <w:b/>
          <w:bCs/>
          <w:color w:val="000000"/>
          <w:sz w:val="24"/>
          <w:szCs w:val="24"/>
        </w:rPr>
        <w:t>5</w:t>
      </w:r>
      <w:r w:rsidRPr="008078FD">
        <w:rPr>
          <w:rFonts w:ascii="Arial" w:hAnsi="Arial" w:cs="Arial"/>
          <w:b/>
          <w:bCs/>
          <w:color w:val="000000"/>
          <w:sz w:val="24"/>
          <w:szCs w:val="24"/>
        </w:rPr>
        <w:t>.2</w:t>
      </w:r>
      <w:r w:rsidRPr="008078FD">
        <w:rPr>
          <w:rFonts w:ascii="Arial" w:hAnsi="Arial" w:cs="Arial"/>
          <w:b/>
          <w:bCs/>
          <w:color w:val="000000"/>
          <w:sz w:val="24"/>
          <w:szCs w:val="24"/>
        </w:rPr>
        <w:tab/>
        <w:t xml:space="preserve">Necessary Approvals.  </w:t>
      </w:r>
      <w:r w:rsidRPr="008078FD">
        <w:rPr>
          <w:rFonts w:ascii="Arial" w:hAnsi="Arial" w:cs="Arial"/>
          <w:color w:val="000000"/>
          <w:sz w:val="24"/>
          <w:szCs w:val="24"/>
        </w:rPr>
        <w:t xml:space="preserve">The </w:t>
      </w:r>
      <w:r w:rsidR="00010B98" w:rsidRPr="00DB2D8A">
        <w:rPr>
          <w:rFonts w:ascii="Arial" w:hAnsi="Arial" w:cs="Arial"/>
          <w:color w:val="000000"/>
          <w:sz w:val="24"/>
          <w:szCs w:val="24"/>
        </w:rPr>
        <w:t>Generat</w:t>
      </w:r>
      <w:r w:rsidR="00010B98">
        <w:rPr>
          <w:rFonts w:ascii="Arial" w:hAnsi="Arial" w:cs="Arial"/>
          <w:color w:val="000000"/>
          <w:sz w:val="24"/>
          <w:szCs w:val="24"/>
        </w:rPr>
        <w:t>ion Project Owner</w:t>
      </w:r>
      <w:r w:rsidR="00010B98" w:rsidRPr="00DB2D8A">
        <w:rPr>
          <w:rFonts w:ascii="Arial" w:hAnsi="Arial" w:cs="Arial"/>
          <w:color w:val="000000"/>
          <w:sz w:val="24"/>
          <w:szCs w:val="24"/>
        </w:rPr>
        <w:t xml:space="preserve"> </w:t>
      </w:r>
      <w:r w:rsidRPr="008078FD">
        <w:rPr>
          <w:rFonts w:ascii="Arial" w:hAnsi="Arial" w:cs="Arial"/>
          <w:color w:val="000000"/>
          <w:sz w:val="24"/>
          <w:szCs w:val="24"/>
        </w:rPr>
        <w:t xml:space="preserve">represents that all necessary leases, approvals, permits, licenses, easements, rights of way or access to install, own and/or operate its Generating Units have been or will be obtained by the </w:t>
      </w:r>
      <w:r w:rsidR="00010B98" w:rsidRPr="00DB2D8A">
        <w:rPr>
          <w:rFonts w:ascii="Arial" w:hAnsi="Arial" w:cs="Arial"/>
          <w:color w:val="000000"/>
          <w:sz w:val="24"/>
          <w:szCs w:val="24"/>
        </w:rPr>
        <w:t>Generat</w:t>
      </w:r>
      <w:r w:rsidR="00010B98">
        <w:rPr>
          <w:rFonts w:ascii="Arial" w:hAnsi="Arial" w:cs="Arial"/>
          <w:color w:val="000000"/>
          <w:sz w:val="24"/>
          <w:szCs w:val="24"/>
        </w:rPr>
        <w:t>ion Project Owner</w:t>
      </w:r>
      <w:r w:rsidR="00010B98" w:rsidRPr="00DB2D8A">
        <w:rPr>
          <w:rFonts w:ascii="Arial" w:hAnsi="Arial" w:cs="Arial"/>
          <w:color w:val="000000"/>
          <w:sz w:val="24"/>
          <w:szCs w:val="24"/>
        </w:rPr>
        <w:t xml:space="preserve"> </w:t>
      </w:r>
      <w:r w:rsidRPr="008078FD">
        <w:rPr>
          <w:rFonts w:ascii="Arial" w:hAnsi="Arial" w:cs="Arial"/>
          <w:color w:val="000000"/>
          <w:sz w:val="24"/>
          <w:szCs w:val="24"/>
        </w:rPr>
        <w:t xml:space="preserve">prior to the effective date of this Agreement. </w:t>
      </w:r>
    </w:p>
    <w:p w14:paraId="7916945B" w14:textId="431629FA" w:rsidR="000F7515" w:rsidRPr="008078FD" w:rsidRDefault="000F7515" w:rsidP="008078FD">
      <w:pPr>
        <w:widowControl w:val="0"/>
        <w:autoSpaceDE w:val="0"/>
        <w:autoSpaceDN w:val="0"/>
        <w:adjustRightInd w:val="0"/>
        <w:spacing w:after="240"/>
        <w:ind w:left="720" w:hanging="720"/>
        <w:rPr>
          <w:rFonts w:ascii="Arial" w:hAnsi="Arial" w:cs="Arial"/>
          <w:sz w:val="24"/>
          <w:szCs w:val="24"/>
        </w:rPr>
      </w:pPr>
      <w:r w:rsidRPr="000F7515">
        <w:rPr>
          <w:rFonts w:ascii="Arial" w:hAnsi="Arial" w:cs="Arial"/>
          <w:b/>
          <w:bCs/>
          <w:color w:val="000000"/>
          <w:sz w:val="24"/>
          <w:szCs w:val="24"/>
        </w:rPr>
        <w:t>5.</w:t>
      </w:r>
      <w:r w:rsidRPr="000F7515">
        <w:rPr>
          <w:rFonts w:ascii="Arial" w:hAnsi="Arial" w:cs="Arial"/>
          <w:b/>
          <w:sz w:val="24"/>
          <w:szCs w:val="24"/>
        </w:rPr>
        <w:t>3</w:t>
      </w:r>
      <w:r w:rsidRPr="000F7515">
        <w:rPr>
          <w:rFonts w:ascii="Arial" w:hAnsi="Arial" w:cs="Arial"/>
          <w:b/>
          <w:sz w:val="24"/>
          <w:szCs w:val="24"/>
        </w:rPr>
        <w:tab/>
        <w:t>No Partnership.</w:t>
      </w:r>
      <w:r w:rsidRPr="00845560">
        <w:rPr>
          <w:rFonts w:ascii="Arial" w:hAnsi="Arial" w:cs="Arial"/>
          <w:sz w:val="24"/>
          <w:szCs w:val="24"/>
        </w:rPr>
        <w:t xml:space="preserve">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1A54F88C" w14:textId="4B909453"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r w:rsidRPr="008078FD">
        <w:rPr>
          <w:rFonts w:ascii="Arial" w:hAnsi="Arial" w:cs="Arial"/>
          <w:b/>
          <w:bCs/>
          <w:color w:val="000000"/>
          <w:sz w:val="24"/>
          <w:szCs w:val="24"/>
        </w:rPr>
        <w:t xml:space="preserve">ARTICLE </w:t>
      </w:r>
      <w:r w:rsidR="00010B98">
        <w:rPr>
          <w:rFonts w:ascii="Arial" w:hAnsi="Arial" w:cs="Arial"/>
          <w:b/>
          <w:bCs/>
          <w:color w:val="000000"/>
          <w:sz w:val="24"/>
          <w:szCs w:val="24"/>
        </w:rPr>
        <w:t>VI</w:t>
      </w:r>
    </w:p>
    <w:p w14:paraId="48CFDDF0" w14:textId="77777777" w:rsidR="008078FD" w:rsidRPr="008078FD" w:rsidRDefault="008078FD" w:rsidP="008078FD">
      <w:pPr>
        <w:widowControl w:val="0"/>
        <w:autoSpaceDE w:val="0"/>
        <w:autoSpaceDN w:val="0"/>
        <w:adjustRightInd w:val="0"/>
        <w:spacing w:after="240"/>
        <w:ind w:left="720" w:hanging="720"/>
        <w:jc w:val="center"/>
        <w:rPr>
          <w:rFonts w:ascii="Arial" w:hAnsi="Arial" w:cs="Arial"/>
          <w:b/>
          <w:bCs/>
          <w:sz w:val="24"/>
          <w:szCs w:val="24"/>
        </w:rPr>
      </w:pPr>
      <w:r w:rsidRPr="008078FD">
        <w:rPr>
          <w:rFonts w:ascii="Arial" w:hAnsi="Arial" w:cs="Arial"/>
          <w:b/>
          <w:bCs/>
          <w:color w:val="000000"/>
          <w:sz w:val="24"/>
          <w:szCs w:val="24"/>
        </w:rPr>
        <w:t xml:space="preserve">LIABILITY </w:t>
      </w:r>
    </w:p>
    <w:p w14:paraId="69821A2D" w14:textId="2C09B9C4"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6</w:t>
      </w:r>
      <w:r w:rsidR="008078FD" w:rsidRPr="008078FD">
        <w:rPr>
          <w:rFonts w:ascii="Arial" w:hAnsi="Arial" w:cs="Arial"/>
          <w:b/>
          <w:bCs/>
          <w:color w:val="000000"/>
          <w:sz w:val="24"/>
          <w:szCs w:val="24"/>
        </w:rPr>
        <w:t>.1</w:t>
      </w:r>
      <w:r w:rsidR="008078FD" w:rsidRPr="008078FD">
        <w:rPr>
          <w:rFonts w:ascii="Arial" w:hAnsi="Arial" w:cs="Arial"/>
          <w:b/>
          <w:bCs/>
          <w:color w:val="000000"/>
          <w:sz w:val="24"/>
          <w:szCs w:val="24"/>
        </w:rPr>
        <w:tab/>
        <w:t>Liability.</w:t>
      </w:r>
      <w:r w:rsidR="008078FD" w:rsidRPr="008078FD">
        <w:rPr>
          <w:rFonts w:ascii="Arial" w:hAnsi="Arial" w:cs="Arial"/>
          <w:color w:val="000000"/>
          <w:sz w:val="24"/>
          <w:szCs w:val="24"/>
        </w:rPr>
        <w:t xml:space="preserve">  The provisions of Section 14 of the CAISO Tariff will apply to liability arising under this Agreement, except that all references in Section 14 of the CAISO Tariff to Market Participants shall be read as references to the </w:t>
      </w:r>
      <w:r w:rsidRPr="00DB2D8A">
        <w:rPr>
          <w:rFonts w:ascii="Arial" w:hAnsi="Arial" w:cs="Arial"/>
          <w:color w:val="000000"/>
          <w:sz w:val="24"/>
          <w:szCs w:val="24"/>
        </w:rPr>
        <w:t>Generat</w:t>
      </w:r>
      <w:r>
        <w:rPr>
          <w:rFonts w:ascii="Arial" w:hAnsi="Arial" w:cs="Arial"/>
          <w:color w:val="000000"/>
          <w:sz w:val="24"/>
          <w:szCs w:val="24"/>
        </w:rPr>
        <w:t>ion Project Owner</w:t>
      </w:r>
      <w:r w:rsidRPr="00DB2D8A">
        <w:rPr>
          <w:rFonts w:ascii="Arial" w:hAnsi="Arial" w:cs="Arial"/>
          <w:color w:val="000000"/>
          <w:sz w:val="24"/>
          <w:szCs w:val="24"/>
        </w:rPr>
        <w:t xml:space="preserve"> </w:t>
      </w:r>
      <w:r w:rsidR="008078FD" w:rsidRPr="008078FD">
        <w:rPr>
          <w:rFonts w:ascii="Arial" w:hAnsi="Arial" w:cs="Arial"/>
          <w:color w:val="000000"/>
          <w:sz w:val="24"/>
          <w:szCs w:val="24"/>
        </w:rPr>
        <w:t>and references to the CAISO Tariff shall be read as references to this Agreement.</w:t>
      </w:r>
    </w:p>
    <w:p w14:paraId="24F7FB27" w14:textId="765EA5BA" w:rsidR="008078FD" w:rsidRPr="008078FD" w:rsidRDefault="008078FD" w:rsidP="008078FD">
      <w:pPr>
        <w:widowControl w:val="0"/>
        <w:autoSpaceDE w:val="0"/>
        <w:autoSpaceDN w:val="0"/>
        <w:adjustRightInd w:val="0"/>
        <w:spacing w:after="240"/>
        <w:jc w:val="center"/>
        <w:rPr>
          <w:rFonts w:ascii="Arial" w:hAnsi="Arial" w:cs="Arial"/>
          <w:b/>
          <w:bCs/>
          <w:sz w:val="24"/>
          <w:szCs w:val="24"/>
        </w:rPr>
      </w:pPr>
      <w:r w:rsidRPr="008078FD">
        <w:rPr>
          <w:rFonts w:ascii="Arial" w:hAnsi="Arial" w:cs="Arial"/>
          <w:b/>
          <w:bCs/>
          <w:color w:val="000000"/>
          <w:sz w:val="24"/>
          <w:szCs w:val="24"/>
        </w:rPr>
        <w:t xml:space="preserve">ARTICLE </w:t>
      </w:r>
      <w:r w:rsidR="00010B98">
        <w:rPr>
          <w:rFonts w:ascii="Arial" w:hAnsi="Arial" w:cs="Arial"/>
          <w:b/>
          <w:bCs/>
          <w:color w:val="000000"/>
          <w:sz w:val="24"/>
          <w:szCs w:val="24"/>
        </w:rPr>
        <w:t>VII</w:t>
      </w:r>
    </w:p>
    <w:p w14:paraId="586AD624" w14:textId="77777777" w:rsidR="008078FD" w:rsidRPr="008078FD" w:rsidRDefault="008078FD" w:rsidP="008078FD">
      <w:pPr>
        <w:widowControl w:val="0"/>
        <w:autoSpaceDE w:val="0"/>
        <w:autoSpaceDN w:val="0"/>
        <w:adjustRightInd w:val="0"/>
        <w:spacing w:after="240"/>
        <w:jc w:val="center"/>
        <w:rPr>
          <w:rFonts w:ascii="Arial" w:hAnsi="Arial" w:cs="Arial"/>
          <w:b/>
          <w:bCs/>
          <w:sz w:val="24"/>
          <w:szCs w:val="24"/>
        </w:rPr>
      </w:pPr>
      <w:r w:rsidRPr="008078FD">
        <w:rPr>
          <w:rFonts w:ascii="Arial" w:hAnsi="Arial" w:cs="Arial"/>
          <w:b/>
          <w:bCs/>
          <w:color w:val="000000"/>
          <w:sz w:val="24"/>
          <w:szCs w:val="24"/>
        </w:rPr>
        <w:t>UNCONTROLLABLE FORCES</w:t>
      </w:r>
    </w:p>
    <w:p w14:paraId="15A60E27" w14:textId="1F812253"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7</w:t>
      </w:r>
      <w:r w:rsidR="008078FD" w:rsidRPr="008078FD">
        <w:rPr>
          <w:rFonts w:ascii="Arial" w:hAnsi="Arial" w:cs="Arial"/>
          <w:b/>
          <w:bCs/>
          <w:color w:val="000000"/>
          <w:sz w:val="24"/>
          <w:szCs w:val="24"/>
        </w:rPr>
        <w:t>.1</w:t>
      </w:r>
      <w:r w:rsidR="008078FD" w:rsidRPr="008078FD">
        <w:rPr>
          <w:rFonts w:ascii="Arial" w:hAnsi="Arial" w:cs="Arial"/>
          <w:b/>
          <w:bCs/>
          <w:color w:val="000000"/>
          <w:sz w:val="24"/>
          <w:szCs w:val="24"/>
        </w:rPr>
        <w:tab/>
        <w:t xml:space="preserve">Uncontrollable Forces Tariff Provisions.  </w:t>
      </w:r>
      <w:r w:rsidR="008078FD" w:rsidRPr="008078FD">
        <w:rPr>
          <w:rFonts w:ascii="Arial" w:hAnsi="Arial" w:cs="Arial"/>
          <w:color w:val="000000"/>
          <w:sz w:val="24"/>
          <w:szCs w:val="24"/>
        </w:rPr>
        <w:t>Section</w:t>
      </w:r>
      <w:r w:rsidR="008078FD" w:rsidRPr="008078FD">
        <w:rPr>
          <w:rFonts w:ascii="Arial" w:hAnsi="Arial" w:cs="Arial"/>
          <w:b/>
          <w:bCs/>
          <w:color w:val="000000"/>
          <w:sz w:val="24"/>
          <w:szCs w:val="24"/>
        </w:rPr>
        <w:t xml:space="preserve"> </w:t>
      </w:r>
      <w:r w:rsidR="008078FD" w:rsidRPr="008078FD">
        <w:rPr>
          <w:rFonts w:ascii="Arial" w:hAnsi="Arial" w:cs="Arial"/>
          <w:color w:val="000000"/>
          <w:sz w:val="24"/>
          <w:szCs w:val="24"/>
        </w:rPr>
        <w:t xml:space="preserve">14.1 of the CAISO Tariff shall be incorporated by reference into this Agreement except that all references in Section 14.1 of the CAISO Tariff to Market Participants shall be read as a reference to the </w:t>
      </w:r>
      <w:r w:rsidRPr="00DB2D8A">
        <w:rPr>
          <w:rFonts w:ascii="Arial" w:hAnsi="Arial" w:cs="Arial"/>
          <w:color w:val="000000"/>
          <w:sz w:val="24"/>
          <w:szCs w:val="24"/>
        </w:rPr>
        <w:t>Generat</w:t>
      </w:r>
      <w:r>
        <w:rPr>
          <w:rFonts w:ascii="Arial" w:hAnsi="Arial" w:cs="Arial"/>
          <w:color w:val="000000"/>
          <w:sz w:val="24"/>
          <w:szCs w:val="24"/>
        </w:rPr>
        <w:t>ion Project Owner</w:t>
      </w:r>
      <w:r w:rsidRPr="00DB2D8A">
        <w:rPr>
          <w:rFonts w:ascii="Arial" w:hAnsi="Arial" w:cs="Arial"/>
          <w:color w:val="000000"/>
          <w:sz w:val="24"/>
          <w:szCs w:val="24"/>
        </w:rPr>
        <w:t xml:space="preserve"> </w:t>
      </w:r>
      <w:r w:rsidR="008078FD" w:rsidRPr="008078FD">
        <w:rPr>
          <w:rFonts w:ascii="Arial" w:hAnsi="Arial" w:cs="Arial"/>
          <w:color w:val="000000"/>
          <w:sz w:val="24"/>
          <w:szCs w:val="24"/>
        </w:rPr>
        <w:t>and references to the CAISO Tariff shall be read as references to this Agreement.</w:t>
      </w:r>
    </w:p>
    <w:p w14:paraId="3E79C33D" w14:textId="06B039D3" w:rsidR="008078FD" w:rsidRPr="008078FD" w:rsidRDefault="008078FD" w:rsidP="008078FD">
      <w:pPr>
        <w:widowControl w:val="0"/>
        <w:autoSpaceDE w:val="0"/>
        <w:autoSpaceDN w:val="0"/>
        <w:adjustRightInd w:val="0"/>
        <w:spacing w:after="240"/>
        <w:jc w:val="center"/>
        <w:rPr>
          <w:rFonts w:ascii="Arial" w:hAnsi="Arial" w:cs="Arial"/>
          <w:b/>
          <w:bCs/>
          <w:sz w:val="24"/>
          <w:szCs w:val="24"/>
        </w:rPr>
      </w:pPr>
      <w:r w:rsidRPr="008078FD">
        <w:rPr>
          <w:rFonts w:ascii="Arial" w:hAnsi="Arial" w:cs="Arial"/>
          <w:b/>
          <w:bCs/>
          <w:color w:val="000000"/>
          <w:sz w:val="24"/>
          <w:szCs w:val="24"/>
        </w:rPr>
        <w:t xml:space="preserve">ARTICLE </w:t>
      </w:r>
      <w:r w:rsidR="00010B98">
        <w:rPr>
          <w:rFonts w:ascii="Arial" w:hAnsi="Arial" w:cs="Arial"/>
          <w:b/>
          <w:bCs/>
          <w:color w:val="000000"/>
          <w:sz w:val="24"/>
          <w:szCs w:val="24"/>
        </w:rPr>
        <w:t>VII</w:t>
      </w:r>
      <w:r w:rsidRPr="008078FD">
        <w:rPr>
          <w:rFonts w:ascii="Arial" w:hAnsi="Arial" w:cs="Arial"/>
          <w:b/>
          <w:bCs/>
          <w:color w:val="000000"/>
          <w:sz w:val="24"/>
          <w:szCs w:val="24"/>
        </w:rPr>
        <w:t>I</w:t>
      </w:r>
    </w:p>
    <w:p w14:paraId="6043D2D3" w14:textId="77777777" w:rsidR="008078FD" w:rsidRPr="008078FD" w:rsidRDefault="008078FD" w:rsidP="008078FD">
      <w:pPr>
        <w:widowControl w:val="0"/>
        <w:autoSpaceDE w:val="0"/>
        <w:autoSpaceDN w:val="0"/>
        <w:adjustRightInd w:val="0"/>
        <w:spacing w:after="240"/>
        <w:jc w:val="center"/>
        <w:rPr>
          <w:rFonts w:ascii="Arial" w:hAnsi="Arial" w:cs="Arial"/>
          <w:b/>
          <w:bCs/>
          <w:sz w:val="24"/>
          <w:szCs w:val="24"/>
        </w:rPr>
      </w:pPr>
      <w:r w:rsidRPr="008078FD">
        <w:rPr>
          <w:rFonts w:ascii="Arial" w:hAnsi="Arial" w:cs="Arial"/>
          <w:b/>
          <w:bCs/>
          <w:color w:val="000000"/>
          <w:sz w:val="24"/>
          <w:szCs w:val="24"/>
        </w:rPr>
        <w:t>MISCELLANEOUS</w:t>
      </w:r>
    </w:p>
    <w:p w14:paraId="24FBD66D" w14:textId="74A91D7B"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.1</w:t>
      </w:r>
      <w:r w:rsidR="008078FD" w:rsidRPr="008078FD">
        <w:rPr>
          <w:rFonts w:ascii="Arial" w:hAnsi="Arial" w:cs="Arial"/>
          <w:b/>
          <w:bCs/>
          <w:color w:val="000000"/>
          <w:sz w:val="24"/>
          <w:szCs w:val="24"/>
        </w:rPr>
        <w:tab/>
        <w:t xml:space="preserve">Assignments.  </w:t>
      </w:r>
      <w:r w:rsidR="008078FD" w:rsidRPr="008078FD">
        <w:rPr>
          <w:rFonts w:ascii="Arial" w:hAnsi="Arial" w:cs="Arial"/>
          <w:color w:val="000000"/>
          <w:sz w:val="24"/>
          <w:szCs w:val="24"/>
        </w:rPr>
        <w:t>Either Party may assign or transfer any or all of its rights and/or obligations under this Agreement with the other Party’s prior written consent in accordance with Section 22.2 of the CAISO Tariff.  Such consent shall not be unreasonably withheld.  Any such transfer or assignment shall be conditioned upon the successor in interest accepting the rights and/or obligations under this Agreement as if said successor in interest was an original Party to this Agreement.</w:t>
      </w:r>
    </w:p>
    <w:p w14:paraId="6C5DCB0B" w14:textId="45366B8D"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.2</w:t>
      </w:r>
      <w:r w:rsidR="008078FD" w:rsidRPr="008078FD">
        <w:rPr>
          <w:rFonts w:ascii="Arial" w:hAnsi="Arial" w:cs="Arial"/>
          <w:b/>
          <w:bCs/>
          <w:color w:val="000000"/>
          <w:sz w:val="24"/>
          <w:szCs w:val="24"/>
        </w:rPr>
        <w:tab/>
        <w:t xml:space="preserve">Notices.  </w:t>
      </w:r>
      <w:r w:rsidR="008078FD" w:rsidRPr="008078FD">
        <w:rPr>
          <w:rFonts w:ascii="Arial" w:hAnsi="Arial" w:cs="Arial"/>
          <w:color w:val="000000"/>
          <w:sz w:val="24"/>
          <w:szCs w:val="24"/>
        </w:rPr>
        <w:t xml:space="preserve">Any notice, demand or request which may be given to or made upon either Party regarding </w:t>
      </w:r>
      <w:r w:rsidR="008078FD" w:rsidRPr="008078FD">
        <w:rPr>
          <w:rFonts w:ascii="Arial" w:hAnsi="Arial" w:cs="Arial"/>
          <w:color w:val="000000"/>
          <w:sz w:val="24"/>
          <w:szCs w:val="24"/>
        </w:rPr>
        <w:lastRenderedPageBreak/>
        <w:t>this Agreement shall be made in accordance with Section 22.4</w:t>
      </w:r>
      <w:r w:rsidR="008078FD" w:rsidRPr="008078FD">
        <w:rPr>
          <w:rFonts w:ascii="Arial" w:hAnsi="Arial" w:cs="Arial"/>
          <w:b/>
          <w:bCs/>
          <w:color w:val="000000"/>
          <w:sz w:val="24"/>
          <w:szCs w:val="24"/>
        </w:rPr>
        <w:t xml:space="preserve"> </w:t>
      </w:r>
      <w:r w:rsidR="008078FD" w:rsidRPr="008078FD">
        <w:rPr>
          <w:rFonts w:ascii="Arial" w:hAnsi="Arial" w:cs="Arial"/>
          <w:color w:val="000000"/>
          <w:sz w:val="24"/>
          <w:szCs w:val="24"/>
        </w:rPr>
        <w:t>of the CAISO Tariff, provided that all references in Section 22.4</w:t>
      </w:r>
      <w:r w:rsidR="008078FD" w:rsidRPr="008078FD">
        <w:rPr>
          <w:rFonts w:ascii="Arial" w:hAnsi="Arial" w:cs="Arial"/>
          <w:b/>
          <w:bCs/>
          <w:color w:val="000000"/>
          <w:sz w:val="24"/>
          <w:szCs w:val="24"/>
        </w:rPr>
        <w:t xml:space="preserve"> </w:t>
      </w:r>
      <w:r w:rsidR="008078FD" w:rsidRPr="008078FD">
        <w:rPr>
          <w:rFonts w:ascii="Arial" w:hAnsi="Arial" w:cs="Arial"/>
          <w:color w:val="000000"/>
          <w:sz w:val="24"/>
          <w:szCs w:val="24"/>
        </w:rPr>
        <w:t xml:space="preserve">of the CAISO Tariff to Market Participants shall be read as a reference to the </w:t>
      </w:r>
      <w:r w:rsidRPr="00DB2D8A">
        <w:rPr>
          <w:rFonts w:ascii="Arial" w:hAnsi="Arial" w:cs="Arial"/>
          <w:color w:val="000000"/>
          <w:sz w:val="24"/>
          <w:szCs w:val="24"/>
        </w:rPr>
        <w:t>Generat</w:t>
      </w:r>
      <w:r>
        <w:rPr>
          <w:rFonts w:ascii="Arial" w:hAnsi="Arial" w:cs="Arial"/>
          <w:color w:val="000000"/>
          <w:sz w:val="24"/>
          <w:szCs w:val="24"/>
        </w:rPr>
        <w:t>ion Project Owner</w:t>
      </w:r>
      <w:r w:rsidRPr="00DB2D8A">
        <w:rPr>
          <w:rFonts w:ascii="Arial" w:hAnsi="Arial" w:cs="Arial"/>
          <w:color w:val="000000"/>
          <w:sz w:val="24"/>
          <w:szCs w:val="24"/>
        </w:rPr>
        <w:t xml:space="preserve"> </w:t>
      </w:r>
      <w:r w:rsidR="008078FD" w:rsidRPr="008078FD">
        <w:rPr>
          <w:rFonts w:ascii="Arial" w:hAnsi="Arial" w:cs="Arial"/>
          <w:color w:val="000000"/>
          <w:sz w:val="24"/>
          <w:szCs w:val="24"/>
        </w:rPr>
        <w:t>and references to the CAISO Tariff shall be read as references to this Agreement, and unless otherwise stated or agreed shall be made to the representative of the other Party indicated in Schedule 3.  A Party must update the information in Schedule 3 of this Agreement as information changes.  Such changes shall not constitute an amendment to this Agreement.</w:t>
      </w:r>
    </w:p>
    <w:p w14:paraId="65434EB8" w14:textId="25919BF9"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.3</w:t>
      </w:r>
      <w:r w:rsidR="008078FD" w:rsidRPr="008078FD">
        <w:rPr>
          <w:rFonts w:ascii="Arial" w:hAnsi="Arial" w:cs="Arial"/>
          <w:b/>
          <w:bCs/>
          <w:color w:val="000000"/>
          <w:sz w:val="24"/>
          <w:szCs w:val="24"/>
        </w:rPr>
        <w:tab/>
        <w:t xml:space="preserve">Waivers.  </w:t>
      </w:r>
      <w:r w:rsidR="008078FD" w:rsidRPr="008078FD">
        <w:rPr>
          <w:rFonts w:ascii="Arial" w:hAnsi="Arial" w:cs="Arial"/>
          <w:color w:val="000000"/>
          <w:sz w:val="24"/>
          <w:szCs w:val="24"/>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622FCE12" w14:textId="05799A12"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.4</w:t>
      </w:r>
      <w:r w:rsidR="008078FD" w:rsidRPr="008078FD">
        <w:rPr>
          <w:rFonts w:ascii="Arial" w:hAnsi="Arial" w:cs="Arial"/>
          <w:b/>
          <w:bCs/>
          <w:color w:val="000000"/>
          <w:sz w:val="24"/>
          <w:szCs w:val="24"/>
        </w:rPr>
        <w:tab/>
        <w:t xml:space="preserve">Governing Law and Forum.  </w:t>
      </w:r>
      <w:r w:rsidR="008078FD" w:rsidRPr="008078FD">
        <w:rPr>
          <w:rFonts w:ascii="Arial" w:hAnsi="Arial" w:cs="Arial"/>
          <w:color w:val="000000"/>
          <w:sz w:val="24"/>
          <w:szCs w:val="24"/>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44B7062B" w14:textId="77777777" w:rsidR="000F7515" w:rsidRDefault="000F7515" w:rsidP="008078FD">
      <w:pPr>
        <w:widowControl w:val="0"/>
        <w:autoSpaceDE w:val="0"/>
        <w:autoSpaceDN w:val="0"/>
        <w:adjustRightInd w:val="0"/>
        <w:spacing w:after="240"/>
        <w:ind w:left="720" w:hanging="720"/>
        <w:rPr>
          <w:rFonts w:ascii="Arial" w:hAnsi="Arial" w:cs="Arial"/>
          <w:b/>
          <w:bCs/>
          <w:color w:val="000000"/>
          <w:sz w:val="24"/>
          <w:szCs w:val="24"/>
        </w:rPr>
      </w:pPr>
    </w:p>
    <w:p w14:paraId="5F017196" w14:textId="146A6B49"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.5</w:t>
      </w:r>
      <w:r w:rsidR="008078FD" w:rsidRPr="008078FD">
        <w:rPr>
          <w:rFonts w:ascii="Arial" w:hAnsi="Arial" w:cs="Arial"/>
          <w:b/>
          <w:bCs/>
          <w:color w:val="000000"/>
          <w:sz w:val="24"/>
          <w:szCs w:val="24"/>
        </w:rPr>
        <w:tab/>
        <w:t>Consistency with Federal Laws and Regulations.</w:t>
      </w:r>
      <w:r w:rsidR="008078FD" w:rsidRPr="008078FD">
        <w:rPr>
          <w:rFonts w:ascii="Arial" w:hAnsi="Arial" w:cs="Arial"/>
          <w:color w:val="000000"/>
          <w:sz w:val="24"/>
          <w:szCs w:val="24"/>
        </w:rPr>
        <w:t xml:space="preserve">  This Agreement shall incorporate by reference Section 22.9</w:t>
      </w:r>
      <w:r w:rsidR="008078FD" w:rsidRPr="008078FD">
        <w:rPr>
          <w:rFonts w:ascii="Arial" w:hAnsi="Arial" w:cs="Arial"/>
          <w:b/>
          <w:bCs/>
          <w:color w:val="000000"/>
          <w:sz w:val="24"/>
          <w:szCs w:val="24"/>
        </w:rPr>
        <w:t xml:space="preserve"> </w:t>
      </w:r>
      <w:r w:rsidR="008078FD" w:rsidRPr="008078FD">
        <w:rPr>
          <w:rFonts w:ascii="Arial" w:hAnsi="Arial" w:cs="Arial"/>
          <w:color w:val="000000"/>
          <w:sz w:val="24"/>
          <w:szCs w:val="24"/>
        </w:rPr>
        <w:t>of the CAISO Tariff as if the references to the CAISO Tariff were referring to this Agreement.</w:t>
      </w:r>
    </w:p>
    <w:p w14:paraId="556F7AA8" w14:textId="4B2A7330"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.6</w:t>
      </w:r>
      <w:r w:rsidR="008078FD" w:rsidRPr="008078FD">
        <w:rPr>
          <w:rFonts w:ascii="Arial" w:hAnsi="Arial" w:cs="Arial"/>
          <w:b/>
          <w:bCs/>
          <w:color w:val="000000"/>
          <w:sz w:val="24"/>
          <w:szCs w:val="24"/>
        </w:rPr>
        <w:tab/>
        <w:t>Merger.</w:t>
      </w:r>
      <w:r w:rsidR="008078FD" w:rsidRPr="008078FD">
        <w:rPr>
          <w:rFonts w:ascii="Arial" w:hAnsi="Arial" w:cs="Arial"/>
          <w:color w:val="000000"/>
          <w:sz w:val="24"/>
          <w:szCs w:val="24"/>
        </w:rPr>
        <w:t xml:space="preserve">  This Agreement constitutes the complete and final agreement of the Parties with respect to the subject matter hereof and supersedes all prior agreements, whether written or oral, with respect to such subject matter.</w:t>
      </w:r>
    </w:p>
    <w:p w14:paraId="30C15FD7" w14:textId="54B893B6"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.7</w:t>
      </w:r>
      <w:r w:rsidR="008078FD" w:rsidRPr="008078FD">
        <w:rPr>
          <w:rFonts w:ascii="Arial" w:hAnsi="Arial" w:cs="Arial"/>
          <w:b/>
          <w:bCs/>
          <w:color w:val="000000"/>
          <w:sz w:val="24"/>
          <w:szCs w:val="24"/>
        </w:rPr>
        <w:tab/>
        <w:t xml:space="preserve">Severability.  </w:t>
      </w:r>
      <w:r w:rsidR="008078FD" w:rsidRPr="008078FD">
        <w:rPr>
          <w:rFonts w:ascii="Arial" w:hAnsi="Arial" w:cs="Arial"/>
          <w:color w:val="000000"/>
          <w:sz w:val="24"/>
          <w:szCs w:val="24"/>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058688A9" w14:textId="207B52F6"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.8</w:t>
      </w:r>
      <w:r w:rsidR="008078FD" w:rsidRPr="008078FD">
        <w:rPr>
          <w:rFonts w:ascii="Arial" w:hAnsi="Arial" w:cs="Arial"/>
          <w:b/>
          <w:bCs/>
          <w:color w:val="000000"/>
          <w:sz w:val="24"/>
          <w:szCs w:val="24"/>
        </w:rPr>
        <w:tab/>
      </w:r>
      <w:r w:rsidR="008078FD">
        <w:rPr>
          <w:rFonts w:ascii="Arial" w:hAnsi="Arial" w:cs="Arial"/>
          <w:b/>
          <w:bCs/>
          <w:color w:val="000000"/>
          <w:sz w:val="24"/>
          <w:szCs w:val="24"/>
        </w:rPr>
        <w:t xml:space="preserve">Records.  </w:t>
      </w:r>
      <w:r w:rsidR="008078FD" w:rsidRPr="00845560">
        <w:rPr>
          <w:rFonts w:ascii="Arial" w:hAnsi="Arial" w:cs="Arial"/>
          <w:sz w:val="24"/>
          <w:szCs w:val="24"/>
        </w:rPr>
        <w:t xml:space="preserve">The CAISO shall maintain records and accounts of all costs incurred in performing the Affected System Study in sufficient detail to allow verification of all costs incurred, including associated overheads.  The Generation Project Owner shall have the right, upon reasonable notice, within a reasonable time at the CAISO’s offices and at its own expense, to audit the CAISO’s records as necessary and as appropriate in order to verify costs incurred by the CAISO.  Any audit requested by the Generation Project Owner shall be completed, and written notice of any audit dispute provided to the </w:t>
      </w:r>
      <w:r w:rsidR="008078FD" w:rsidRPr="00845560">
        <w:rPr>
          <w:rFonts w:ascii="Arial" w:hAnsi="Arial" w:cs="Arial"/>
          <w:sz w:val="24"/>
          <w:szCs w:val="24"/>
        </w:rPr>
        <w:lastRenderedPageBreak/>
        <w:t>CAISO representative, within one hundred eighty (180) calendar days following receipt by the Generation Project Owner of the CAISO’s notification of the final costs of the Affected System Study</w:t>
      </w:r>
      <w:r>
        <w:rPr>
          <w:rFonts w:ascii="Arial" w:hAnsi="Arial" w:cs="Arial"/>
          <w:sz w:val="24"/>
          <w:szCs w:val="24"/>
        </w:rPr>
        <w:t>.</w:t>
      </w:r>
    </w:p>
    <w:p w14:paraId="15356ECC" w14:textId="1C5038F3"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.9</w:t>
      </w:r>
      <w:r w:rsidR="008078FD" w:rsidRPr="008078FD">
        <w:rPr>
          <w:rFonts w:ascii="Arial" w:hAnsi="Arial" w:cs="Arial"/>
          <w:b/>
          <w:bCs/>
          <w:color w:val="000000"/>
          <w:sz w:val="24"/>
          <w:szCs w:val="24"/>
        </w:rPr>
        <w:tab/>
        <w:t>Amendments.</w:t>
      </w:r>
      <w:r w:rsidR="008078FD" w:rsidRPr="008078FD">
        <w:rPr>
          <w:rFonts w:ascii="Arial" w:hAnsi="Arial" w:cs="Arial"/>
          <w:color w:val="000000"/>
          <w:sz w:val="24"/>
          <w:szCs w:val="24"/>
        </w:rPr>
        <w:t xml:space="preserve">  This Agreement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Participating Generator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3DE852D0" w14:textId="44ABBA97" w:rsidR="008078FD" w:rsidRPr="008078FD" w:rsidRDefault="00010B98" w:rsidP="008078FD">
      <w:pPr>
        <w:widowControl w:val="0"/>
        <w:autoSpaceDE w:val="0"/>
        <w:autoSpaceDN w:val="0"/>
        <w:adjustRightInd w:val="0"/>
        <w:spacing w:after="240"/>
        <w:ind w:left="720" w:hanging="720"/>
        <w:rPr>
          <w:rFonts w:ascii="Arial" w:hAnsi="Arial" w:cs="Arial"/>
          <w:sz w:val="24"/>
          <w:szCs w:val="24"/>
        </w:rPr>
      </w:pPr>
      <w:r>
        <w:rPr>
          <w:rFonts w:ascii="Arial" w:hAnsi="Arial" w:cs="Arial"/>
          <w:b/>
          <w:bCs/>
          <w:color w:val="000000"/>
          <w:sz w:val="24"/>
          <w:szCs w:val="24"/>
        </w:rPr>
        <w:t>8</w:t>
      </w:r>
      <w:r w:rsidR="008078FD" w:rsidRPr="008078FD">
        <w:rPr>
          <w:rFonts w:ascii="Arial" w:hAnsi="Arial" w:cs="Arial"/>
          <w:b/>
          <w:bCs/>
          <w:color w:val="000000"/>
          <w:sz w:val="24"/>
          <w:szCs w:val="24"/>
        </w:rPr>
        <w:t>.10</w:t>
      </w:r>
      <w:r w:rsidR="008078FD" w:rsidRPr="008078FD">
        <w:rPr>
          <w:rFonts w:ascii="Arial" w:hAnsi="Arial" w:cs="Arial"/>
          <w:b/>
          <w:bCs/>
          <w:color w:val="000000"/>
          <w:sz w:val="24"/>
          <w:szCs w:val="24"/>
        </w:rPr>
        <w:tab/>
        <w:t xml:space="preserve">Counterparts.  </w:t>
      </w:r>
      <w:r w:rsidR="008078FD" w:rsidRPr="008078FD">
        <w:rPr>
          <w:rFonts w:ascii="Arial" w:hAnsi="Arial" w:cs="Arial"/>
          <w:color w:val="000000"/>
          <w:sz w:val="24"/>
          <w:szCs w:val="24"/>
        </w:rPr>
        <w:t>This Agreement may be executed in one or more counterparts at different times, each of which shall be regarded as an original and all of which, taken together, shall constitute one and the same Agreement.</w:t>
      </w:r>
    </w:p>
    <w:p w14:paraId="14BDD313" w14:textId="77777777" w:rsidR="008078FD" w:rsidRPr="008078FD" w:rsidRDefault="008078FD" w:rsidP="008078FD">
      <w:pPr>
        <w:widowControl w:val="0"/>
        <w:autoSpaceDE w:val="0"/>
        <w:autoSpaceDN w:val="0"/>
        <w:adjustRightInd w:val="0"/>
        <w:spacing w:after="240"/>
        <w:ind w:left="720" w:hanging="720"/>
        <w:rPr>
          <w:rFonts w:ascii="Arial" w:hAnsi="Arial" w:cs="Arial"/>
          <w:sz w:val="24"/>
          <w:szCs w:val="24"/>
        </w:rPr>
      </w:pPr>
    </w:p>
    <w:p w14:paraId="51574DC1" w14:textId="77777777" w:rsidR="008078FD" w:rsidRPr="008078FD" w:rsidRDefault="008078FD" w:rsidP="008078FD">
      <w:pPr>
        <w:keepNext/>
        <w:spacing w:after="240"/>
        <w:outlineLvl w:val="1"/>
        <w:rPr>
          <w:rFonts w:ascii="Arial" w:hAnsi="Arial" w:cs="Arial"/>
          <w:sz w:val="24"/>
          <w:szCs w:val="24"/>
        </w:rPr>
      </w:pPr>
      <w:r w:rsidRPr="008078FD">
        <w:rPr>
          <w:rFonts w:ascii="Arial" w:hAnsi="Arial" w:cs="Arial"/>
          <w:b/>
          <w:sz w:val="24"/>
          <w:szCs w:val="24"/>
        </w:rPr>
        <w:lastRenderedPageBreak/>
        <w:t>IN WITNESS WHEREOF</w:t>
      </w:r>
      <w:r w:rsidRPr="008078FD">
        <w:rPr>
          <w:rFonts w:ascii="Arial" w:hAnsi="Arial" w:cs="Arial"/>
          <w:sz w:val="24"/>
          <w:szCs w:val="24"/>
        </w:rPr>
        <w:t>, the Parties hereto have caused this Agreement to be duly executed on behalf of each by and through their authorized representatives as of the date hereinabove written.</w:t>
      </w:r>
    </w:p>
    <w:p w14:paraId="1D4EB464" w14:textId="77777777" w:rsidR="008078FD" w:rsidRPr="008078FD" w:rsidRDefault="008078FD" w:rsidP="008078FD">
      <w:pPr>
        <w:keepNext/>
        <w:spacing w:after="240"/>
        <w:rPr>
          <w:rFonts w:ascii="Arial" w:hAnsi="Arial" w:cs="Arial"/>
          <w:sz w:val="24"/>
          <w:szCs w:val="24"/>
        </w:rPr>
      </w:pPr>
    </w:p>
    <w:p w14:paraId="6F6B1A8B" w14:textId="77777777" w:rsidR="008078FD" w:rsidRPr="008078FD" w:rsidRDefault="008078FD" w:rsidP="008078FD">
      <w:pPr>
        <w:keepNext/>
        <w:spacing w:after="240"/>
        <w:rPr>
          <w:rFonts w:ascii="Arial" w:hAnsi="Arial" w:cs="Arial"/>
          <w:b/>
          <w:sz w:val="24"/>
          <w:szCs w:val="24"/>
        </w:rPr>
      </w:pPr>
      <w:r w:rsidRPr="008078FD">
        <w:rPr>
          <w:rFonts w:ascii="Arial" w:hAnsi="Arial" w:cs="Arial"/>
          <w:b/>
          <w:sz w:val="24"/>
          <w:szCs w:val="24"/>
        </w:rPr>
        <w:t>California Independent System Operator Corporation</w:t>
      </w:r>
    </w:p>
    <w:p w14:paraId="7AE64BDD" w14:textId="77777777" w:rsidR="008078FD" w:rsidRPr="008078FD" w:rsidRDefault="008078FD" w:rsidP="008078FD">
      <w:pPr>
        <w:keepNext/>
        <w:spacing w:after="240"/>
        <w:rPr>
          <w:rFonts w:ascii="Arial" w:hAnsi="Arial" w:cs="Arial"/>
          <w:b/>
          <w:sz w:val="24"/>
          <w:szCs w:val="24"/>
        </w:rPr>
      </w:pPr>
    </w:p>
    <w:p w14:paraId="6FF969C6"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By:</w:t>
      </w:r>
      <w:r w:rsidRPr="008078FD">
        <w:rPr>
          <w:rFonts w:ascii="Arial" w:hAnsi="Arial" w:cs="Arial"/>
          <w:sz w:val="24"/>
          <w:szCs w:val="24"/>
        </w:rPr>
        <w:tab/>
        <w:t>____________________________________________</w:t>
      </w:r>
    </w:p>
    <w:p w14:paraId="4E5BC0F2"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Name:</w:t>
      </w:r>
      <w:r w:rsidRPr="008078FD">
        <w:rPr>
          <w:rFonts w:ascii="Arial" w:hAnsi="Arial" w:cs="Arial"/>
          <w:sz w:val="24"/>
          <w:szCs w:val="24"/>
        </w:rPr>
        <w:tab/>
        <w:t>____________________________________________</w:t>
      </w:r>
    </w:p>
    <w:p w14:paraId="3105F309"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Title:</w:t>
      </w:r>
      <w:r w:rsidRPr="008078FD">
        <w:rPr>
          <w:rFonts w:ascii="Arial" w:hAnsi="Arial" w:cs="Arial"/>
          <w:sz w:val="24"/>
          <w:szCs w:val="24"/>
        </w:rPr>
        <w:tab/>
        <w:t>____________________________________________</w:t>
      </w:r>
    </w:p>
    <w:p w14:paraId="4C49620E"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Date:</w:t>
      </w:r>
      <w:r w:rsidRPr="008078FD">
        <w:rPr>
          <w:rFonts w:ascii="Arial" w:hAnsi="Arial" w:cs="Arial"/>
          <w:sz w:val="24"/>
          <w:szCs w:val="24"/>
        </w:rPr>
        <w:tab/>
        <w:t>____________________________________________</w:t>
      </w:r>
    </w:p>
    <w:p w14:paraId="36439F5C" w14:textId="77777777" w:rsidR="008078FD" w:rsidRPr="008078FD" w:rsidRDefault="008078FD" w:rsidP="008078FD">
      <w:pPr>
        <w:keepNext/>
        <w:spacing w:after="240"/>
        <w:rPr>
          <w:rFonts w:ascii="Arial" w:hAnsi="Arial" w:cs="Arial"/>
          <w:sz w:val="24"/>
          <w:szCs w:val="24"/>
        </w:rPr>
      </w:pPr>
    </w:p>
    <w:p w14:paraId="5B4551F4" w14:textId="5231020A" w:rsidR="008078FD" w:rsidRPr="008078FD" w:rsidRDefault="008078FD" w:rsidP="008078FD">
      <w:pPr>
        <w:keepNext/>
        <w:spacing w:after="240"/>
        <w:rPr>
          <w:rFonts w:ascii="Arial" w:hAnsi="Arial" w:cs="Arial"/>
          <w:b/>
          <w:sz w:val="24"/>
          <w:szCs w:val="24"/>
        </w:rPr>
      </w:pPr>
      <w:r w:rsidRPr="008078FD">
        <w:rPr>
          <w:rFonts w:ascii="Arial" w:hAnsi="Arial" w:cs="Arial"/>
          <w:b/>
          <w:sz w:val="24"/>
          <w:szCs w:val="24"/>
        </w:rPr>
        <w:t xml:space="preserve">[Name of </w:t>
      </w:r>
      <w:r w:rsidR="00010B98" w:rsidRPr="00010B98">
        <w:rPr>
          <w:rFonts w:ascii="Arial" w:hAnsi="Arial" w:cs="Arial"/>
          <w:b/>
          <w:color w:val="000000"/>
          <w:sz w:val="24"/>
          <w:szCs w:val="24"/>
        </w:rPr>
        <w:t>Generation Project Owner</w:t>
      </w:r>
      <w:r w:rsidRPr="008078FD">
        <w:rPr>
          <w:rFonts w:ascii="Arial" w:hAnsi="Arial" w:cs="Arial"/>
          <w:b/>
          <w:sz w:val="24"/>
          <w:szCs w:val="24"/>
        </w:rPr>
        <w:t>]</w:t>
      </w:r>
    </w:p>
    <w:p w14:paraId="0D65ED10" w14:textId="77777777" w:rsidR="008078FD" w:rsidRPr="008078FD" w:rsidRDefault="008078FD" w:rsidP="008078FD">
      <w:pPr>
        <w:keepNext/>
        <w:spacing w:after="240"/>
        <w:rPr>
          <w:rFonts w:ascii="Arial" w:hAnsi="Arial" w:cs="Arial"/>
          <w:sz w:val="24"/>
          <w:szCs w:val="24"/>
        </w:rPr>
      </w:pPr>
    </w:p>
    <w:p w14:paraId="1A44361D"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By:</w:t>
      </w:r>
      <w:r w:rsidRPr="008078FD">
        <w:rPr>
          <w:rFonts w:ascii="Arial" w:hAnsi="Arial" w:cs="Arial"/>
          <w:sz w:val="24"/>
          <w:szCs w:val="24"/>
        </w:rPr>
        <w:tab/>
        <w:t>____________________________________________</w:t>
      </w:r>
    </w:p>
    <w:p w14:paraId="45DCABF6"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Name:</w:t>
      </w:r>
      <w:r w:rsidRPr="008078FD">
        <w:rPr>
          <w:rFonts w:ascii="Arial" w:hAnsi="Arial" w:cs="Arial"/>
          <w:sz w:val="24"/>
          <w:szCs w:val="24"/>
        </w:rPr>
        <w:tab/>
        <w:t>____________________________________________</w:t>
      </w:r>
    </w:p>
    <w:p w14:paraId="3DBDC366"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Title:</w:t>
      </w:r>
      <w:r w:rsidRPr="008078FD">
        <w:rPr>
          <w:rFonts w:ascii="Arial" w:hAnsi="Arial" w:cs="Arial"/>
          <w:sz w:val="24"/>
          <w:szCs w:val="24"/>
        </w:rPr>
        <w:tab/>
        <w:t>____________________________________________</w:t>
      </w:r>
    </w:p>
    <w:p w14:paraId="33FE0163" w14:textId="77777777" w:rsidR="008078FD" w:rsidRPr="008078FD" w:rsidRDefault="008078FD" w:rsidP="008078FD">
      <w:pPr>
        <w:keepNext/>
        <w:spacing w:after="240"/>
        <w:rPr>
          <w:rFonts w:ascii="Arial" w:hAnsi="Arial" w:cs="Arial"/>
          <w:sz w:val="24"/>
          <w:szCs w:val="24"/>
        </w:rPr>
      </w:pPr>
      <w:r w:rsidRPr="008078FD">
        <w:rPr>
          <w:rFonts w:ascii="Arial" w:hAnsi="Arial" w:cs="Arial"/>
          <w:sz w:val="24"/>
          <w:szCs w:val="24"/>
        </w:rPr>
        <w:t>Date:</w:t>
      </w:r>
      <w:r w:rsidRPr="008078FD">
        <w:rPr>
          <w:rFonts w:ascii="Arial" w:hAnsi="Arial" w:cs="Arial"/>
          <w:sz w:val="24"/>
          <w:szCs w:val="24"/>
        </w:rPr>
        <w:tab/>
        <w:t>____________________________________________</w:t>
      </w:r>
    </w:p>
    <w:p w14:paraId="6EB094EB" w14:textId="55C8A55B" w:rsidR="00FA4F4C" w:rsidRPr="00845560" w:rsidRDefault="00FA4F4C" w:rsidP="000828BB">
      <w:pPr>
        <w:tabs>
          <w:tab w:val="left" w:pos="-1440"/>
        </w:tabs>
        <w:spacing w:after="240" w:line="240" w:lineRule="auto"/>
        <w:ind w:left="720" w:right="-360" w:hanging="720"/>
        <w:rPr>
          <w:rFonts w:ascii="Arial" w:hAnsi="Arial" w:cs="Arial"/>
          <w:sz w:val="24"/>
          <w:szCs w:val="24"/>
        </w:rPr>
      </w:pPr>
    </w:p>
    <w:p w14:paraId="132C30C5" w14:textId="447266A5" w:rsidR="007000D4" w:rsidRPr="00845560" w:rsidRDefault="007000D4" w:rsidP="000828BB">
      <w:pPr>
        <w:tabs>
          <w:tab w:val="left" w:pos="-1440"/>
        </w:tabs>
        <w:spacing w:after="240" w:line="240" w:lineRule="auto"/>
        <w:ind w:left="720" w:right="-360" w:hanging="720"/>
        <w:rPr>
          <w:rFonts w:ascii="Arial" w:hAnsi="Arial" w:cs="Arial"/>
          <w:sz w:val="24"/>
          <w:szCs w:val="24"/>
        </w:rPr>
      </w:pPr>
    </w:p>
    <w:sectPr w:rsidR="007000D4" w:rsidRPr="00845560" w:rsidSect="000828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1A05" w14:textId="77777777" w:rsidR="008078FD" w:rsidRDefault="008078FD" w:rsidP="003550FD">
      <w:pPr>
        <w:spacing w:after="0" w:line="240" w:lineRule="auto"/>
      </w:pPr>
      <w:r>
        <w:separator/>
      </w:r>
    </w:p>
  </w:endnote>
  <w:endnote w:type="continuationSeparator" w:id="0">
    <w:p w14:paraId="7DCF0D1B" w14:textId="77777777" w:rsidR="008078FD" w:rsidRDefault="008078FD" w:rsidP="0035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1883" w14:textId="77777777" w:rsidR="00272C87" w:rsidRDefault="00272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1186" w14:textId="5B25248F" w:rsidR="008078FD" w:rsidRPr="001F790F" w:rsidRDefault="008078FD">
    <w:pPr>
      <w:pStyle w:val="Footer"/>
      <w:rPr>
        <w:rFonts w:ascii="Arial" w:hAnsi="Arial" w:cs="Arial"/>
        <w:sz w:val="24"/>
      </w:rPr>
    </w:pPr>
    <w:r w:rsidRPr="001F790F">
      <w:rPr>
        <w:rFonts w:ascii="Arial" w:hAnsi="Arial" w:cs="Arial"/>
        <w:sz w:val="24"/>
      </w:rPr>
      <w:t>CAISO_071921</w:t>
    </w:r>
    <w:r w:rsidRPr="001F790F">
      <w:rPr>
        <w:rFonts w:ascii="Arial" w:hAnsi="Arial" w:cs="Arial"/>
        <w:sz w:val="24"/>
      </w:rPr>
      <w:tab/>
    </w:r>
    <w:r w:rsidRPr="001F790F">
      <w:rPr>
        <w:rFonts w:ascii="Arial" w:hAnsi="Arial" w:cs="Arial"/>
        <w:sz w:val="24"/>
      </w:rPr>
      <w:fldChar w:fldCharType="begin"/>
    </w:r>
    <w:r w:rsidRPr="001F790F">
      <w:rPr>
        <w:rFonts w:ascii="Arial" w:hAnsi="Arial" w:cs="Arial"/>
        <w:sz w:val="24"/>
      </w:rPr>
      <w:instrText xml:space="preserve"> PAGE   \* MERGEFORMAT </w:instrText>
    </w:r>
    <w:r w:rsidRPr="001F790F">
      <w:rPr>
        <w:rFonts w:ascii="Arial" w:hAnsi="Arial" w:cs="Arial"/>
        <w:sz w:val="24"/>
      </w:rPr>
      <w:fldChar w:fldCharType="separate"/>
    </w:r>
    <w:r w:rsidR="00272C87">
      <w:rPr>
        <w:rFonts w:ascii="Arial" w:hAnsi="Arial" w:cs="Arial"/>
        <w:noProof/>
        <w:sz w:val="24"/>
      </w:rPr>
      <w:t>8</w:t>
    </w:r>
    <w:r w:rsidRPr="001F790F">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FE30" w14:textId="77777777" w:rsidR="00272C87" w:rsidRDefault="0027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952A" w14:textId="77777777" w:rsidR="008078FD" w:rsidRDefault="008078FD" w:rsidP="003550FD">
      <w:pPr>
        <w:spacing w:after="0" w:line="240" w:lineRule="auto"/>
      </w:pPr>
      <w:r>
        <w:separator/>
      </w:r>
    </w:p>
  </w:footnote>
  <w:footnote w:type="continuationSeparator" w:id="0">
    <w:p w14:paraId="69C82F7E" w14:textId="77777777" w:rsidR="008078FD" w:rsidRDefault="008078FD" w:rsidP="0035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8E85" w14:textId="77777777" w:rsidR="00272C87" w:rsidRDefault="0027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A31B" w14:textId="689F1C18" w:rsidR="008078FD" w:rsidRDefault="008078FD" w:rsidP="00845560">
    <w:pPr>
      <w:pBdr>
        <w:bottom w:val="single" w:sz="12" w:space="1" w:color="auto"/>
      </w:pBdr>
      <w:tabs>
        <w:tab w:val="right" w:pos="9360"/>
      </w:tabs>
    </w:pPr>
    <w:r w:rsidRPr="002B7092">
      <w:rPr>
        <w:noProof/>
      </w:rPr>
      <w:drawing>
        <wp:inline distT="0" distB="0" distL="0" distR="0" wp14:anchorId="72C251F2" wp14:editId="3098A830">
          <wp:extent cx="1552575" cy="293370"/>
          <wp:effectExtent l="0" t="0" r="9525"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3370"/>
                  </a:xfrm>
                  <a:prstGeom prst="rect">
                    <a:avLst/>
                  </a:prstGeom>
                  <a:noFill/>
                  <a:ln>
                    <a:noFill/>
                  </a:ln>
                </pic:spPr>
              </pic:pic>
            </a:graphicData>
          </a:graphic>
        </wp:inline>
      </w:drawing>
    </w:r>
    <w:r>
      <w:t xml:space="preserve">                                               </w:t>
    </w:r>
    <w:r w:rsidRPr="001F790F">
      <w:rPr>
        <w:rFonts w:ascii="Arial" w:hAnsi="Arial" w:cs="Arial"/>
        <w:smallCaps/>
        <w:sz w:val="20"/>
      </w:rPr>
      <w:t>CAISO A</w:t>
    </w:r>
    <w:r>
      <w:rPr>
        <w:rFonts w:ascii="Arial" w:hAnsi="Arial" w:cs="Arial"/>
        <w:smallCaps/>
        <w:sz w:val="20"/>
      </w:rPr>
      <w:t>s</w:t>
    </w:r>
    <w:r w:rsidRPr="001F790F">
      <w:rPr>
        <w:rFonts w:ascii="Arial" w:hAnsi="Arial" w:cs="Arial"/>
        <w:smallCaps/>
        <w:sz w:val="20"/>
      </w:rPr>
      <w:t xml:space="preserve"> A</w:t>
    </w:r>
    <w:r>
      <w:rPr>
        <w:rFonts w:ascii="Arial" w:hAnsi="Arial" w:cs="Arial"/>
        <w:smallCaps/>
        <w:sz w:val="20"/>
      </w:rPr>
      <w:t>n</w:t>
    </w:r>
    <w:r w:rsidRPr="001F790F">
      <w:rPr>
        <w:rFonts w:ascii="Arial" w:hAnsi="Arial" w:cs="Arial"/>
        <w:smallCaps/>
        <w:sz w:val="20"/>
      </w:rPr>
      <w:t xml:space="preserve"> A</w:t>
    </w:r>
    <w:r>
      <w:rPr>
        <w:rFonts w:ascii="Arial" w:hAnsi="Arial" w:cs="Arial"/>
        <w:smallCaps/>
        <w:sz w:val="20"/>
      </w:rPr>
      <w:t>ffected</w:t>
    </w:r>
    <w:r w:rsidRPr="001F790F">
      <w:rPr>
        <w:rFonts w:ascii="Arial" w:hAnsi="Arial" w:cs="Arial"/>
        <w:smallCaps/>
        <w:sz w:val="20"/>
      </w:rPr>
      <w:t xml:space="preserve"> S</w:t>
    </w:r>
    <w:r>
      <w:rPr>
        <w:rFonts w:ascii="Arial" w:hAnsi="Arial" w:cs="Arial"/>
        <w:smallCaps/>
        <w:sz w:val="20"/>
      </w:rPr>
      <w:t>ystem</w:t>
    </w:r>
    <w:r>
      <w:t xml:space="preserve"> </w:t>
    </w:r>
    <w:r w:rsidRPr="001F790F">
      <w:rPr>
        <w:rFonts w:ascii="Arial" w:hAnsi="Arial" w:cs="Arial"/>
        <w:smallCaps/>
        <w:sz w:val="20"/>
      </w:rPr>
      <w:t xml:space="preserve">Study </w:t>
    </w:r>
    <w:r>
      <w:rPr>
        <w:rFonts w:ascii="Arial" w:hAnsi="Arial" w:cs="Arial"/>
        <w:smallCaps/>
        <w:sz w:val="20"/>
      </w:rPr>
      <w:t>Agreement</w:t>
    </w:r>
  </w:p>
  <w:p w14:paraId="60326494" w14:textId="07776947" w:rsidR="008078FD" w:rsidRPr="001F790F" w:rsidRDefault="00272C87" w:rsidP="001F790F">
    <w:pPr>
      <w:pStyle w:val="Header"/>
      <w:jc w:val="right"/>
      <w:rPr>
        <w:sz w:val="10"/>
      </w:rPr>
    </w:pPr>
    <w:sdt>
      <w:sdtPr>
        <w:rPr>
          <w:rFonts w:ascii="Arial" w:hAnsi="Arial" w:cs="Arial"/>
          <w:b/>
          <w:sz w:val="20"/>
          <w:szCs w:val="20"/>
        </w:rPr>
        <w:id w:val="1233586026"/>
        <w:docPartObj>
          <w:docPartGallery w:val="Watermarks"/>
          <w:docPartUnique/>
        </w:docPartObj>
      </w:sdtPr>
      <w:sdtEndPr/>
      <w:sdtContent>
        <w:r>
          <w:rPr>
            <w:rFonts w:ascii="Arial" w:hAnsi="Arial" w:cs="Arial"/>
            <w:b/>
            <w:noProof/>
            <w:sz w:val="20"/>
            <w:szCs w:val="20"/>
          </w:rPr>
          <w:pict w14:anchorId="400C1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C341" w14:textId="77777777" w:rsidR="00272C87" w:rsidRDefault="0027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23"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24"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04326"/>
    <w:multiLevelType w:val="multilevel"/>
    <w:tmpl w:val="8E68B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56E02"/>
    <w:multiLevelType w:val="hybridMultilevel"/>
    <w:tmpl w:val="41C0B8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9"/>
  </w:num>
  <w:num w:numId="4">
    <w:abstractNumId w:val="31"/>
  </w:num>
  <w:num w:numId="5">
    <w:abstractNumId w:val="2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2"/>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60B3"/>
    <w:rsid w:val="00010B98"/>
    <w:rsid w:val="0001404E"/>
    <w:rsid w:val="000315F2"/>
    <w:rsid w:val="00036296"/>
    <w:rsid w:val="00036604"/>
    <w:rsid w:val="000370DB"/>
    <w:rsid w:val="00045397"/>
    <w:rsid w:val="0005151C"/>
    <w:rsid w:val="0005442D"/>
    <w:rsid w:val="00072DFD"/>
    <w:rsid w:val="0007563F"/>
    <w:rsid w:val="000828BB"/>
    <w:rsid w:val="00092747"/>
    <w:rsid w:val="00094F05"/>
    <w:rsid w:val="000C20E3"/>
    <w:rsid w:val="000C21C9"/>
    <w:rsid w:val="000C2DEC"/>
    <w:rsid w:val="000D1F9E"/>
    <w:rsid w:val="000D4EFA"/>
    <w:rsid w:val="000F4FC6"/>
    <w:rsid w:val="000F7515"/>
    <w:rsid w:val="0010327D"/>
    <w:rsid w:val="001067FF"/>
    <w:rsid w:val="001146D4"/>
    <w:rsid w:val="00117F02"/>
    <w:rsid w:val="00140259"/>
    <w:rsid w:val="001476C1"/>
    <w:rsid w:val="001606F5"/>
    <w:rsid w:val="00167F56"/>
    <w:rsid w:val="001727C3"/>
    <w:rsid w:val="00192CE3"/>
    <w:rsid w:val="00194205"/>
    <w:rsid w:val="001A3F1E"/>
    <w:rsid w:val="001A64EC"/>
    <w:rsid w:val="001B2CF5"/>
    <w:rsid w:val="001B67F1"/>
    <w:rsid w:val="001B7EC2"/>
    <w:rsid w:val="001C18B7"/>
    <w:rsid w:val="001D18B3"/>
    <w:rsid w:val="001D4BE3"/>
    <w:rsid w:val="001F3061"/>
    <w:rsid w:val="001F790F"/>
    <w:rsid w:val="001F7FA9"/>
    <w:rsid w:val="00200FEB"/>
    <w:rsid w:val="00216A8C"/>
    <w:rsid w:val="00233A1B"/>
    <w:rsid w:val="00235FD7"/>
    <w:rsid w:val="00254C60"/>
    <w:rsid w:val="002635F7"/>
    <w:rsid w:val="00265D89"/>
    <w:rsid w:val="00272C87"/>
    <w:rsid w:val="002A7C90"/>
    <w:rsid w:val="002C6642"/>
    <w:rsid w:val="002D15FA"/>
    <w:rsid w:val="002D78EA"/>
    <w:rsid w:val="002F5788"/>
    <w:rsid w:val="002F60E6"/>
    <w:rsid w:val="00300A13"/>
    <w:rsid w:val="00302B94"/>
    <w:rsid w:val="003051CA"/>
    <w:rsid w:val="00320C51"/>
    <w:rsid w:val="003550FD"/>
    <w:rsid w:val="00357CD0"/>
    <w:rsid w:val="00393716"/>
    <w:rsid w:val="00395C5A"/>
    <w:rsid w:val="00396A2D"/>
    <w:rsid w:val="003A2821"/>
    <w:rsid w:val="003A54C5"/>
    <w:rsid w:val="003B58ED"/>
    <w:rsid w:val="003B7C67"/>
    <w:rsid w:val="003D4139"/>
    <w:rsid w:val="003D6F1B"/>
    <w:rsid w:val="003E0607"/>
    <w:rsid w:val="003F0975"/>
    <w:rsid w:val="003F0B81"/>
    <w:rsid w:val="003F4F84"/>
    <w:rsid w:val="003F7B7E"/>
    <w:rsid w:val="00403F5D"/>
    <w:rsid w:val="004100D1"/>
    <w:rsid w:val="004138CF"/>
    <w:rsid w:val="004139D8"/>
    <w:rsid w:val="004B4526"/>
    <w:rsid w:val="004B486C"/>
    <w:rsid w:val="004B5184"/>
    <w:rsid w:val="004B6415"/>
    <w:rsid w:val="004C1063"/>
    <w:rsid w:val="004C2FE3"/>
    <w:rsid w:val="004C4805"/>
    <w:rsid w:val="004D13B1"/>
    <w:rsid w:val="004E3ACF"/>
    <w:rsid w:val="004F3B1E"/>
    <w:rsid w:val="00503C52"/>
    <w:rsid w:val="0050484E"/>
    <w:rsid w:val="00513CFC"/>
    <w:rsid w:val="00517DE1"/>
    <w:rsid w:val="0052660A"/>
    <w:rsid w:val="005311F8"/>
    <w:rsid w:val="00534336"/>
    <w:rsid w:val="00535D04"/>
    <w:rsid w:val="005376DA"/>
    <w:rsid w:val="005377E4"/>
    <w:rsid w:val="00546527"/>
    <w:rsid w:val="0055074F"/>
    <w:rsid w:val="0056047B"/>
    <w:rsid w:val="00563E91"/>
    <w:rsid w:val="00585597"/>
    <w:rsid w:val="005A1B9A"/>
    <w:rsid w:val="005A564E"/>
    <w:rsid w:val="005B63B5"/>
    <w:rsid w:val="005C3CFD"/>
    <w:rsid w:val="005C58FC"/>
    <w:rsid w:val="005C62DE"/>
    <w:rsid w:val="005D0675"/>
    <w:rsid w:val="005E51EF"/>
    <w:rsid w:val="00601585"/>
    <w:rsid w:val="00602AED"/>
    <w:rsid w:val="0060687D"/>
    <w:rsid w:val="00606CEA"/>
    <w:rsid w:val="006108EA"/>
    <w:rsid w:val="00626739"/>
    <w:rsid w:val="006677AE"/>
    <w:rsid w:val="00671FE7"/>
    <w:rsid w:val="00687CCB"/>
    <w:rsid w:val="00697DE0"/>
    <w:rsid w:val="006A1F81"/>
    <w:rsid w:val="006D433E"/>
    <w:rsid w:val="006E6FC9"/>
    <w:rsid w:val="007000D4"/>
    <w:rsid w:val="00722D16"/>
    <w:rsid w:val="00725748"/>
    <w:rsid w:val="00731B39"/>
    <w:rsid w:val="007466AC"/>
    <w:rsid w:val="00750A79"/>
    <w:rsid w:val="007553C9"/>
    <w:rsid w:val="007708B3"/>
    <w:rsid w:val="00775CBD"/>
    <w:rsid w:val="00777842"/>
    <w:rsid w:val="00781497"/>
    <w:rsid w:val="007936F2"/>
    <w:rsid w:val="00793F58"/>
    <w:rsid w:val="00794C40"/>
    <w:rsid w:val="00794DD4"/>
    <w:rsid w:val="007A3185"/>
    <w:rsid w:val="007A533D"/>
    <w:rsid w:val="008011E4"/>
    <w:rsid w:val="00803785"/>
    <w:rsid w:val="0080515F"/>
    <w:rsid w:val="008078FD"/>
    <w:rsid w:val="00845560"/>
    <w:rsid w:val="008A6D3C"/>
    <w:rsid w:val="008A719A"/>
    <w:rsid w:val="008B0B2C"/>
    <w:rsid w:val="008B0C7F"/>
    <w:rsid w:val="008B5818"/>
    <w:rsid w:val="008E0911"/>
    <w:rsid w:val="009231E1"/>
    <w:rsid w:val="00923E0A"/>
    <w:rsid w:val="0094539B"/>
    <w:rsid w:val="00952F2F"/>
    <w:rsid w:val="00990A1E"/>
    <w:rsid w:val="00992046"/>
    <w:rsid w:val="009B1D3F"/>
    <w:rsid w:val="009B7454"/>
    <w:rsid w:val="009C7203"/>
    <w:rsid w:val="009D317B"/>
    <w:rsid w:val="009E1C0A"/>
    <w:rsid w:val="009E3055"/>
    <w:rsid w:val="009F1F28"/>
    <w:rsid w:val="00A02A9D"/>
    <w:rsid w:val="00A046B4"/>
    <w:rsid w:val="00A06027"/>
    <w:rsid w:val="00A06450"/>
    <w:rsid w:val="00A16642"/>
    <w:rsid w:val="00A25D78"/>
    <w:rsid w:val="00A4647D"/>
    <w:rsid w:val="00A4790C"/>
    <w:rsid w:val="00A53701"/>
    <w:rsid w:val="00A5517C"/>
    <w:rsid w:val="00A66CF1"/>
    <w:rsid w:val="00A70DF3"/>
    <w:rsid w:val="00A85D93"/>
    <w:rsid w:val="00A9038E"/>
    <w:rsid w:val="00A917CE"/>
    <w:rsid w:val="00AA1261"/>
    <w:rsid w:val="00AA2802"/>
    <w:rsid w:val="00AB1C82"/>
    <w:rsid w:val="00AC285B"/>
    <w:rsid w:val="00AC3F57"/>
    <w:rsid w:val="00AD2473"/>
    <w:rsid w:val="00AE0904"/>
    <w:rsid w:val="00AE4FF3"/>
    <w:rsid w:val="00AE751A"/>
    <w:rsid w:val="00B02987"/>
    <w:rsid w:val="00B35B4F"/>
    <w:rsid w:val="00B4453C"/>
    <w:rsid w:val="00B56231"/>
    <w:rsid w:val="00B6247D"/>
    <w:rsid w:val="00B64ED6"/>
    <w:rsid w:val="00BA0BF7"/>
    <w:rsid w:val="00BA43AC"/>
    <w:rsid w:val="00BC5144"/>
    <w:rsid w:val="00BD2FEF"/>
    <w:rsid w:val="00BE3DF3"/>
    <w:rsid w:val="00BF1FEC"/>
    <w:rsid w:val="00C17C6C"/>
    <w:rsid w:val="00C340F2"/>
    <w:rsid w:val="00C53893"/>
    <w:rsid w:val="00C56B4E"/>
    <w:rsid w:val="00C635FC"/>
    <w:rsid w:val="00C75DD9"/>
    <w:rsid w:val="00C81C83"/>
    <w:rsid w:val="00C83986"/>
    <w:rsid w:val="00CA33E3"/>
    <w:rsid w:val="00CA45B6"/>
    <w:rsid w:val="00CA4EBE"/>
    <w:rsid w:val="00CC13AF"/>
    <w:rsid w:val="00CD519D"/>
    <w:rsid w:val="00CE42B4"/>
    <w:rsid w:val="00CE4842"/>
    <w:rsid w:val="00CF4EC5"/>
    <w:rsid w:val="00D007D2"/>
    <w:rsid w:val="00D126C3"/>
    <w:rsid w:val="00D15AE2"/>
    <w:rsid w:val="00D17DC4"/>
    <w:rsid w:val="00D2176F"/>
    <w:rsid w:val="00D235A6"/>
    <w:rsid w:val="00D31279"/>
    <w:rsid w:val="00D33218"/>
    <w:rsid w:val="00D33A91"/>
    <w:rsid w:val="00D46DE2"/>
    <w:rsid w:val="00D5003E"/>
    <w:rsid w:val="00D64EB4"/>
    <w:rsid w:val="00D81E5A"/>
    <w:rsid w:val="00D87E12"/>
    <w:rsid w:val="00D91D2D"/>
    <w:rsid w:val="00DB2D8A"/>
    <w:rsid w:val="00DB4271"/>
    <w:rsid w:val="00DC76BC"/>
    <w:rsid w:val="00DC7935"/>
    <w:rsid w:val="00DD1199"/>
    <w:rsid w:val="00DD6267"/>
    <w:rsid w:val="00DD786A"/>
    <w:rsid w:val="00DE0B29"/>
    <w:rsid w:val="00DE1D40"/>
    <w:rsid w:val="00DF1412"/>
    <w:rsid w:val="00E11D80"/>
    <w:rsid w:val="00E61A6C"/>
    <w:rsid w:val="00E749D2"/>
    <w:rsid w:val="00E75AE5"/>
    <w:rsid w:val="00E822F6"/>
    <w:rsid w:val="00E909A0"/>
    <w:rsid w:val="00EA49E0"/>
    <w:rsid w:val="00EB65F1"/>
    <w:rsid w:val="00EE2D99"/>
    <w:rsid w:val="00EE3BFF"/>
    <w:rsid w:val="00EE4F20"/>
    <w:rsid w:val="00EF114D"/>
    <w:rsid w:val="00F14FCB"/>
    <w:rsid w:val="00F23F33"/>
    <w:rsid w:val="00F306B8"/>
    <w:rsid w:val="00F3179A"/>
    <w:rsid w:val="00F54472"/>
    <w:rsid w:val="00F57ED0"/>
    <w:rsid w:val="00F635B6"/>
    <w:rsid w:val="00F85BE3"/>
    <w:rsid w:val="00F95101"/>
    <w:rsid w:val="00FA4F4C"/>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92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D7"/>
    <w:pPr>
      <w:spacing w:after="200" w:line="276" w:lineRule="auto"/>
    </w:pPr>
    <w:rPr>
      <w:sz w:val="22"/>
      <w:szCs w:val="22"/>
    </w:rPr>
  </w:style>
  <w:style w:type="paragraph" w:styleId="Heading1">
    <w:name w:val="heading 1"/>
    <w:basedOn w:val="Normal"/>
    <w:next w:val="Normal"/>
    <w:link w:val="Heading1Char"/>
    <w:qFormat/>
    <w:rsid w:val="00517D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AB1C82"/>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unhideWhenUsed/>
    <w:qFormat/>
    <w:rsid w:val="00700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1C82"/>
    <w:rPr>
      <w:rFonts w:ascii="Arial" w:eastAsia="Times New Roman" w:hAnsi="Arial" w:cs="Arial"/>
      <w:b/>
      <w:bCs/>
      <w:i/>
      <w:iCs/>
      <w:sz w:val="28"/>
      <w:szCs w:val="28"/>
    </w:rPr>
  </w:style>
  <w:style w:type="paragraph" w:customStyle="1" w:styleId="Default">
    <w:name w:val="Default"/>
    <w:basedOn w:val="Normal"/>
    <w:rsid w:val="008B0B2C"/>
    <w:pPr>
      <w:spacing w:after="0" w:line="240" w:lineRule="auto"/>
    </w:pPr>
    <w:rPr>
      <w:rFonts w:ascii="Arial" w:eastAsia="Times New Roman" w:hAnsi="Arial"/>
      <w:sz w:val="24"/>
      <w:szCs w:val="24"/>
    </w:rPr>
  </w:style>
  <w:style w:type="character" w:customStyle="1" w:styleId="Heading1Char">
    <w:name w:val="Heading 1 Char"/>
    <w:basedOn w:val="DefaultParagraphFont"/>
    <w:link w:val="Heading1"/>
    <w:rsid w:val="00517DE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7000D4"/>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7000D4"/>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paragraph" w:styleId="BodyText">
    <w:name w:val="Body Text"/>
    <w:basedOn w:val="Normal"/>
    <w:link w:val="BodyTextChar1"/>
    <w:uiPriority w:val="99"/>
    <w:rsid w:val="002A7C90"/>
    <w:pPr>
      <w:spacing w:after="120" w:line="240" w:lineRule="auto"/>
      <w:ind w:firstLine="720"/>
    </w:pPr>
    <w:rPr>
      <w:rFonts w:ascii="Arial" w:eastAsia="Arial" w:hAnsi="Arial"/>
    </w:rPr>
  </w:style>
  <w:style w:type="character" w:customStyle="1" w:styleId="BodyTextChar">
    <w:name w:val="Body Text Char"/>
    <w:basedOn w:val="DefaultParagraphFont"/>
    <w:uiPriority w:val="99"/>
    <w:semiHidden/>
    <w:rsid w:val="002A7C90"/>
    <w:rPr>
      <w:sz w:val="22"/>
      <w:szCs w:val="22"/>
    </w:rPr>
  </w:style>
  <w:style w:type="character" w:customStyle="1" w:styleId="BodyTextChar1">
    <w:name w:val="Body Text Char1"/>
    <w:basedOn w:val="DefaultParagraphFont"/>
    <w:link w:val="BodyText"/>
    <w:uiPriority w:val="99"/>
    <w:locked/>
    <w:rsid w:val="002A7C90"/>
    <w:rPr>
      <w:rFonts w:ascii="Arial" w:eastAsia="Arial" w:hAnsi="Arial"/>
      <w:sz w:val="22"/>
      <w:szCs w:val="22"/>
    </w:rPr>
  </w:style>
  <w:style w:type="character" w:styleId="CommentReference">
    <w:name w:val="annotation reference"/>
    <w:basedOn w:val="DefaultParagraphFont"/>
    <w:uiPriority w:val="99"/>
    <w:semiHidden/>
    <w:unhideWhenUsed/>
    <w:rsid w:val="00992046"/>
    <w:rPr>
      <w:sz w:val="16"/>
      <w:szCs w:val="16"/>
    </w:rPr>
  </w:style>
  <w:style w:type="paragraph" w:styleId="CommentText">
    <w:name w:val="annotation text"/>
    <w:basedOn w:val="Normal"/>
    <w:link w:val="CommentTextChar"/>
    <w:uiPriority w:val="99"/>
    <w:semiHidden/>
    <w:unhideWhenUsed/>
    <w:rsid w:val="00992046"/>
    <w:pPr>
      <w:spacing w:line="240" w:lineRule="auto"/>
    </w:pPr>
    <w:rPr>
      <w:sz w:val="20"/>
      <w:szCs w:val="20"/>
    </w:rPr>
  </w:style>
  <w:style w:type="character" w:customStyle="1" w:styleId="CommentTextChar">
    <w:name w:val="Comment Text Char"/>
    <w:basedOn w:val="DefaultParagraphFont"/>
    <w:link w:val="CommentText"/>
    <w:uiPriority w:val="99"/>
    <w:semiHidden/>
    <w:rsid w:val="00992046"/>
  </w:style>
  <w:style w:type="paragraph" w:styleId="CommentSubject">
    <w:name w:val="annotation subject"/>
    <w:basedOn w:val="CommentText"/>
    <w:next w:val="CommentText"/>
    <w:link w:val="CommentSubjectChar"/>
    <w:uiPriority w:val="99"/>
    <w:semiHidden/>
    <w:unhideWhenUsed/>
    <w:rsid w:val="00992046"/>
    <w:rPr>
      <w:b/>
      <w:bCs/>
    </w:rPr>
  </w:style>
  <w:style w:type="character" w:customStyle="1" w:styleId="CommentSubjectChar">
    <w:name w:val="Comment Subject Char"/>
    <w:basedOn w:val="CommentTextChar"/>
    <w:link w:val="CommentSubject"/>
    <w:uiPriority w:val="99"/>
    <w:semiHidden/>
    <w:rsid w:val="00992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E1B82-07F3-4B7E-99D7-C8881A572B0C}">
  <ds:schemaRefs>
    <ds:schemaRef ds:uri="http://schemas.microsoft.com/office/2006/customDocumentInformationPanel"/>
  </ds:schemaRefs>
</ds:datastoreItem>
</file>

<file path=customXml/itemProps2.xml><?xml version="1.0" encoding="utf-8"?>
<ds:datastoreItem xmlns:ds="http://schemas.openxmlformats.org/officeDocument/2006/customXml" ds:itemID="{F58F7D84-45DF-4CF9-A789-7E98D8E53482}">
  <ds:schemaRefs>
    <ds:schemaRef ds:uri="http://schemas.openxmlformats.org/officeDocument/2006/bibliography"/>
  </ds:schemaRefs>
</ds:datastoreItem>
</file>

<file path=customXml/itemProps3.xml><?xml version="1.0" encoding="utf-8"?>
<ds:datastoreItem xmlns:ds="http://schemas.openxmlformats.org/officeDocument/2006/customXml" ds:itemID="{57D53D30-6AB1-4B60-B5D0-D682381C1F7B}"/>
</file>

<file path=customXml/itemProps4.xml><?xml version="1.0" encoding="utf-8"?>
<ds:datastoreItem xmlns:ds="http://schemas.openxmlformats.org/officeDocument/2006/customXml" ds:itemID="{E4BAFE67-0EE4-488B-8089-E67B24A9DE1D}"/>
</file>

<file path=customXml/itemProps5.xml><?xml version="1.0" encoding="utf-8"?>
<ds:datastoreItem xmlns:ds="http://schemas.openxmlformats.org/officeDocument/2006/customXml" ds:itemID="{F6584DF7-E94A-475B-BA5B-3FA9F818FDEA}"/>
</file>

<file path=docProps/app.xml><?xml version="1.0" encoding="utf-8"?>
<Properties xmlns="http://schemas.openxmlformats.org/officeDocument/2006/extended-properties" xmlns:vt="http://schemas.openxmlformats.org/officeDocument/2006/docPropsVTypes">
  <Template>Normal.dotm</Template>
  <TotalTime>0</TotalTime>
  <Pages>10</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2021-08-16T23:07:00Z</dcterms:created>
  <dcterms:modified xsi:type="dcterms:W3CDTF">2021-08-16T23:07:00Z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