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FC2F4" w14:textId="77777777" w:rsidR="00AD414D" w:rsidRPr="005A55E6" w:rsidRDefault="00C86B8D" w:rsidP="00862F47">
      <w:pPr>
        <w:jc w:val="center"/>
        <w:rPr>
          <w:rFonts w:ascii="Calibri" w:hAnsi="Calibri" w:cs="Arial"/>
        </w:rPr>
      </w:pPr>
      <w:r>
        <w:rPr>
          <w:rFonts w:ascii="Arial" w:hAnsi="Arial" w:cs="Arial"/>
          <w:noProof/>
          <w:sz w:val="18"/>
        </w:rPr>
        <w:drawing>
          <wp:inline distT="0" distB="0" distL="0" distR="0" wp14:anchorId="296EDBDB" wp14:editId="1CF534C8">
            <wp:extent cx="3211195" cy="592455"/>
            <wp:effectExtent l="0" t="0" r="8255" b="0"/>
            <wp:docPr id="1" name="Picture 4" descr="CAISOLogo-2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ISOLogo-2 25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1195" cy="592455"/>
                    </a:xfrm>
                    <a:prstGeom prst="rect">
                      <a:avLst/>
                    </a:prstGeom>
                    <a:noFill/>
                    <a:ln>
                      <a:noFill/>
                    </a:ln>
                  </pic:spPr>
                </pic:pic>
              </a:graphicData>
            </a:graphic>
          </wp:inline>
        </w:drawing>
      </w:r>
    </w:p>
    <w:p w14:paraId="2EE6F138" w14:textId="77777777" w:rsidR="00862F47" w:rsidRPr="005A55E6" w:rsidRDefault="00862F47" w:rsidP="00AD414D">
      <w:pPr>
        <w:jc w:val="right"/>
        <w:rPr>
          <w:rFonts w:ascii="Calibri" w:hAnsi="Calibri" w:cs="Arial"/>
          <w:sz w:val="40"/>
          <w:szCs w:val="40"/>
        </w:rPr>
      </w:pPr>
    </w:p>
    <w:p w14:paraId="6CC0BE5E" w14:textId="77777777" w:rsidR="00AD414D" w:rsidRPr="005A55E6" w:rsidRDefault="00862F47" w:rsidP="00862F47">
      <w:pPr>
        <w:jc w:val="center"/>
        <w:rPr>
          <w:rFonts w:ascii="Calibri" w:hAnsi="Calibri" w:cs="Arial"/>
          <w:b/>
          <w:sz w:val="44"/>
          <w:szCs w:val="44"/>
        </w:rPr>
      </w:pPr>
      <w:r w:rsidRPr="005A55E6">
        <w:rPr>
          <w:rFonts w:ascii="Calibri" w:hAnsi="Calibri" w:cs="Arial"/>
          <w:b/>
          <w:sz w:val="44"/>
          <w:szCs w:val="44"/>
        </w:rPr>
        <w:t>California Independent System Operator</w:t>
      </w:r>
      <w:r w:rsidR="00276C3D" w:rsidRPr="005A55E6">
        <w:rPr>
          <w:rFonts w:ascii="Calibri" w:hAnsi="Calibri" w:cs="Arial"/>
          <w:b/>
          <w:sz w:val="44"/>
          <w:szCs w:val="44"/>
        </w:rPr>
        <w:t xml:space="preserve"> Corporation</w:t>
      </w:r>
    </w:p>
    <w:p w14:paraId="395411DD" w14:textId="77777777" w:rsidR="00862F47" w:rsidRPr="005A55E6" w:rsidRDefault="00862F47" w:rsidP="00862F47">
      <w:pPr>
        <w:jc w:val="center"/>
        <w:rPr>
          <w:rFonts w:ascii="Calibri" w:hAnsi="Calibri" w:cs="Arial"/>
          <w:b/>
          <w:sz w:val="44"/>
          <w:szCs w:val="44"/>
        </w:rPr>
      </w:pPr>
    </w:p>
    <w:p w14:paraId="693E0C8C" w14:textId="77777777" w:rsidR="00862F47" w:rsidRPr="005A55E6" w:rsidRDefault="00862F47" w:rsidP="00862F47">
      <w:pPr>
        <w:jc w:val="center"/>
        <w:rPr>
          <w:rFonts w:ascii="Calibri" w:hAnsi="Calibri" w:cs="Arial"/>
          <w:b/>
          <w:sz w:val="44"/>
          <w:szCs w:val="44"/>
        </w:rPr>
      </w:pPr>
    </w:p>
    <w:p w14:paraId="0C7438B8" w14:textId="77777777" w:rsidR="00AD414D" w:rsidRPr="005A55E6" w:rsidRDefault="00AD414D" w:rsidP="00862F47">
      <w:pPr>
        <w:jc w:val="center"/>
        <w:rPr>
          <w:rFonts w:ascii="Calibri" w:hAnsi="Calibri" w:cs="Arial"/>
          <w:b/>
          <w:sz w:val="40"/>
          <w:szCs w:val="40"/>
        </w:rPr>
      </w:pPr>
      <w:r w:rsidRPr="005A55E6">
        <w:rPr>
          <w:rFonts w:ascii="Calibri" w:hAnsi="Calibri" w:cs="Arial"/>
          <w:b/>
          <w:sz w:val="40"/>
          <w:szCs w:val="40"/>
        </w:rPr>
        <w:t xml:space="preserve">Request for </w:t>
      </w:r>
      <w:r w:rsidR="00811783">
        <w:rPr>
          <w:rFonts w:ascii="Calibri" w:hAnsi="Calibri" w:cs="Arial"/>
          <w:b/>
          <w:sz w:val="40"/>
          <w:szCs w:val="40"/>
        </w:rPr>
        <w:t>Expression</w:t>
      </w:r>
      <w:r w:rsidR="001B5649">
        <w:rPr>
          <w:rFonts w:ascii="Calibri" w:hAnsi="Calibri" w:cs="Arial"/>
          <w:b/>
          <w:sz w:val="40"/>
          <w:szCs w:val="40"/>
        </w:rPr>
        <w:t>s</w:t>
      </w:r>
      <w:r w:rsidR="00811783">
        <w:rPr>
          <w:rFonts w:ascii="Calibri" w:hAnsi="Calibri" w:cs="Arial"/>
          <w:b/>
          <w:sz w:val="40"/>
          <w:szCs w:val="40"/>
        </w:rPr>
        <w:t xml:space="preserve"> of Interest </w:t>
      </w:r>
    </w:p>
    <w:p w14:paraId="61B0A6DC" w14:textId="6E3E5ADF" w:rsidR="00AD414D" w:rsidRPr="006745B2" w:rsidRDefault="001A7EA2" w:rsidP="00862F47">
      <w:pPr>
        <w:jc w:val="center"/>
        <w:rPr>
          <w:rFonts w:ascii="Calibri" w:hAnsi="Calibri" w:cs="Arial"/>
          <w:sz w:val="36"/>
          <w:szCs w:val="36"/>
        </w:rPr>
      </w:pPr>
      <w:r>
        <w:rPr>
          <w:rFonts w:ascii="Calibri" w:hAnsi="Calibri" w:cs="Arial"/>
          <w:sz w:val="36"/>
          <w:szCs w:val="36"/>
        </w:rPr>
        <w:t xml:space="preserve">Accessing out-of-state </w:t>
      </w:r>
      <w:r w:rsidR="007B7ADD">
        <w:rPr>
          <w:rFonts w:ascii="Calibri" w:hAnsi="Calibri" w:cs="Arial"/>
          <w:sz w:val="36"/>
          <w:szCs w:val="36"/>
        </w:rPr>
        <w:t xml:space="preserve">wind </w:t>
      </w:r>
      <w:r w:rsidR="00811783">
        <w:rPr>
          <w:rFonts w:ascii="Calibri" w:hAnsi="Calibri" w:cs="Arial"/>
          <w:sz w:val="36"/>
          <w:szCs w:val="36"/>
        </w:rPr>
        <w:t>resources in Idaho</w:t>
      </w:r>
      <w:r w:rsidR="008F50AA">
        <w:rPr>
          <w:rFonts w:ascii="Calibri" w:hAnsi="Calibri" w:cs="Arial"/>
          <w:sz w:val="36"/>
          <w:szCs w:val="36"/>
        </w:rPr>
        <w:t xml:space="preserve"> </w:t>
      </w:r>
      <w:r w:rsidR="003C1E75">
        <w:rPr>
          <w:rFonts w:ascii="Calibri" w:hAnsi="Calibri" w:cs="Arial"/>
          <w:sz w:val="36"/>
          <w:szCs w:val="36"/>
        </w:rPr>
        <w:t xml:space="preserve">considering the attributes of </w:t>
      </w:r>
      <w:r w:rsidR="008F50AA">
        <w:rPr>
          <w:rFonts w:ascii="Calibri" w:hAnsi="Calibri" w:cs="Arial"/>
          <w:sz w:val="36"/>
          <w:szCs w:val="36"/>
        </w:rPr>
        <w:t>the proposed Southwest Intertie Project (“SWIP”) – North</w:t>
      </w:r>
      <w:r w:rsidR="007B7ADD">
        <w:rPr>
          <w:rFonts w:ascii="Calibri" w:hAnsi="Calibri" w:cs="Arial"/>
          <w:sz w:val="36"/>
          <w:szCs w:val="36"/>
        </w:rPr>
        <w:t xml:space="preserve"> transmission line</w:t>
      </w:r>
      <w:r w:rsidR="008F50AA">
        <w:rPr>
          <w:rFonts w:ascii="Calibri" w:hAnsi="Calibri" w:cs="Arial"/>
          <w:sz w:val="36"/>
          <w:szCs w:val="36"/>
        </w:rPr>
        <w:t xml:space="preserve"> </w:t>
      </w:r>
    </w:p>
    <w:p w14:paraId="50FE32B8" w14:textId="77777777" w:rsidR="00AD414D" w:rsidRDefault="00AD414D" w:rsidP="00862F47">
      <w:pPr>
        <w:jc w:val="center"/>
        <w:rPr>
          <w:rFonts w:ascii="Calibri" w:hAnsi="Calibri" w:cs="Arial"/>
          <w:sz w:val="40"/>
          <w:szCs w:val="40"/>
        </w:rPr>
      </w:pPr>
    </w:p>
    <w:p w14:paraId="42EC8CCB" w14:textId="77777777" w:rsidR="000A6F2C" w:rsidRPr="005A55E6" w:rsidRDefault="000A6F2C" w:rsidP="00862F47">
      <w:pPr>
        <w:jc w:val="center"/>
        <w:rPr>
          <w:rFonts w:ascii="Calibri" w:hAnsi="Calibri" w:cs="Arial"/>
          <w:sz w:val="40"/>
          <w:szCs w:val="40"/>
        </w:rPr>
      </w:pPr>
    </w:p>
    <w:p w14:paraId="07E21A52" w14:textId="77777777" w:rsidR="00AD414D" w:rsidRPr="005A55E6" w:rsidRDefault="00AD414D" w:rsidP="00862F47">
      <w:pPr>
        <w:jc w:val="center"/>
        <w:rPr>
          <w:rFonts w:ascii="Calibri" w:hAnsi="Calibri" w:cs="Arial"/>
          <w:sz w:val="40"/>
          <w:szCs w:val="40"/>
        </w:rPr>
      </w:pPr>
      <w:r w:rsidRPr="005A55E6">
        <w:rPr>
          <w:rFonts w:ascii="Calibri" w:hAnsi="Calibri" w:cs="Arial"/>
          <w:b/>
          <w:sz w:val="40"/>
          <w:szCs w:val="40"/>
        </w:rPr>
        <w:t>Submittal Deadlines</w:t>
      </w:r>
      <w:r w:rsidRPr="005A55E6">
        <w:rPr>
          <w:rFonts w:ascii="Calibri" w:hAnsi="Calibri" w:cs="Arial"/>
          <w:sz w:val="40"/>
          <w:szCs w:val="40"/>
        </w:rPr>
        <w:t>:</w:t>
      </w:r>
    </w:p>
    <w:p w14:paraId="081875B6" w14:textId="693107EF" w:rsidR="00AD414D" w:rsidRPr="002055BB" w:rsidRDefault="007B7ADD" w:rsidP="00862F47">
      <w:pPr>
        <w:jc w:val="center"/>
        <w:rPr>
          <w:rFonts w:ascii="Calibri" w:hAnsi="Calibri" w:cs="Arial"/>
          <w:sz w:val="36"/>
          <w:szCs w:val="36"/>
        </w:rPr>
      </w:pPr>
      <w:r>
        <w:rPr>
          <w:rFonts w:ascii="Calibri" w:hAnsi="Calibri" w:cs="Arial"/>
          <w:sz w:val="36"/>
          <w:szCs w:val="36"/>
        </w:rPr>
        <w:t>Date: September</w:t>
      </w:r>
      <w:r w:rsidRPr="00F44498">
        <w:rPr>
          <w:rFonts w:ascii="Calibri" w:hAnsi="Calibri" w:cs="Arial"/>
          <w:sz w:val="36"/>
          <w:szCs w:val="36"/>
        </w:rPr>
        <w:t xml:space="preserve"> </w:t>
      </w:r>
      <w:r w:rsidR="00ED7734">
        <w:rPr>
          <w:rFonts w:ascii="Calibri" w:hAnsi="Calibri" w:cs="Arial"/>
          <w:sz w:val="36"/>
          <w:szCs w:val="36"/>
        </w:rPr>
        <w:t>21</w:t>
      </w:r>
      <w:r w:rsidR="00441652" w:rsidRPr="00F44498">
        <w:rPr>
          <w:rFonts w:ascii="Calibri" w:hAnsi="Calibri" w:cs="Arial"/>
          <w:sz w:val="36"/>
          <w:szCs w:val="36"/>
        </w:rPr>
        <w:t>, 20</w:t>
      </w:r>
      <w:r w:rsidR="00B122FD" w:rsidRPr="00F44498">
        <w:rPr>
          <w:rFonts w:ascii="Calibri" w:hAnsi="Calibri" w:cs="Arial"/>
          <w:sz w:val="36"/>
          <w:szCs w:val="36"/>
        </w:rPr>
        <w:t>2</w:t>
      </w:r>
      <w:r w:rsidR="00811783">
        <w:rPr>
          <w:rFonts w:ascii="Calibri" w:hAnsi="Calibri" w:cs="Arial"/>
          <w:sz w:val="36"/>
          <w:szCs w:val="36"/>
        </w:rPr>
        <w:t>2</w:t>
      </w:r>
    </w:p>
    <w:p w14:paraId="2D688A41" w14:textId="55A5DFF0" w:rsidR="00AD414D" w:rsidRPr="002055BB" w:rsidRDefault="00AD414D" w:rsidP="00862F47">
      <w:pPr>
        <w:jc w:val="center"/>
        <w:rPr>
          <w:rFonts w:ascii="Calibri" w:hAnsi="Calibri" w:cs="Arial"/>
          <w:sz w:val="36"/>
          <w:szCs w:val="36"/>
        </w:rPr>
      </w:pPr>
      <w:r w:rsidRPr="002055BB">
        <w:rPr>
          <w:rFonts w:ascii="Calibri" w:hAnsi="Calibri" w:cs="Arial"/>
          <w:sz w:val="36"/>
          <w:szCs w:val="36"/>
        </w:rPr>
        <w:t xml:space="preserve">Time: </w:t>
      </w:r>
      <w:r w:rsidR="000A6F2C" w:rsidRPr="002055BB">
        <w:rPr>
          <w:rFonts w:ascii="Calibri" w:hAnsi="Calibri" w:cs="Arial"/>
          <w:sz w:val="36"/>
          <w:szCs w:val="36"/>
        </w:rPr>
        <w:t>11:59</w:t>
      </w:r>
      <w:r w:rsidR="00450AF9">
        <w:rPr>
          <w:rFonts w:ascii="Calibri" w:hAnsi="Calibri" w:cs="Arial"/>
          <w:sz w:val="36"/>
          <w:szCs w:val="36"/>
        </w:rPr>
        <w:t xml:space="preserve"> </w:t>
      </w:r>
      <w:r w:rsidR="000A6F2C" w:rsidRPr="002055BB">
        <w:rPr>
          <w:rFonts w:ascii="Calibri" w:hAnsi="Calibri" w:cs="Arial"/>
          <w:sz w:val="36"/>
          <w:szCs w:val="36"/>
        </w:rPr>
        <w:t>p</w:t>
      </w:r>
      <w:r w:rsidR="00450AF9">
        <w:rPr>
          <w:rFonts w:ascii="Calibri" w:hAnsi="Calibri" w:cs="Arial"/>
          <w:sz w:val="36"/>
          <w:szCs w:val="36"/>
        </w:rPr>
        <w:t>.</w:t>
      </w:r>
      <w:r w:rsidR="000A6F2C" w:rsidRPr="002055BB">
        <w:rPr>
          <w:rFonts w:ascii="Calibri" w:hAnsi="Calibri" w:cs="Arial"/>
          <w:sz w:val="36"/>
          <w:szCs w:val="36"/>
        </w:rPr>
        <w:t>m</w:t>
      </w:r>
      <w:r w:rsidR="00450AF9">
        <w:rPr>
          <w:rFonts w:ascii="Calibri" w:hAnsi="Calibri" w:cs="Arial"/>
          <w:sz w:val="36"/>
          <w:szCs w:val="36"/>
        </w:rPr>
        <w:t>.</w:t>
      </w:r>
      <w:r w:rsidR="000A6F2C" w:rsidRPr="002055BB">
        <w:rPr>
          <w:rFonts w:ascii="Calibri" w:hAnsi="Calibri" w:cs="Arial"/>
          <w:sz w:val="36"/>
          <w:szCs w:val="36"/>
        </w:rPr>
        <w:t xml:space="preserve"> Pacific Time</w:t>
      </w:r>
    </w:p>
    <w:p w14:paraId="1E8CAFDD" w14:textId="77777777" w:rsidR="00AD414D" w:rsidRPr="005A55E6" w:rsidRDefault="00AD414D" w:rsidP="00862F47">
      <w:pPr>
        <w:jc w:val="center"/>
        <w:rPr>
          <w:rFonts w:ascii="Calibri" w:hAnsi="Calibri" w:cs="Arial"/>
          <w:sz w:val="40"/>
          <w:szCs w:val="40"/>
        </w:rPr>
      </w:pPr>
    </w:p>
    <w:p w14:paraId="1643795E" w14:textId="77777777" w:rsidR="00862F47" w:rsidRPr="005A55E6" w:rsidRDefault="00862F47" w:rsidP="00862F47">
      <w:pPr>
        <w:jc w:val="center"/>
        <w:rPr>
          <w:rFonts w:ascii="Calibri" w:hAnsi="Calibri" w:cs="Arial"/>
          <w:sz w:val="40"/>
          <w:szCs w:val="40"/>
        </w:rPr>
      </w:pPr>
    </w:p>
    <w:p w14:paraId="3593DAF3" w14:textId="77777777" w:rsidR="00AD414D" w:rsidRPr="005A55E6" w:rsidRDefault="00AC7523" w:rsidP="00862F47">
      <w:pPr>
        <w:jc w:val="center"/>
        <w:rPr>
          <w:rFonts w:ascii="Calibri" w:hAnsi="Calibri" w:cs="Arial"/>
          <w:b/>
          <w:sz w:val="40"/>
          <w:szCs w:val="40"/>
        </w:rPr>
      </w:pPr>
      <w:r>
        <w:rPr>
          <w:rFonts w:ascii="Calibri" w:hAnsi="Calibri" w:cs="Arial"/>
          <w:b/>
          <w:sz w:val="40"/>
          <w:szCs w:val="40"/>
        </w:rPr>
        <w:t xml:space="preserve">Submit </w:t>
      </w:r>
      <w:r w:rsidR="0057064D">
        <w:rPr>
          <w:rFonts w:ascii="Calibri" w:hAnsi="Calibri" w:cs="Arial"/>
          <w:b/>
          <w:sz w:val="40"/>
          <w:szCs w:val="40"/>
        </w:rPr>
        <w:t>Expression</w:t>
      </w:r>
      <w:r w:rsidR="001B5649">
        <w:rPr>
          <w:rFonts w:ascii="Calibri" w:hAnsi="Calibri" w:cs="Arial"/>
          <w:b/>
          <w:sz w:val="40"/>
          <w:szCs w:val="40"/>
        </w:rPr>
        <w:t>s</w:t>
      </w:r>
      <w:r w:rsidR="0057064D">
        <w:rPr>
          <w:rFonts w:ascii="Calibri" w:hAnsi="Calibri" w:cs="Arial"/>
          <w:b/>
          <w:sz w:val="40"/>
          <w:szCs w:val="40"/>
        </w:rPr>
        <w:t xml:space="preserve"> of Interest </w:t>
      </w:r>
      <w:r w:rsidR="001B5649">
        <w:rPr>
          <w:rFonts w:ascii="Calibri" w:hAnsi="Calibri" w:cs="Arial"/>
          <w:b/>
          <w:sz w:val="40"/>
          <w:szCs w:val="40"/>
        </w:rPr>
        <w:t>Response to</w:t>
      </w:r>
      <w:r w:rsidR="00AD414D" w:rsidRPr="005A55E6">
        <w:rPr>
          <w:rFonts w:ascii="Calibri" w:hAnsi="Calibri" w:cs="Arial"/>
          <w:b/>
          <w:sz w:val="40"/>
          <w:szCs w:val="40"/>
        </w:rPr>
        <w:t>:</w:t>
      </w:r>
    </w:p>
    <w:p w14:paraId="044360EA" w14:textId="77777777" w:rsidR="00AD414D" w:rsidRDefault="00AD414D" w:rsidP="00862F47">
      <w:pPr>
        <w:jc w:val="center"/>
        <w:rPr>
          <w:rFonts w:ascii="Calibri" w:hAnsi="Calibri" w:cs="Arial"/>
          <w:sz w:val="32"/>
          <w:szCs w:val="32"/>
        </w:rPr>
      </w:pPr>
    </w:p>
    <w:p w14:paraId="27E9B32C" w14:textId="190A3D75" w:rsidR="00AD414D" w:rsidRPr="006745B2" w:rsidRDefault="001B5649" w:rsidP="00862F47">
      <w:pPr>
        <w:jc w:val="center"/>
        <w:rPr>
          <w:rFonts w:ascii="Calibri" w:hAnsi="Calibri" w:cs="Arial"/>
          <w:sz w:val="32"/>
          <w:szCs w:val="32"/>
        </w:rPr>
      </w:pPr>
      <w:r w:rsidRPr="0081654A">
        <w:rPr>
          <w:rFonts w:ascii="Calibri" w:hAnsi="Calibri" w:cs="Arial"/>
          <w:b/>
          <w:sz w:val="40"/>
          <w:szCs w:val="40"/>
        </w:rPr>
        <w:t xml:space="preserve">E-mail: </w:t>
      </w:r>
      <w:hyperlink r:id="rId14" w:history="1">
        <w:r w:rsidR="00ED7734" w:rsidRPr="0081654A">
          <w:rPr>
            <w:rStyle w:val="Hyperlink"/>
            <w:rFonts w:ascii="Calibri" w:hAnsi="Calibri" w:cs="Arial"/>
            <w:b/>
            <w:sz w:val="40"/>
            <w:szCs w:val="40"/>
          </w:rPr>
          <w:t>regionaltransmission@caiso.com</w:t>
        </w:r>
      </w:hyperlink>
      <w:r w:rsidR="00ED7734">
        <w:rPr>
          <w:rFonts w:ascii="Calibri" w:hAnsi="Calibri" w:cs="Arial"/>
          <w:b/>
          <w:sz w:val="40"/>
          <w:szCs w:val="40"/>
        </w:rPr>
        <w:t xml:space="preserve"> </w:t>
      </w:r>
    </w:p>
    <w:p w14:paraId="4B8B615F" w14:textId="77777777" w:rsidR="00AD414D" w:rsidRPr="005A55E6" w:rsidRDefault="00AD414D" w:rsidP="00AA3E6A">
      <w:pPr>
        <w:rPr>
          <w:rFonts w:ascii="Calibri" w:hAnsi="Calibri" w:cs="Arial"/>
          <w:b/>
        </w:rPr>
        <w:sectPr w:rsidR="00AD414D" w:rsidRPr="005A55E6" w:rsidSect="00C76B23">
          <w:headerReference w:type="default" r:id="rId15"/>
          <w:footerReference w:type="even" r:id="rId16"/>
          <w:footerReference w:type="default" r:id="rId17"/>
          <w:footerReference w:type="first" r:id="rId18"/>
          <w:pgSz w:w="12240" w:h="15840" w:code="1"/>
          <w:pgMar w:top="1440" w:right="1800" w:bottom="1440" w:left="1800" w:header="720" w:footer="720" w:gutter="0"/>
          <w:cols w:space="720"/>
          <w:vAlign w:val="center"/>
          <w:titlePg/>
        </w:sectPr>
      </w:pPr>
    </w:p>
    <w:p w14:paraId="3D2350CE" w14:textId="77777777" w:rsidR="006745B2" w:rsidRPr="00F72AFB" w:rsidRDefault="006745B2" w:rsidP="00AA3E6A">
      <w:pPr>
        <w:pStyle w:val="Heading2"/>
        <w:numPr>
          <w:ilvl w:val="0"/>
          <w:numId w:val="32"/>
        </w:numPr>
        <w:rPr>
          <w:rFonts w:ascii="Calibri" w:hAnsi="Calibri"/>
          <w:color w:val="4472C4" w:themeColor="accent5"/>
          <w:sz w:val="36"/>
          <w:szCs w:val="36"/>
          <w:u w:val="none"/>
        </w:rPr>
      </w:pPr>
      <w:r w:rsidRPr="00F72AFB">
        <w:rPr>
          <w:rFonts w:ascii="Calibri" w:hAnsi="Calibri"/>
          <w:color w:val="4472C4" w:themeColor="accent5"/>
          <w:sz w:val="36"/>
          <w:szCs w:val="36"/>
          <w:u w:val="none"/>
        </w:rPr>
        <w:lastRenderedPageBreak/>
        <w:t>Introduction</w:t>
      </w:r>
    </w:p>
    <w:p w14:paraId="0EDFB9C4" w14:textId="77777777" w:rsidR="006745B2" w:rsidRPr="00811783" w:rsidRDefault="006745B2" w:rsidP="00811783">
      <w:pPr>
        <w:pStyle w:val="BodyText"/>
        <w:ind w:left="720"/>
        <w:rPr>
          <w:rFonts w:ascii="Calibri" w:hAnsi="Calibri"/>
        </w:rPr>
      </w:pPr>
    </w:p>
    <w:p w14:paraId="37E66042" w14:textId="77777777" w:rsidR="00785CA5" w:rsidRPr="00F72AFB" w:rsidRDefault="00785CA5" w:rsidP="00AA3E6A">
      <w:pPr>
        <w:pStyle w:val="Heading2"/>
        <w:numPr>
          <w:ilvl w:val="1"/>
          <w:numId w:val="31"/>
        </w:numPr>
        <w:rPr>
          <w:rFonts w:ascii="Calibri" w:hAnsi="Calibri"/>
          <w:color w:val="4472C4" w:themeColor="accent5"/>
          <w:sz w:val="28"/>
          <w:u w:val="none"/>
        </w:rPr>
      </w:pPr>
      <w:r w:rsidRPr="00F72AFB">
        <w:rPr>
          <w:rFonts w:ascii="Calibri" w:hAnsi="Calibri"/>
          <w:color w:val="4472C4" w:themeColor="accent5"/>
          <w:sz w:val="28"/>
          <w:u w:val="none"/>
        </w:rPr>
        <w:t>Purpose</w:t>
      </w:r>
    </w:p>
    <w:p w14:paraId="1C078577" w14:textId="77777777" w:rsidR="00785CA5" w:rsidRDefault="00785CA5" w:rsidP="00CC5D99">
      <w:pPr>
        <w:pStyle w:val="BodyText"/>
        <w:rPr>
          <w:rFonts w:ascii="Calibri" w:hAnsi="Calibri"/>
        </w:rPr>
      </w:pPr>
    </w:p>
    <w:p w14:paraId="6797F6A0" w14:textId="77777777" w:rsidR="00CC5D99" w:rsidRPr="00CC5D99" w:rsidRDefault="00CC5D99" w:rsidP="001C2B60">
      <w:pPr>
        <w:pStyle w:val="BodyText"/>
        <w:ind w:left="360"/>
        <w:rPr>
          <w:rFonts w:ascii="Calibri" w:hAnsi="Calibri"/>
        </w:rPr>
      </w:pPr>
      <w:r w:rsidRPr="00CC5D99">
        <w:rPr>
          <w:rFonts w:ascii="Calibri" w:hAnsi="Calibri"/>
        </w:rPr>
        <w:t xml:space="preserve">Each year, the </w:t>
      </w:r>
      <w:r w:rsidR="0057064D">
        <w:rPr>
          <w:rFonts w:ascii="Calibri" w:hAnsi="Calibri"/>
        </w:rPr>
        <w:t xml:space="preserve">ISO </w:t>
      </w:r>
      <w:r w:rsidRPr="00CC5D99">
        <w:rPr>
          <w:rFonts w:ascii="Calibri" w:hAnsi="Calibri"/>
        </w:rPr>
        <w:t xml:space="preserve">undertakes a comprehensive assessment of the transmission needs of the system over a 10-year planning horizon and produces an annual transmission plan. In the 2021-2022 planning cycle, the </w:t>
      </w:r>
      <w:r w:rsidR="0057064D">
        <w:rPr>
          <w:rFonts w:ascii="Calibri" w:hAnsi="Calibri"/>
        </w:rPr>
        <w:t xml:space="preserve">California Public Utilities </w:t>
      </w:r>
      <w:r w:rsidRPr="00CC5D99">
        <w:rPr>
          <w:rFonts w:ascii="Calibri" w:hAnsi="Calibri"/>
        </w:rPr>
        <w:t xml:space="preserve">Commission </w:t>
      </w:r>
      <w:r w:rsidR="0057064D">
        <w:rPr>
          <w:rFonts w:ascii="Calibri" w:hAnsi="Calibri"/>
        </w:rPr>
        <w:t xml:space="preserve">(“CPUC”) </w:t>
      </w:r>
      <w:r w:rsidRPr="00CC5D99">
        <w:rPr>
          <w:rFonts w:ascii="Calibri" w:hAnsi="Calibri"/>
        </w:rPr>
        <w:t>provided a base portfolio and two sensitivity portfolios to the ISO under its approved Power System Plan (</w:t>
      </w:r>
      <w:r w:rsidR="0057064D">
        <w:rPr>
          <w:rFonts w:ascii="Calibri" w:hAnsi="Calibri"/>
        </w:rPr>
        <w:t>“</w:t>
      </w:r>
      <w:r w:rsidRPr="00CC5D99">
        <w:rPr>
          <w:rFonts w:ascii="Calibri" w:hAnsi="Calibri"/>
        </w:rPr>
        <w:t>PSP</w:t>
      </w:r>
      <w:r w:rsidR="0057064D">
        <w:rPr>
          <w:rFonts w:ascii="Calibri" w:hAnsi="Calibri"/>
        </w:rPr>
        <w:t>”</w:t>
      </w:r>
      <w:r w:rsidRPr="00CC5D99">
        <w:rPr>
          <w:rFonts w:ascii="Calibri" w:hAnsi="Calibri"/>
        </w:rPr>
        <w:t>). The base portfolio and the Sensitivity 1 portfolio included out-of-state wind resources, particularly resources in the New Mexico, Wyoming, and Idaho.</w:t>
      </w:r>
    </w:p>
    <w:p w14:paraId="4BDD5481" w14:textId="77777777" w:rsidR="00CC5D99" w:rsidRDefault="00CC5D99" w:rsidP="001C2B60">
      <w:pPr>
        <w:ind w:left="360"/>
        <w:rPr>
          <w:rFonts w:ascii="Calibri" w:hAnsi="Calibri"/>
        </w:rPr>
      </w:pPr>
    </w:p>
    <w:p w14:paraId="04FFC6C9" w14:textId="492F2D99" w:rsidR="00AC1512" w:rsidRDefault="00811783" w:rsidP="001C2B60">
      <w:pPr>
        <w:pStyle w:val="BodyText"/>
        <w:ind w:left="360"/>
        <w:rPr>
          <w:rFonts w:ascii="Calibri" w:hAnsi="Calibri"/>
        </w:rPr>
      </w:pPr>
      <w:r w:rsidRPr="00811783">
        <w:rPr>
          <w:rFonts w:ascii="Calibri" w:hAnsi="Calibri"/>
        </w:rPr>
        <w:t>In the ISO’s 2021-2022 Transmission Plan,</w:t>
      </w:r>
      <w:r w:rsidR="007B7ADD">
        <w:rPr>
          <w:rStyle w:val="FootnoteReference"/>
          <w:rFonts w:ascii="Calibri" w:hAnsi="Calibri"/>
        </w:rPr>
        <w:footnoteReference w:id="2"/>
      </w:r>
      <w:r w:rsidRPr="00811783">
        <w:rPr>
          <w:rFonts w:ascii="Calibri" w:hAnsi="Calibri"/>
        </w:rPr>
        <w:t xml:space="preserve"> </w:t>
      </w:r>
      <w:r w:rsidR="001A29BB">
        <w:rPr>
          <w:rFonts w:ascii="Calibri" w:hAnsi="Calibri"/>
        </w:rPr>
        <w:t>t</w:t>
      </w:r>
      <w:r w:rsidR="001A29BB" w:rsidRPr="001A29BB">
        <w:rPr>
          <w:rFonts w:ascii="Calibri" w:hAnsi="Calibri"/>
        </w:rPr>
        <w:t xml:space="preserve">he ISO explored the implications of out-of-state transmission needed to </w:t>
      </w:r>
      <w:r w:rsidR="002F0235" w:rsidRPr="001A29BB">
        <w:rPr>
          <w:rFonts w:ascii="Calibri" w:hAnsi="Calibri"/>
        </w:rPr>
        <w:t>bring base</w:t>
      </w:r>
      <w:r w:rsidR="001A29BB" w:rsidRPr="001A29BB">
        <w:rPr>
          <w:rFonts w:ascii="Calibri" w:hAnsi="Calibri"/>
        </w:rPr>
        <w:t xml:space="preserve"> case amounts and sensitivity amounts </w:t>
      </w:r>
      <w:r w:rsidR="00E612B7">
        <w:rPr>
          <w:rFonts w:ascii="Calibri" w:hAnsi="Calibri"/>
        </w:rPr>
        <w:t>identified in the resour</w:t>
      </w:r>
      <w:r w:rsidR="001E0F86">
        <w:rPr>
          <w:rFonts w:ascii="Calibri" w:hAnsi="Calibri"/>
        </w:rPr>
        <w:t>c</w:t>
      </w:r>
      <w:r w:rsidR="00E612B7">
        <w:rPr>
          <w:rFonts w:ascii="Calibri" w:hAnsi="Calibri"/>
        </w:rPr>
        <w:t xml:space="preserve">e portfolios </w:t>
      </w:r>
      <w:r w:rsidR="001A29BB" w:rsidRPr="001A29BB">
        <w:rPr>
          <w:rFonts w:ascii="Calibri" w:hAnsi="Calibri"/>
        </w:rPr>
        <w:t>to the ISO boundary</w:t>
      </w:r>
      <w:r w:rsidR="001E0F86">
        <w:rPr>
          <w:rFonts w:ascii="Calibri" w:hAnsi="Calibri"/>
        </w:rPr>
        <w:t>,</w:t>
      </w:r>
      <w:r w:rsidR="001A29BB" w:rsidRPr="001A29BB">
        <w:rPr>
          <w:rFonts w:ascii="Calibri" w:hAnsi="Calibri"/>
        </w:rPr>
        <w:t xml:space="preserve"> for </w:t>
      </w:r>
      <w:r w:rsidR="002F0235" w:rsidRPr="001A29BB">
        <w:rPr>
          <w:rFonts w:ascii="Calibri" w:hAnsi="Calibri"/>
        </w:rPr>
        <w:t>information</w:t>
      </w:r>
      <w:r w:rsidR="002F0235">
        <w:rPr>
          <w:rFonts w:ascii="Calibri" w:hAnsi="Calibri"/>
        </w:rPr>
        <w:t xml:space="preserve">al </w:t>
      </w:r>
      <w:r w:rsidR="002F0235" w:rsidRPr="001A29BB">
        <w:rPr>
          <w:rFonts w:ascii="Calibri" w:hAnsi="Calibri"/>
        </w:rPr>
        <w:t>purposes</w:t>
      </w:r>
      <w:r w:rsidR="001A29BB" w:rsidRPr="001A29BB">
        <w:rPr>
          <w:rFonts w:ascii="Calibri" w:hAnsi="Calibri"/>
        </w:rPr>
        <w:t>. The</w:t>
      </w:r>
      <w:r w:rsidR="00E612B7">
        <w:rPr>
          <w:rFonts w:ascii="Calibri" w:hAnsi="Calibri"/>
        </w:rPr>
        <w:t xml:space="preserve"> ISO conducted these </w:t>
      </w:r>
      <w:r w:rsidR="002F0235">
        <w:rPr>
          <w:rFonts w:ascii="Calibri" w:hAnsi="Calibri"/>
        </w:rPr>
        <w:t>activities</w:t>
      </w:r>
      <w:r w:rsidR="00E612B7">
        <w:rPr>
          <w:rFonts w:ascii="Calibri" w:hAnsi="Calibri"/>
        </w:rPr>
        <w:t xml:space="preserve"> in the course of </w:t>
      </w:r>
      <w:r w:rsidR="001A29BB" w:rsidRPr="001A29BB">
        <w:rPr>
          <w:rFonts w:ascii="Calibri" w:hAnsi="Calibri"/>
        </w:rPr>
        <w:t>consider</w:t>
      </w:r>
      <w:r w:rsidR="00E612B7">
        <w:rPr>
          <w:rFonts w:ascii="Calibri" w:hAnsi="Calibri"/>
        </w:rPr>
        <w:t>ing</w:t>
      </w:r>
      <w:r w:rsidR="001A29BB" w:rsidRPr="001A29BB">
        <w:rPr>
          <w:rFonts w:ascii="Calibri" w:hAnsi="Calibri"/>
        </w:rPr>
        <w:t xml:space="preserve"> and compar</w:t>
      </w:r>
      <w:r w:rsidR="00E612B7">
        <w:rPr>
          <w:rFonts w:ascii="Calibri" w:hAnsi="Calibri"/>
        </w:rPr>
        <w:t xml:space="preserve">ing </w:t>
      </w:r>
      <w:r w:rsidR="001A29BB" w:rsidRPr="001A29BB">
        <w:rPr>
          <w:rFonts w:ascii="Calibri" w:hAnsi="Calibri"/>
        </w:rPr>
        <w:t xml:space="preserve"> a number of alternative transmission developments including TransWest Express and Cross-Tie</w:t>
      </w:r>
      <w:r w:rsidR="00E612B7">
        <w:rPr>
          <w:rFonts w:ascii="Calibri" w:hAnsi="Calibri"/>
        </w:rPr>
        <w:t>, which would</w:t>
      </w:r>
      <w:r w:rsidR="001A29BB" w:rsidRPr="001A29BB">
        <w:rPr>
          <w:rFonts w:ascii="Calibri" w:hAnsi="Calibri"/>
        </w:rPr>
        <w:t xml:space="preserve"> access Wyoming resources, and the SWIP-North project</w:t>
      </w:r>
      <w:r w:rsidR="00E612B7">
        <w:rPr>
          <w:rFonts w:ascii="Calibri" w:hAnsi="Calibri"/>
        </w:rPr>
        <w:t xml:space="preserve">, which would </w:t>
      </w:r>
      <w:r w:rsidR="001A29BB" w:rsidRPr="001A29BB">
        <w:rPr>
          <w:rFonts w:ascii="Calibri" w:hAnsi="Calibri"/>
        </w:rPr>
        <w:t xml:space="preserve">access Idaho resources. The latter was also an economic study request submitted into the </w:t>
      </w:r>
      <w:r w:rsidR="00122463">
        <w:rPr>
          <w:rFonts w:ascii="Calibri" w:hAnsi="Calibri"/>
        </w:rPr>
        <w:t xml:space="preserve">transmission </w:t>
      </w:r>
      <w:r w:rsidR="001A29BB" w:rsidRPr="001A29BB">
        <w:rPr>
          <w:rFonts w:ascii="Calibri" w:hAnsi="Calibri"/>
        </w:rPr>
        <w:t xml:space="preserve">planning process.  </w:t>
      </w:r>
      <w:r w:rsidR="001A29BB">
        <w:rPr>
          <w:rFonts w:ascii="Calibri" w:hAnsi="Calibri"/>
        </w:rPr>
        <w:t>T</w:t>
      </w:r>
      <w:r w:rsidR="001A29BB" w:rsidRPr="00811783">
        <w:rPr>
          <w:rFonts w:ascii="Calibri" w:hAnsi="Calibri"/>
        </w:rPr>
        <w:t xml:space="preserve">he </w:t>
      </w:r>
      <w:r w:rsidRPr="00811783">
        <w:rPr>
          <w:rFonts w:ascii="Calibri" w:hAnsi="Calibri"/>
        </w:rPr>
        <w:t xml:space="preserve">ISO noted </w:t>
      </w:r>
      <w:r w:rsidR="009D463E">
        <w:rPr>
          <w:rFonts w:ascii="Calibri" w:hAnsi="Calibri"/>
        </w:rPr>
        <w:t>its intent</w:t>
      </w:r>
      <w:r w:rsidRPr="00811783">
        <w:rPr>
          <w:rFonts w:ascii="Calibri" w:hAnsi="Calibri"/>
        </w:rPr>
        <w:t xml:space="preserve"> to engage further with industry to </w:t>
      </w:r>
      <w:r w:rsidR="0057064D">
        <w:rPr>
          <w:rFonts w:ascii="Calibri" w:hAnsi="Calibri"/>
        </w:rPr>
        <w:t xml:space="preserve">determine </w:t>
      </w:r>
      <w:r w:rsidRPr="00811783">
        <w:rPr>
          <w:rFonts w:ascii="Calibri" w:hAnsi="Calibri"/>
        </w:rPr>
        <w:t xml:space="preserve">interest in </w:t>
      </w:r>
      <w:r w:rsidR="008F547D" w:rsidRPr="00811783">
        <w:rPr>
          <w:rFonts w:ascii="Calibri" w:hAnsi="Calibri"/>
        </w:rPr>
        <w:t xml:space="preserve">accessing </w:t>
      </w:r>
      <w:r w:rsidR="008F547D">
        <w:rPr>
          <w:rFonts w:ascii="Calibri" w:hAnsi="Calibri"/>
        </w:rPr>
        <w:t xml:space="preserve">Idaho </w:t>
      </w:r>
      <w:r w:rsidR="008F547D" w:rsidRPr="00811783">
        <w:rPr>
          <w:rFonts w:ascii="Calibri" w:hAnsi="Calibri"/>
        </w:rPr>
        <w:t>wind</w:t>
      </w:r>
      <w:r w:rsidRPr="00811783">
        <w:rPr>
          <w:rFonts w:ascii="Calibri" w:hAnsi="Calibri"/>
        </w:rPr>
        <w:t xml:space="preserve"> resources through a separate process</w:t>
      </w:r>
      <w:r w:rsidR="001A29BB">
        <w:rPr>
          <w:rFonts w:ascii="Calibri" w:hAnsi="Calibri"/>
        </w:rPr>
        <w:t>, and in particular</w:t>
      </w:r>
      <w:r w:rsidR="00122463">
        <w:rPr>
          <w:rFonts w:ascii="Calibri" w:hAnsi="Calibri"/>
        </w:rPr>
        <w:t>,</w:t>
      </w:r>
      <w:r w:rsidR="001A29BB">
        <w:rPr>
          <w:rFonts w:ascii="Calibri" w:hAnsi="Calibri"/>
        </w:rPr>
        <w:t xml:space="preserve"> to </w:t>
      </w:r>
      <w:r w:rsidR="00E612B7">
        <w:rPr>
          <w:rFonts w:ascii="Calibri" w:hAnsi="Calibri"/>
        </w:rPr>
        <w:t>res</w:t>
      </w:r>
      <w:r w:rsidR="005F54E3">
        <w:rPr>
          <w:rFonts w:ascii="Calibri" w:hAnsi="Calibri"/>
        </w:rPr>
        <w:t>pond</w:t>
      </w:r>
      <w:r w:rsidR="001A29BB">
        <w:rPr>
          <w:rFonts w:ascii="Calibri" w:hAnsi="Calibri"/>
        </w:rPr>
        <w:t xml:space="preserve"> to the economic study request</w:t>
      </w:r>
      <w:r w:rsidR="00C95165">
        <w:rPr>
          <w:rFonts w:ascii="Calibri" w:hAnsi="Calibri"/>
        </w:rPr>
        <w:t xml:space="preserve">. The ISO stated that </w:t>
      </w:r>
      <w:r w:rsidRPr="001C2B60">
        <w:rPr>
          <w:rFonts w:ascii="Calibri" w:hAnsi="Calibri"/>
        </w:rPr>
        <w:t>any recommendations resulting from this outreach w</w:t>
      </w:r>
      <w:r w:rsidR="009D463E">
        <w:rPr>
          <w:rFonts w:ascii="Calibri" w:hAnsi="Calibri"/>
        </w:rPr>
        <w:t>ould</w:t>
      </w:r>
      <w:r w:rsidRPr="001C2B60">
        <w:rPr>
          <w:rFonts w:ascii="Calibri" w:hAnsi="Calibri"/>
        </w:rPr>
        <w:t xml:space="preserve"> be considered </w:t>
      </w:r>
      <w:r w:rsidR="00C95165">
        <w:rPr>
          <w:rFonts w:ascii="Calibri" w:hAnsi="Calibri"/>
        </w:rPr>
        <w:t xml:space="preserve">as </w:t>
      </w:r>
      <w:r w:rsidRPr="001C2B60">
        <w:rPr>
          <w:rFonts w:ascii="Calibri" w:hAnsi="Calibri"/>
        </w:rPr>
        <w:t xml:space="preserve">an extension of </w:t>
      </w:r>
      <w:r w:rsidR="008F547D" w:rsidRPr="001C2B60">
        <w:rPr>
          <w:rFonts w:ascii="Calibri" w:hAnsi="Calibri"/>
        </w:rPr>
        <w:t>the 2021</w:t>
      </w:r>
      <w:r w:rsidRPr="001C2B60">
        <w:rPr>
          <w:rFonts w:ascii="Calibri" w:hAnsi="Calibri"/>
        </w:rPr>
        <w:t xml:space="preserve">-2022 </w:t>
      </w:r>
      <w:r w:rsidR="008F547D">
        <w:rPr>
          <w:rFonts w:ascii="Calibri" w:hAnsi="Calibri"/>
        </w:rPr>
        <w:t>Transmission</w:t>
      </w:r>
      <w:r w:rsidR="00C95165">
        <w:rPr>
          <w:rFonts w:ascii="Calibri" w:hAnsi="Calibri"/>
        </w:rPr>
        <w:t xml:space="preserve"> Plan</w:t>
      </w:r>
      <w:r w:rsidR="008F547D">
        <w:rPr>
          <w:rFonts w:ascii="Calibri" w:hAnsi="Calibri"/>
        </w:rPr>
        <w:t>.</w:t>
      </w:r>
      <w:r w:rsidR="00C95165">
        <w:rPr>
          <w:rFonts w:ascii="Calibri" w:hAnsi="Calibri"/>
        </w:rPr>
        <w:t xml:space="preserve"> </w:t>
      </w:r>
      <w:r>
        <w:rPr>
          <w:rFonts w:ascii="Calibri" w:hAnsi="Calibri"/>
        </w:rPr>
        <w:t>As part of this outreach to the industry, the ISO is releasing this request for expression</w:t>
      </w:r>
      <w:r w:rsidR="008F547D">
        <w:rPr>
          <w:rFonts w:ascii="Calibri" w:hAnsi="Calibri"/>
        </w:rPr>
        <w:t>s</w:t>
      </w:r>
      <w:r>
        <w:rPr>
          <w:rFonts w:ascii="Calibri" w:hAnsi="Calibri"/>
        </w:rPr>
        <w:t xml:space="preserve"> of interest (</w:t>
      </w:r>
      <w:r w:rsidR="0057064D">
        <w:rPr>
          <w:rFonts w:ascii="Calibri" w:hAnsi="Calibri"/>
        </w:rPr>
        <w:t>“</w:t>
      </w:r>
      <w:r>
        <w:rPr>
          <w:rFonts w:ascii="Calibri" w:hAnsi="Calibri"/>
        </w:rPr>
        <w:t>REOI</w:t>
      </w:r>
      <w:r w:rsidR="0057064D">
        <w:rPr>
          <w:rFonts w:ascii="Calibri" w:hAnsi="Calibri"/>
        </w:rPr>
        <w:t>”</w:t>
      </w:r>
      <w:r>
        <w:rPr>
          <w:rFonts w:ascii="Calibri" w:hAnsi="Calibri"/>
        </w:rPr>
        <w:t xml:space="preserve">) to </w:t>
      </w:r>
      <w:r w:rsidR="00AC1512">
        <w:rPr>
          <w:rFonts w:ascii="Calibri" w:hAnsi="Calibri"/>
        </w:rPr>
        <w:t xml:space="preserve">California </w:t>
      </w:r>
      <w:r>
        <w:rPr>
          <w:rFonts w:ascii="Calibri" w:hAnsi="Calibri"/>
        </w:rPr>
        <w:t>load serving entities (</w:t>
      </w:r>
      <w:r w:rsidR="0057064D">
        <w:rPr>
          <w:rFonts w:ascii="Calibri" w:hAnsi="Calibri"/>
        </w:rPr>
        <w:t>“</w:t>
      </w:r>
      <w:r>
        <w:rPr>
          <w:rFonts w:ascii="Calibri" w:hAnsi="Calibri"/>
        </w:rPr>
        <w:t>LSEs</w:t>
      </w:r>
      <w:r w:rsidR="0057064D">
        <w:rPr>
          <w:rFonts w:ascii="Calibri" w:hAnsi="Calibri"/>
        </w:rPr>
        <w:t>”</w:t>
      </w:r>
      <w:r>
        <w:rPr>
          <w:rFonts w:ascii="Calibri" w:hAnsi="Calibri"/>
        </w:rPr>
        <w:t xml:space="preserve">) </w:t>
      </w:r>
      <w:r w:rsidR="0057064D">
        <w:rPr>
          <w:rFonts w:ascii="Calibri" w:hAnsi="Calibri"/>
        </w:rPr>
        <w:t>to determine their interest</w:t>
      </w:r>
      <w:r w:rsidR="007B7ADD">
        <w:rPr>
          <w:rFonts w:ascii="Calibri" w:hAnsi="Calibri"/>
        </w:rPr>
        <w:t xml:space="preserve"> and level of </w:t>
      </w:r>
      <w:r w:rsidR="008F547D">
        <w:rPr>
          <w:rFonts w:ascii="Calibri" w:hAnsi="Calibri"/>
        </w:rPr>
        <w:t>commitment</w:t>
      </w:r>
      <w:r w:rsidR="0057064D">
        <w:rPr>
          <w:rFonts w:ascii="Calibri" w:hAnsi="Calibri"/>
        </w:rPr>
        <w:t xml:space="preserve"> </w:t>
      </w:r>
      <w:r>
        <w:rPr>
          <w:rFonts w:ascii="Calibri" w:hAnsi="Calibri"/>
        </w:rPr>
        <w:t xml:space="preserve">in accessing out-of-state </w:t>
      </w:r>
      <w:r w:rsidR="00AC1512">
        <w:rPr>
          <w:rFonts w:ascii="Calibri" w:hAnsi="Calibri"/>
        </w:rPr>
        <w:t xml:space="preserve">wind </w:t>
      </w:r>
      <w:r>
        <w:rPr>
          <w:rFonts w:ascii="Calibri" w:hAnsi="Calibri"/>
        </w:rPr>
        <w:t>resources</w:t>
      </w:r>
      <w:r w:rsidR="00AC1512">
        <w:rPr>
          <w:rFonts w:ascii="Calibri" w:hAnsi="Calibri"/>
        </w:rPr>
        <w:t xml:space="preserve"> </w:t>
      </w:r>
      <w:r w:rsidR="007B7ADD">
        <w:rPr>
          <w:rFonts w:ascii="Calibri" w:hAnsi="Calibri"/>
        </w:rPr>
        <w:t>in</w:t>
      </w:r>
      <w:r>
        <w:rPr>
          <w:rFonts w:ascii="Calibri" w:hAnsi="Calibri"/>
        </w:rPr>
        <w:t xml:space="preserve"> Idaho</w:t>
      </w:r>
      <w:r w:rsidR="00AC1512">
        <w:rPr>
          <w:rFonts w:ascii="Calibri" w:hAnsi="Calibri"/>
        </w:rPr>
        <w:t>.</w:t>
      </w:r>
      <w:r w:rsidR="008F50AA">
        <w:rPr>
          <w:rFonts w:ascii="Calibri" w:hAnsi="Calibri"/>
        </w:rPr>
        <w:t xml:space="preserve"> </w:t>
      </w:r>
    </w:p>
    <w:p w14:paraId="6379D267" w14:textId="77777777" w:rsidR="003C1E75" w:rsidRDefault="003C1E75" w:rsidP="001C2B60">
      <w:pPr>
        <w:pStyle w:val="BodyText"/>
        <w:ind w:left="360"/>
        <w:rPr>
          <w:rFonts w:ascii="Calibri" w:hAnsi="Calibri"/>
        </w:rPr>
      </w:pPr>
    </w:p>
    <w:p w14:paraId="53899AE6" w14:textId="6ACAB0E4" w:rsidR="003C1E75" w:rsidRDefault="003C1E75" w:rsidP="001C2B60">
      <w:pPr>
        <w:pStyle w:val="BodyText"/>
        <w:ind w:left="360"/>
        <w:rPr>
          <w:rFonts w:ascii="Calibri" w:hAnsi="Calibri"/>
        </w:rPr>
      </w:pPr>
      <w:r>
        <w:rPr>
          <w:rFonts w:ascii="Calibri" w:hAnsi="Calibri"/>
        </w:rPr>
        <w:t xml:space="preserve">In developing this </w:t>
      </w:r>
      <w:r w:rsidRPr="003C1E75">
        <w:rPr>
          <w:rFonts w:ascii="Calibri" w:hAnsi="Calibri"/>
        </w:rPr>
        <w:t>Request for Expressions of Interest</w:t>
      </w:r>
      <w:r w:rsidR="00E612B7">
        <w:rPr>
          <w:rFonts w:ascii="Calibri" w:hAnsi="Calibri"/>
        </w:rPr>
        <w:t xml:space="preserve"> (REOI)</w:t>
      </w:r>
      <w:r>
        <w:rPr>
          <w:rFonts w:ascii="Calibri" w:hAnsi="Calibri"/>
        </w:rPr>
        <w:t xml:space="preserve">, the ISO considered </w:t>
      </w:r>
      <w:r w:rsidR="002F0235">
        <w:rPr>
          <w:rFonts w:ascii="Calibri" w:hAnsi="Calibri"/>
        </w:rPr>
        <w:t>stakeholder feedback</w:t>
      </w:r>
      <w:r>
        <w:rPr>
          <w:rFonts w:ascii="Calibri" w:hAnsi="Calibri"/>
        </w:rPr>
        <w:t xml:space="preserve"> and comments regarding the scope and intent </w:t>
      </w:r>
      <w:r w:rsidR="001E0F86">
        <w:rPr>
          <w:rFonts w:ascii="Calibri" w:hAnsi="Calibri"/>
        </w:rPr>
        <w:t xml:space="preserve">of </w:t>
      </w:r>
      <w:r>
        <w:rPr>
          <w:rFonts w:ascii="Calibri" w:hAnsi="Calibri"/>
        </w:rPr>
        <w:t>the exercise</w:t>
      </w:r>
      <w:r w:rsidR="00E612B7">
        <w:rPr>
          <w:rFonts w:ascii="Calibri" w:hAnsi="Calibri"/>
        </w:rPr>
        <w:t xml:space="preserve"> and </w:t>
      </w:r>
      <w:r>
        <w:rPr>
          <w:rFonts w:ascii="Calibri" w:hAnsi="Calibri"/>
        </w:rPr>
        <w:t xml:space="preserve">the dynamics that led to this point.  </w:t>
      </w:r>
    </w:p>
    <w:p w14:paraId="61084F75" w14:textId="77777777" w:rsidR="00AC1512" w:rsidRDefault="00AC1512" w:rsidP="001C2B60">
      <w:pPr>
        <w:pStyle w:val="BodyText"/>
        <w:ind w:left="360"/>
        <w:rPr>
          <w:rFonts w:ascii="Calibri" w:hAnsi="Calibri"/>
        </w:rPr>
      </w:pPr>
    </w:p>
    <w:p w14:paraId="16DD168B" w14:textId="0554E6D6" w:rsidR="00811783" w:rsidRDefault="00AC0D00" w:rsidP="001C2B60">
      <w:pPr>
        <w:pStyle w:val="BodyText"/>
        <w:ind w:left="360"/>
        <w:rPr>
          <w:rFonts w:ascii="Calibri" w:hAnsi="Calibri"/>
        </w:rPr>
      </w:pPr>
      <w:r>
        <w:rPr>
          <w:rFonts w:ascii="Calibri" w:hAnsi="Calibri"/>
        </w:rPr>
        <w:t xml:space="preserve">The SWIP-North project is the subject of an economic study request. </w:t>
      </w:r>
      <w:r w:rsidR="00AC1512">
        <w:rPr>
          <w:rFonts w:ascii="Calibri" w:hAnsi="Calibri"/>
        </w:rPr>
        <w:t>At this point, the SWIP</w:t>
      </w:r>
      <w:r w:rsidR="007B7ADD">
        <w:rPr>
          <w:rFonts w:ascii="Calibri" w:hAnsi="Calibri"/>
        </w:rPr>
        <w:t>–</w:t>
      </w:r>
      <w:r w:rsidR="00AC1512">
        <w:rPr>
          <w:rFonts w:ascii="Calibri" w:hAnsi="Calibri"/>
        </w:rPr>
        <w:t>North transmission project</w:t>
      </w:r>
      <w:r w:rsidR="001E0F86">
        <w:rPr>
          <w:rFonts w:ascii="Calibri" w:hAnsi="Calibri"/>
        </w:rPr>
        <w:t xml:space="preserve"> </w:t>
      </w:r>
      <w:r w:rsidR="001A29BB">
        <w:rPr>
          <w:rFonts w:ascii="Calibri" w:hAnsi="Calibri"/>
        </w:rPr>
        <w:t xml:space="preserve">is the </w:t>
      </w:r>
      <w:r w:rsidR="00AD21E5">
        <w:rPr>
          <w:rFonts w:ascii="Calibri" w:hAnsi="Calibri"/>
        </w:rPr>
        <w:t>sole transmission</w:t>
      </w:r>
      <w:r w:rsidR="00AC1512">
        <w:rPr>
          <w:rFonts w:ascii="Calibri" w:hAnsi="Calibri"/>
        </w:rPr>
        <w:t xml:space="preserve"> project </w:t>
      </w:r>
      <w:r w:rsidR="000D2B63">
        <w:rPr>
          <w:rFonts w:ascii="Calibri" w:hAnsi="Calibri"/>
        </w:rPr>
        <w:t>under dev</w:t>
      </w:r>
      <w:r>
        <w:rPr>
          <w:rFonts w:ascii="Calibri" w:hAnsi="Calibri"/>
        </w:rPr>
        <w:t>e</w:t>
      </w:r>
      <w:r w:rsidR="000D2B63">
        <w:rPr>
          <w:rFonts w:ascii="Calibri" w:hAnsi="Calibri"/>
        </w:rPr>
        <w:t xml:space="preserve">lopment and known to the ISO </w:t>
      </w:r>
      <w:r w:rsidR="00AC1512">
        <w:rPr>
          <w:rFonts w:ascii="Calibri" w:hAnsi="Calibri"/>
        </w:rPr>
        <w:t xml:space="preserve">that would serve </w:t>
      </w:r>
      <w:r w:rsidR="007B7ADD">
        <w:rPr>
          <w:rFonts w:ascii="Calibri" w:hAnsi="Calibri"/>
        </w:rPr>
        <w:t>California LSEs in</w:t>
      </w:r>
      <w:r w:rsidR="00AC1512">
        <w:rPr>
          <w:rFonts w:ascii="Calibri" w:hAnsi="Calibri"/>
        </w:rPr>
        <w:t xml:space="preserve"> access</w:t>
      </w:r>
      <w:r w:rsidR="007B7ADD">
        <w:rPr>
          <w:rFonts w:ascii="Calibri" w:hAnsi="Calibri"/>
        </w:rPr>
        <w:t>ing</w:t>
      </w:r>
      <w:r w:rsidR="00AC1512">
        <w:rPr>
          <w:rFonts w:ascii="Calibri" w:hAnsi="Calibri"/>
        </w:rPr>
        <w:t xml:space="preserve"> out-of-state wind resources in Idaho</w:t>
      </w:r>
      <w:r w:rsidR="00811783" w:rsidRPr="00811783">
        <w:rPr>
          <w:rFonts w:ascii="Calibri" w:hAnsi="Calibri"/>
        </w:rPr>
        <w:t>.</w:t>
      </w:r>
      <w:r w:rsidR="00AC1512">
        <w:rPr>
          <w:rFonts w:ascii="Calibri" w:hAnsi="Calibri"/>
        </w:rPr>
        <w:t xml:space="preserve"> As a result, this REOI will focus on the </w:t>
      </w:r>
      <w:r w:rsidR="003C1E75">
        <w:rPr>
          <w:rFonts w:ascii="Calibri" w:hAnsi="Calibri"/>
        </w:rPr>
        <w:t xml:space="preserve">attributes of the </w:t>
      </w:r>
      <w:r w:rsidR="00AC1512">
        <w:rPr>
          <w:rFonts w:ascii="Calibri" w:hAnsi="Calibri"/>
        </w:rPr>
        <w:t xml:space="preserve">SWIP-North transmission project as </w:t>
      </w:r>
      <w:r w:rsidR="00AD21E5">
        <w:rPr>
          <w:rFonts w:ascii="Calibri" w:hAnsi="Calibri"/>
        </w:rPr>
        <w:t>the mechanism</w:t>
      </w:r>
      <w:r w:rsidR="003C1E75">
        <w:rPr>
          <w:rFonts w:ascii="Calibri" w:hAnsi="Calibri"/>
        </w:rPr>
        <w:t xml:space="preserve"> </w:t>
      </w:r>
      <w:r w:rsidR="007B7ADD">
        <w:rPr>
          <w:rFonts w:ascii="Calibri" w:hAnsi="Calibri"/>
        </w:rPr>
        <w:t>for accessing wind resources in Idaho</w:t>
      </w:r>
      <w:r w:rsidR="00AC1512">
        <w:rPr>
          <w:rFonts w:ascii="Calibri" w:hAnsi="Calibri"/>
        </w:rPr>
        <w:t xml:space="preserve">. </w:t>
      </w:r>
      <w:r w:rsidR="000D2B63">
        <w:rPr>
          <w:rFonts w:ascii="Calibri" w:hAnsi="Calibri"/>
        </w:rPr>
        <w:t xml:space="preserve">This REOI is not intended to pre-determine any outcome in the ISO’s comprehensive </w:t>
      </w:r>
      <w:r w:rsidR="00B24207">
        <w:rPr>
          <w:rFonts w:ascii="Calibri" w:hAnsi="Calibri"/>
        </w:rPr>
        <w:t>transmission</w:t>
      </w:r>
      <w:r w:rsidR="000D2B63">
        <w:rPr>
          <w:rFonts w:ascii="Calibri" w:hAnsi="Calibri"/>
        </w:rPr>
        <w:t xml:space="preserve"> planning process or competitive solicitation process. </w:t>
      </w:r>
    </w:p>
    <w:p w14:paraId="3AB6A092" w14:textId="77777777" w:rsidR="00CC5D99" w:rsidRDefault="00CC5D99" w:rsidP="001C2B60">
      <w:pPr>
        <w:pStyle w:val="BodyText"/>
        <w:ind w:left="360"/>
        <w:rPr>
          <w:rFonts w:ascii="Calibri" w:hAnsi="Calibri"/>
        </w:rPr>
      </w:pPr>
    </w:p>
    <w:p w14:paraId="37B9FAC1" w14:textId="39F3F155" w:rsidR="001E0F86" w:rsidRDefault="00AC1512" w:rsidP="001C2B60">
      <w:pPr>
        <w:pStyle w:val="BodyText"/>
        <w:ind w:left="360"/>
        <w:rPr>
          <w:rFonts w:ascii="Calibri" w:hAnsi="Calibri"/>
          <w:highlight w:val="yellow"/>
        </w:rPr>
      </w:pPr>
      <w:r>
        <w:rPr>
          <w:rFonts w:ascii="Calibri" w:hAnsi="Calibri"/>
        </w:rPr>
        <w:t>Based on the outcomes of this REOI, i</w:t>
      </w:r>
      <w:r w:rsidR="00CC5D99" w:rsidRPr="00CC5D99">
        <w:rPr>
          <w:rFonts w:ascii="Calibri" w:hAnsi="Calibri"/>
        </w:rPr>
        <w:t xml:space="preserve">f there </w:t>
      </w:r>
      <w:r w:rsidR="008F547D" w:rsidRPr="00CC5D99">
        <w:rPr>
          <w:rFonts w:ascii="Calibri" w:hAnsi="Calibri"/>
        </w:rPr>
        <w:t>is clear</w:t>
      </w:r>
      <w:r w:rsidR="0036392B">
        <w:rPr>
          <w:rFonts w:ascii="Calibri" w:hAnsi="Calibri"/>
        </w:rPr>
        <w:t xml:space="preserve"> </w:t>
      </w:r>
      <w:r w:rsidR="00CC5D99" w:rsidRPr="00CC5D99">
        <w:rPr>
          <w:rFonts w:ascii="Calibri" w:hAnsi="Calibri"/>
        </w:rPr>
        <w:t xml:space="preserve">interest and </w:t>
      </w:r>
      <w:r w:rsidR="002348EF">
        <w:rPr>
          <w:rFonts w:ascii="Calibri" w:hAnsi="Calibri"/>
        </w:rPr>
        <w:t xml:space="preserve">a demonstrable </w:t>
      </w:r>
      <w:r w:rsidR="00CC5D99" w:rsidRPr="00CC5D99">
        <w:rPr>
          <w:rFonts w:ascii="Calibri" w:hAnsi="Calibri"/>
        </w:rPr>
        <w:t xml:space="preserve">commitment </w:t>
      </w:r>
      <w:r w:rsidR="002348EF">
        <w:rPr>
          <w:rFonts w:ascii="Calibri" w:hAnsi="Calibri"/>
        </w:rPr>
        <w:t>by LSEs to procu</w:t>
      </w:r>
      <w:r w:rsidR="008F547D">
        <w:rPr>
          <w:rFonts w:ascii="Calibri" w:hAnsi="Calibri"/>
        </w:rPr>
        <w:t>re Idaho wind resources on a lon</w:t>
      </w:r>
      <w:r w:rsidR="002348EF">
        <w:rPr>
          <w:rFonts w:ascii="Calibri" w:hAnsi="Calibri"/>
        </w:rPr>
        <w:t xml:space="preserve">g-term basis, and there are </w:t>
      </w:r>
      <w:r w:rsidR="00CC5D99" w:rsidRPr="00CC5D99">
        <w:rPr>
          <w:rFonts w:ascii="Calibri" w:hAnsi="Calibri"/>
        </w:rPr>
        <w:t xml:space="preserve">proven benefits to California ratepayers, then </w:t>
      </w:r>
      <w:r w:rsidR="002348EF">
        <w:rPr>
          <w:rFonts w:ascii="Calibri" w:hAnsi="Calibri"/>
        </w:rPr>
        <w:t xml:space="preserve">the ISO will </w:t>
      </w:r>
      <w:r w:rsidR="008F547D">
        <w:rPr>
          <w:rFonts w:ascii="Calibri" w:hAnsi="Calibri"/>
        </w:rPr>
        <w:t>consider the</w:t>
      </w:r>
      <w:r>
        <w:rPr>
          <w:rFonts w:ascii="Calibri" w:hAnsi="Calibri"/>
        </w:rPr>
        <w:t xml:space="preserve"> results of this REOI as an input</w:t>
      </w:r>
      <w:r w:rsidR="002348EF">
        <w:rPr>
          <w:rFonts w:ascii="Calibri" w:hAnsi="Calibri"/>
        </w:rPr>
        <w:t>,</w:t>
      </w:r>
      <w:r>
        <w:rPr>
          <w:rFonts w:ascii="Calibri" w:hAnsi="Calibri"/>
        </w:rPr>
        <w:t xml:space="preserve"> in addition to other </w:t>
      </w:r>
      <w:r w:rsidR="002348EF">
        <w:rPr>
          <w:rFonts w:ascii="Calibri" w:hAnsi="Calibri"/>
        </w:rPr>
        <w:t>factors</w:t>
      </w:r>
      <w:r w:rsidR="008F547D">
        <w:rPr>
          <w:rFonts w:ascii="Calibri" w:hAnsi="Calibri"/>
        </w:rPr>
        <w:t xml:space="preserve">, in evaluating </w:t>
      </w:r>
      <w:r w:rsidR="008F547D" w:rsidRPr="00CC5D99">
        <w:rPr>
          <w:rFonts w:ascii="Calibri" w:hAnsi="Calibri"/>
        </w:rPr>
        <w:t>the</w:t>
      </w:r>
      <w:r w:rsidR="00CC5D99" w:rsidRPr="00CC5D99">
        <w:rPr>
          <w:rFonts w:ascii="Calibri" w:hAnsi="Calibri"/>
        </w:rPr>
        <w:t xml:space="preserve"> potential </w:t>
      </w:r>
      <w:r w:rsidR="002348EF">
        <w:rPr>
          <w:rFonts w:ascii="Calibri" w:hAnsi="Calibri"/>
        </w:rPr>
        <w:t xml:space="preserve">to </w:t>
      </w:r>
      <w:r w:rsidR="002348EF" w:rsidRPr="0081654A">
        <w:rPr>
          <w:rFonts w:ascii="Calibri" w:hAnsi="Calibri"/>
        </w:rPr>
        <w:t xml:space="preserve">approve </w:t>
      </w:r>
      <w:r w:rsidR="003C1E75" w:rsidRPr="0081654A">
        <w:rPr>
          <w:rFonts w:ascii="Calibri" w:hAnsi="Calibri"/>
        </w:rPr>
        <w:t xml:space="preserve">the need for the capacity in the form of the attributes of the </w:t>
      </w:r>
      <w:r w:rsidR="007B7ADD" w:rsidRPr="0081654A">
        <w:rPr>
          <w:rFonts w:ascii="Calibri" w:hAnsi="Calibri"/>
        </w:rPr>
        <w:t>SWIP-North</w:t>
      </w:r>
      <w:r w:rsidR="00CC5D99" w:rsidRPr="0081654A">
        <w:rPr>
          <w:rFonts w:ascii="Calibri" w:hAnsi="Calibri"/>
        </w:rPr>
        <w:t xml:space="preserve"> </w:t>
      </w:r>
      <w:r w:rsidR="003C1E75" w:rsidRPr="0081654A">
        <w:rPr>
          <w:rFonts w:ascii="Calibri" w:hAnsi="Calibri"/>
        </w:rPr>
        <w:t xml:space="preserve">project </w:t>
      </w:r>
      <w:r w:rsidR="00CC5D99" w:rsidRPr="0081654A">
        <w:rPr>
          <w:rFonts w:ascii="Calibri" w:hAnsi="Calibri"/>
        </w:rPr>
        <w:t>in</w:t>
      </w:r>
      <w:r w:rsidRPr="0081654A">
        <w:rPr>
          <w:rFonts w:ascii="Calibri" w:hAnsi="Calibri"/>
        </w:rPr>
        <w:t xml:space="preserve"> order to</w:t>
      </w:r>
      <w:r w:rsidR="00CC5D99" w:rsidRPr="0081654A">
        <w:rPr>
          <w:rFonts w:ascii="Calibri" w:hAnsi="Calibri"/>
        </w:rPr>
        <w:t xml:space="preserve"> support California’s </w:t>
      </w:r>
      <w:r w:rsidR="002348EF" w:rsidRPr="0081654A">
        <w:rPr>
          <w:rFonts w:ascii="Calibri" w:hAnsi="Calibri"/>
        </w:rPr>
        <w:t xml:space="preserve">public policy </w:t>
      </w:r>
      <w:r w:rsidR="008308A8" w:rsidRPr="0081654A">
        <w:rPr>
          <w:rFonts w:ascii="Calibri" w:hAnsi="Calibri"/>
        </w:rPr>
        <w:t>goals</w:t>
      </w:r>
      <w:r w:rsidR="008F547D" w:rsidRPr="0081654A">
        <w:rPr>
          <w:rFonts w:ascii="Calibri" w:hAnsi="Calibri"/>
        </w:rPr>
        <w:t>, procurement directives</w:t>
      </w:r>
      <w:r w:rsidR="00404A83" w:rsidRPr="0081654A">
        <w:rPr>
          <w:rFonts w:ascii="Calibri" w:hAnsi="Calibri"/>
        </w:rPr>
        <w:t xml:space="preserve">, </w:t>
      </w:r>
      <w:r w:rsidR="00CC5D99" w:rsidRPr="0081654A">
        <w:rPr>
          <w:rFonts w:ascii="Calibri" w:hAnsi="Calibri"/>
        </w:rPr>
        <w:t xml:space="preserve">and </w:t>
      </w:r>
      <w:r w:rsidR="008F547D" w:rsidRPr="0081654A">
        <w:rPr>
          <w:rFonts w:ascii="Calibri" w:hAnsi="Calibri"/>
        </w:rPr>
        <w:t>reliability needs</w:t>
      </w:r>
      <w:r w:rsidR="002348EF" w:rsidRPr="0081654A">
        <w:rPr>
          <w:rFonts w:ascii="Calibri" w:hAnsi="Calibri"/>
        </w:rPr>
        <w:t xml:space="preserve">. </w:t>
      </w:r>
      <w:r w:rsidR="00CC5D99" w:rsidRPr="0081654A">
        <w:rPr>
          <w:rFonts w:ascii="Calibri" w:hAnsi="Calibri"/>
        </w:rPr>
        <w:t xml:space="preserve"> </w:t>
      </w:r>
      <w:r w:rsidR="003C1E75" w:rsidRPr="0081654A">
        <w:rPr>
          <w:rFonts w:ascii="Calibri" w:hAnsi="Calibri"/>
        </w:rPr>
        <w:t xml:space="preserve">In this event, </w:t>
      </w:r>
      <w:r w:rsidR="00AD21E5">
        <w:rPr>
          <w:rFonts w:ascii="Calibri" w:hAnsi="Calibri"/>
        </w:rPr>
        <w:t xml:space="preserve">because </w:t>
      </w:r>
      <w:r w:rsidR="00AD21E5" w:rsidRPr="0081654A">
        <w:rPr>
          <w:rFonts w:ascii="Calibri" w:hAnsi="Calibri"/>
        </w:rPr>
        <w:t>the</w:t>
      </w:r>
      <w:r w:rsidR="003C1E75" w:rsidRPr="0081654A">
        <w:rPr>
          <w:rFonts w:ascii="Calibri" w:hAnsi="Calibri"/>
        </w:rPr>
        <w:t xml:space="preserve"> SWIP North project was proposed as a regional project for cost recovery via ISO ratepayers, the ISO’s competitive procurement principles </w:t>
      </w:r>
      <w:r w:rsidR="000D2B63">
        <w:rPr>
          <w:rFonts w:ascii="Calibri" w:hAnsi="Calibri"/>
        </w:rPr>
        <w:t xml:space="preserve">and processes </w:t>
      </w:r>
      <w:r w:rsidR="003C1E75" w:rsidRPr="0081654A">
        <w:rPr>
          <w:rFonts w:ascii="Calibri" w:hAnsi="Calibri"/>
        </w:rPr>
        <w:t xml:space="preserve">would </w:t>
      </w:r>
      <w:r w:rsidR="000D2B63">
        <w:rPr>
          <w:rFonts w:ascii="Calibri" w:hAnsi="Calibri"/>
        </w:rPr>
        <w:t xml:space="preserve">apply. </w:t>
      </w:r>
    </w:p>
    <w:p w14:paraId="432EE74A" w14:textId="77777777" w:rsidR="001E0F86" w:rsidRDefault="001E0F86">
      <w:pPr>
        <w:rPr>
          <w:rFonts w:ascii="Calibri" w:hAnsi="Calibri"/>
          <w:spacing w:val="-5"/>
          <w:sz w:val="22"/>
          <w:highlight w:val="yellow"/>
        </w:rPr>
      </w:pPr>
      <w:r>
        <w:rPr>
          <w:rFonts w:ascii="Calibri" w:hAnsi="Calibri"/>
          <w:highlight w:val="yellow"/>
        </w:rPr>
        <w:br w:type="page"/>
      </w:r>
    </w:p>
    <w:p w14:paraId="3F769972" w14:textId="77777777" w:rsidR="00F87E6D" w:rsidRPr="00F72AFB" w:rsidRDefault="00F87E6D" w:rsidP="001C2B60">
      <w:pPr>
        <w:pStyle w:val="Heading2"/>
        <w:numPr>
          <w:ilvl w:val="1"/>
          <w:numId w:val="31"/>
        </w:numPr>
        <w:rPr>
          <w:rFonts w:ascii="Calibri" w:hAnsi="Calibri"/>
          <w:color w:val="4472C4" w:themeColor="accent5"/>
          <w:sz w:val="28"/>
          <w:u w:val="none"/>
        </w:rPr>
      </w:pPr>
      <w:r>
        <w:rPr>
          <w:rFonts w:ascii="Calibri" w:hAnsi="Calibri"/>
          <w:color w:val="4472C4" w:themeColor="accent5"/>
          <w:sz w:val="28"/>
          <w:u w:val="none"/>
        </w:rPr>
        <w:lastRenderedPageBreak/>
        <w:t>The SWIP-N</w:t>
      </w:r>
      <w:r w:rsidR="00706A72">
        <w:rPr>
          <w:rFonts w:ascii="Calibri" w:hAnsi="Calibri"/>
          <w:color w:val="4472C4" w:themeColor="accent5"/>
          <w:sz w:val="28"/>
          <w:u w:val="none"/>
        </w:rPr>
        <w:t>orth</w:t>
      </w:r>
      <w:r>
        <w:rPr>
          <w:rFonts w:ascii="Calibri" w:hAnsi="Calibri"/>
          <w:color w:val="4472C4" w:themeColor="accent5"/>
          <w:sz w:val="28"/>
          <w:u w:val="none"/>
        </w:rPr>
        <w:t xml:space="preserve"> transmission project</w:t>
      </w:r>
    </w:p>
    <w:p w14:paraId="43E9860D" w14:textId="77777777" w:rsidR="00F87E6D" w:rsidRDefault="00F87E6D" w:rsidP="001C2B60">
      <w:pPr>
        <w:pStyle w:val="BodyText"/>
        <w:ind w:firstLine="720"/>
        <w:rPr>
          <w:rFonts w:ascii="Calibri" w:hAnsi="Calibri"/>
        </w:rPr>
      </w:pPr>
    </w:p>
    <w:p w14:paraId="70C8802E" w14:textId="77777777" w:rsidR="00404A83" w:rsidRDefault="00706A72" w:rsidP="001C2B60">
      <w:pPr>
        <w:pStyle w:val="BodyText"/>
        <w:ind w:left="360"/>
        <w:rPr>
          <w:rFonts w:ascii="Calibri" w:hAnsi="Calibri"/>
        </w:rPr>
      </w:pPr>
      <w:r>
        <w:rPr>
          <w:rFonts w:ascii="Calibri" w:hAnsi="Calibri"/>
        </w:rPr>
        <w:t>The SWIP-North transmission project</w:t>
      </w:r>
      <w:r w:rsidR="00390B65">
        <w:rPr>
          <w:rFonts w:ascii="Calibri" w:hAnsi="Calibri"/>
        </w:rPr>
        <w:t>,</w:t>
      </w:r>
      <w:r>
        <w:rPr>
          <w:rFonts w:ascii="Calibri" w:hAnsi="Calibri"/>
        </w:rPr>
        <w:t xml:space="preserve"> is a proposed 285-mile, 500kV transmission line from Midpoint in Idaho to Robinson Summit in Nevada</w:t>
      </w:r>
      <w:r w:rsidR="00390B65">
        <w:rPr>
          <w:rFonts w:ascii="Calibri" w:hAnsi="Calibri"/>
        </w:rPr>
        <w:t>, with a transfer capacity of about 2,</w:t>
      </w:r>
      <w:r w:rsidR="00404A83">
        <w:rPr>
          <w:rFonts w:ascii="Calibri" w:hAnsi="Calibri"/>
        </w:rPr>
        <w:t>3</w:t>
      </w:r>
      <w:r w:rsidR="00390B65">
        <w:rPr>
          <w:rFonts w:ascii="Calibri" w:hAnsi="Calibri"/>
        </w:rPr>
        <w:t>00 MW</w:t>
      </w:r>
      <w:r w:rsidR="007B7ADD">
        <w:rPr>
          <w:rFonts w:ascii="Calibri" w:hAnsi="Calibri"/>
        </w:rPr>
        <w:t>. The SWIP-North line will</w:t>
      </w:r>
      <w:r w:rsidR="00404A83">
        <w:rPr>
          <w:rFonts w:ascii="Calibri" w:hAnsi="Calibri"/>
        </w:rPr>
        <w:t xml:space="preserve"> connect to the </w:t>
      </w:r>
      <w:r w:rsidR="007B7ADD">
        <w:rPr>
          <w:rFonts w:ascii="Calibri" w:hAnsi="Calibri"/>
        </w:rPr>
        <w:t xml:space="preserve">existing </w:t>
      </w:r>
      <w:r w:rsidR="00404A83">
        <w:rPr>
          <w:rFonts w:ascii="Calibri" w:hAnsi="Calibri"/>
        </w:rPr>
        <w:t>One Nevada (“ON”) transmission line at Robinson Summit</w:t>
      </w:r>
      <w:r>
        <w:rPr>
          <w:rFonts w:ascii="Calibri" w:hAnsi="Calibri"/>
        </w:rPr>
        <w:t xml:space="preserve">. The project also includes phase shifting transformers at Robinson Summit and series compensation on the </w:t>
      </w:r>
      <w:r w:rsidR="00404A83">
        <w:rPr>
          <w:rFonts w:ascii="Calibri" w:hAnsi="Calibri"/>
        </w:rPr>
        <w:t>ON</w:t>
      </w:r>
      <w:r>
        <w:rPr>
          <w:rFonts w:ascii="Calibri" w:hAnsi="Calibri"/>
        </w:rPr>
        <w:t xml:space="preserve"> line. The ON line</w:t>
      </w:r>
      <w:r w:rsidR="007B7ADD">
        <w:rPr>
          <w:rFonts w:ascii="Calibri" w:hAnsi="Calibri"/>
        </w:rPr>
        <w:t>, a</w:t>
      </w:r>
      <w:r>
        <w:rPr>
          <w:rFonts w:ascii="Calibri" w:hAnsi="Calibri"/>
        </w:rPr>
        <w:t xml:space="preserve"> 231-mile </w:t>
      </w:r>
      <w:r w:rsidR="007B7ADD">
        <w:rPr>
          <w:rFonts w:ascii="Calibri" w:hAnsi="Calibri"/>
        </w:rPr>
        <w:t xml:space="preserve">500 kV transmission line </w:t>
      </w:r>
      <w:r>
        <w:rPr>
          <w:rFonts w:ascii="Calibri" w:hAnsi="Calibri"/>
        </w:rPr>
        <w:t>co</w:t>
      </w:r>
      <w:r w:rsidR="00404A83">
        <w:rPr>
          <w:rFonts w:ascii="Calibri" w:hAnsi="Calibri"/>
        </w:rPr>
        <w:t>nnect</w:t>
      </w:r>
      <w:r w:rsidR="007B7ADD">
        <w:rPr>
          <w:rFonts w:ascii="Calibri" w:hAnsi="Calibri"/>
        </w:rPr>
        <w:t>s</w:t>
      </w:r>
      <w:r w:rsidR="00404A83">
        <w:rPr>
          <w:rFonts w:ascii="Calibri" w:hAnsi="Calibri"/>
        </w:rPr>
        <w:t xml:space="preserve"> Robinson Summit to the</w:t>
      </w:r>
      <w:r>
        <w:rPr>
          <w:rFonts w:ascii="Calibri" w:hAnsi="Calibri"/>
        </w:rPr>
        <w:t xml:space="preserve"> </w:t>
      </w:r>
      <w:r w:rsidR="007B7ADD">
        <w:rPr>
          <w:rFonts w:ascii="Calibri" w:hAnsi="Calibri"/>
        </w:rPr>
        <w:t>existing</w:t>
      </w:r>
      <w:r>
        <w:rPr>
          <w:rFonts w:ascii="Calibri" w:hAnsi="Calibri"/>
        </w:rPr>
        <w:t xml:space="preserve"> </w:t>
      </w:r>
      <w:r w:rsidR="008F547D">
        <w:rPr>
          <w:rFonts w:ascii="Calibri" w:hAnsi="Calibri"/>
        </w:rPr>
        <w:t>DesertLink</w:t>
      </w:r>
      <w:r w:rsidR="00404A83">
        <w:rPr>
          <w:rFonts w:ascii="Calibri" w:hAnsi="Calibri"/>
        </w:rPr>
        <w:t xml:space="preserve"> transmission line </w:t>
      </w:r>
      <w:r>
        <w:rPr>
          <w:rFonts w:ascii="Calibri" w:hAnsi="Calibri"/>
        </w:rPr>
        <w:t>which connects Harry Allen to Eldorado.</w:t>
      </w:r>
      <w:r w:rsidR="00404A83">
        <w:rPr>
          <w:rFonts w:ascii="Calibri" w:hAnsi="Calibri"/>
        </w:rPr>
        <w:t xml:space="preserve"> SWIP-North, in conjunct</w:t>
      </w:r>
      <w:r w:rsidR="008F547D">
        <w:rPr>
          <w:rFonts w:ascii="Calibri" w:hAnsi="Calibri"/>
        </w:rPr>
        <w:t>ion with the ON line and DesertL</w:t>
      </w:r>
      <w:r w:rsidR="00404A83">
        <w:rPr>
          <w:rFonts w:ascii="Calibri" w:hAnsi="Calibri"/>
        </w:rPr>
        <w:t xml:space="preserve">ink will enable </w:t>
      </w:r>
      <w:r w:rsidR="007B7ADD">
        <w:rPr>
          <w:rFonts w:ascii="Calibri" w:hAnsi="Calibri"/>
        </w:rPr>
        <w:t xml:space="preserve">California to </w:t>
      </w:r>
      <w:r w:rsidR="00404A83">
        <w:rPr>
          <w:rFonts w:ascii="Calibri" w:hAnsi="Calibri"/>
        </w:rPr>
        <w:t>access Idaho wind resources.</w:t>
      </w:r>
    </w:p>
    <w:p w14:paraId="56EA4E49" w14:textId="77777777" w:rsidR="00404A83" w:rsidRDefault="00404A83" w:rsidP="001C2B60">
      <w:pPr>
        <w:pStyle w:val="BodyText"/>
        <w:ind w:left="360"/>
        <w:rPr>
          <w:rFonts w:ascii="Calibri" w:hAnsi="Calibri"/>
        </w:rPr>
      </w:pPr>
    </w:p>
    <w:p w14:paraId="75CA1DCF" w14:textId="77777777" w:rsidR="00882636" w:rsidRDefault="00404A83" w:rsidP="001C2B60">
      <w:pPr>
        <w:pStyle w:val="BodyText"/>
        <w:ind w:left="360"/>
        <w:rPr>
          <w:rFonts w:ascii="Calibri" w:hAnsi="Calibri"/>
        </w:rPr>
      </w:pPr>
      <w:r>
        <w:rPr>
          <w:rFonts w:ascii="Calibri" w:hAnsi="Calibri"/>
        </w:rPr>
        <w:t xml:space="preserve">All three phases (SWIP-North, ON, and </w:t>
      </w:r>
      <w:r w:rsidR="008F547D">
        <w:rPr>
          <w:rFonts w:ascii="Calibri" w:hAnsi="Calibri"/>
        </w:rPr>
        <w:t>DesertLink</w:t>
      </w:r>
      <w:r>
        <w:rPr>
          <w:rFonts w:ascii="Calibri" w:hAnsi="Calibri"/>
        </w:rPr>
        <w:t>) of what is collectively known as the Southwest Intertie Project, are governed by a Transmission Use and Capacity Exchange Agreement (“TUA”) executed back in 2010 and subsequently approved by the FERC, between Nevada Power Company (“NV Energy”), Sierra Pacific Power Company (“NV Energy”) and Great Basin Transmission LLC, a subsidiary of LS Power.</w:t>
      </w:r>
      <w:r w:rsidR="00CD41AE">
        <w:rPr>
          <w:rFonts w:ascii="Calibri" w:hAnsi="Calibri"/>
        </w:rPr>
        <w:t xml:space="preserve"> </w:t>
      </w:r>
      <w:r w:rsidR="0078056E">
        <w:rPr>
          <w:rFonts w:ascii="Calibri" w:hAnsi="Calibri"/>
        </w:rPr>
        <w:t>Under the TUA, u</w:t>
      </w:r>
      <w:r w:rsidR="00CD41AE">
        <w:rPr>
          <w:rFonts w:ascii="Calibri" w:hAnsi="Calibri"/>
        </w:rPr>
        <w:t>pon completion of SWIP-North, the full 2,300 MW of transfer capacity will be available and triggers capacity swap such that NV Energy gets 1,200 MW from Midpoint to Harry Allen and LS Power gets 1,100 MW from Midpoint to Harry Allen.</w:t>
      </w:r>
      <w:r w:rsidR="00CD41AE">
        <w:rPr>
          <w:rStyle w:val="FootnoteReference"/>
          <w:rFonts w:ascii="Calibri" w:hAnsi="Calibri"/>
        </w:rPr>
        <w:footnoteReference w:id="3"/>
      </w:r>
      <w:r w:rsidR="00CD41AE">
        <w:rPr>
          <w:rFonts w:ascii="Calibri" w:hAnsi="Calibri"/>
        </w:rPr>
        <w:t xml:space="preserve">  </w:t>
      </w:r>
      <w:r>
        <w:rPr>
          <w:rFonts w:ascii="Calibri" w:hAnsi="Calibri"/>
        </w:rPr>
        <w:t xml:space="preserve">  </w:t>
      </w:r>
    </w:p>
    <w:p w14:paraId="65E67F7D" w14:textId="77777777" w:rsidR="00882636" w:rsidRDefault="00882636" w:rsidP="001C2B60">
      <w:pPr>
        <w:pStyle w:val="BodyText"/>
        <w:ind w:left="360"/>
        <w:rPr>
          <w:rFonts w:ascii="Calibri" w:hAnsi="Calibri"/>
        </w:rPr>
      </w:pPr>
    </w:p>
    <w:p w14:paraId="56B5D0D3" w14:textId="77777777" w:rsidR="00882636" w:rsidRDefault="00882636" w:rsidP="001C2B60">
      <w:pPr>
        <w:pStyle w:val="BodyText"/>
        <w:ind w:left="360"/>
        <w:rPr>
          <w:rFonts w:ascii="Calibri" w:hAnsi="Calibri"/>
        </w:rPr>
      </w:pPr>
    </w:p>
    <w:p w14:paraId="18191681" w14:textId="77777777" w:rsidR="00F87E6D" w:rsidRDefault="007C1138" w:rsidP="001C2B60">
      <w:pPr>
        <w:pStyle w:val="BodyText"/>
        <w:ind w:left="360"/>
        <w:jc w:val="center"/>
        <w:rPr>
          <w:rFonts w:ascii="Calibri" w:hAnsi="Calibri"/>
        </w:rPr>
      </w:pPr>
      <w:r>
        <w:rPr>
          <w:rFonts w:ascii="Calibri" w:hAnsi="Calibri"/>
        </w:rPr>
        <w:t>F</w:t>
      </w:r>
      <w:r w:rsidR="001A7EA2">
        <w:rPr>
          <w:rFonts w:ascii="Calibri" w:hAnsi="Calibri"/>
        </w:rPr>
        <w:t xml:space="preserve">igure 1: </w:t>
      </w:r>
      <w:r w:rsidR="00F87E6D">
        <w:rPr>
          <w:rFonts w:ascii="Calibri" w:hAnsi="Calibri"/>
        </w:rPr>
        <w:t xml:space="preserve">The </w:t>
      </w:r>
      <w:r w:rsidR="001A7EA2">
        <w:rPr>
          <w:rFonts w:ascii="Calibri" w:hAnsi="Calibri"/>
        </w:rPr>
        <w:t xml:space="preserve">Proposed </w:t>
      </w:r>
      <w:r w:rsidR="00F87E6D">
        <w:rPr>
          <w:rFonts w:ascii="Calibri" w:hAnsi="Calibri"/>
        </w:rPr>
        <w:t>SWIP-N</w:t>
      </w:r>
      <w:r w:rsidR="00706A72">
        <w:rPr>
          <w:rFonts w:ascii="Calibri" w:hAnsi="Calibri"/>
        </w:rPr>
        <w:t>orth</w:t>
      </w:r>
      <w:r w:rsidR="001A7EA2">
        <w:rPr>
          <w:rFonts w:ascii="Calibri" w:hAnsi="Calibri"/>
        </w:rPr>
        <w:t xml:space="preserve"> transmission project</w:t>
      </w:r>
    </w:p>
    <w:p w14:paraId="15812344" w14:textId="77777777" w:rsidR="00F87E6D" w:rsidRDefault="00F87E6D" w:rsidP="001C2B60">
      <w:pPr>
        <w:pStyle w:val="BodyText"/>
        <w:ind w:left="360"/>
        <w:rPr>
          <w:rFonts w:ascii="Calibri" w:hAnsi="Calibri"/>
        </w:rPr>
      </w:pPr>
    </w:p>
    <w:p w14:paraId="1632975C" w14:textId="77777777" w:rsidR="001A7EA2" w:rsidRDefault="00F87E6D" w:rsidP="001A7EA2">
      <w:pPr>
        <w:pStyle w:val="BodyText"/>
        <w:ind w:firstLine="720"/>
        <w:jc w:val="center"/>
        <w:rPr>
          <w:rFonts w:ascii="Calibri" w:hAnsi="Calibri"/>
        </w:rPr>
      </w:pPr>
      <w:r>
        <w:rPr>
          <w:noProof/>
        </w:rPr>
        <w:drawing>
          <wp:inline distT="0" distB="0" distL="0" distR="0" wp14:anchorId="05F6966E" wp14:editId="5FF5AF29">
            <wp:extent cx="2187865" cy="3827551"/>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99806" cy="3848440"/>
                    </a:xfrm>
                    <a:prstGeom prst="rect">
                      <a:avLst/>
                    </a:prstGeom>
                  </pic:spPr>
                </pic:pic>
              </a:graphicData>
            </a:graphic>
          </wp:inline>
        </w:drawing>
      </w:r>
    </w:p>
    <w:p w14:paraId="16C99970" w14:textId="77777777" w:rsidR="00145D63" w:rsidRPr="00F72AFB" w:rsidRDefault="00145D63" w:rsidP="001C2B60">
      <w:pPr>
        <w:pStyle w:val="Heading2"/>
        <w:numPr>
          <w:ilvl w:val="1"/>
          <w:numId w:val="31"/>
        </w:numPr>
        <w:rPr>
          <w:rFonts w:ascii="Calibri" w:hAnsi="Calibri"/>
          <w:color w:val="4472C4" w:themeColor="accent5"/>
          <w:sz w:val="28"/>
          <w:u w:val="none"/>
        </w:rPr>
      </w:pPr>
      <w:r w:rsidRPr="00F72AFB">
        <w:rPr>
          <w:rFonts w:ascii="Calibri" w:hAnsi="Calibri"/>
          <w:color w:val="4472C4" w:themeColor="accent5"/>
          <w:sz w:val="28"/>
          <w:u w:val="none"/>
        </w:rPr>
        <w:lastRenderedPageBreak/>
        <w:t>Objectives</w:t>
      </w:r>
      <w:r w:rsidR="0078056E">
        <w:rPr>
          <w:rFonts w:ascii="Calibri" w:hAnsi="Calibri"/>
          <w:color w:val="4472C4" w:themeColor="accent5"/>
          <w:sz w:val="28"/>
          <w:u w:val="none"/>
        </w:rPr>
        <w:t xml:space="preserve"> for releasing this Request for Expression</w:t>
      </w:r>
      <w:r w:rsidR="001B5649">
        <w:rPr>
          <w:rFonts w:ascii="Calibri" w:hAnsi="Calibri"/>
          <w:color w:val="4472C4" w:themeColor="accent5"/>
          <w:sz w:val="28"/>
          <w:u w:val="none"/>
        </w:rPr>
        <w:t>s</w:t>
      </w:r>
      <w:r w:rsidR="0078056E">
        <w:rPr>
          <w:rFonts w:ascii="Calibri" w:hAnsi="Calibri"/>
          <w:color w:val="4472C4" w:themeColor="accent5"/>
          <w:sz w:val="28"/>
          <w:u w:val="none"/>
        </w:rPr>
        <w:t xml:space="preserve"> of Interest</w:t>
      </w:r>
    </w:p>
    <w:p w14:paraId="4F10125D" w14:textId="77777777" w:rsidR="00145D63" w:rsidRDefault="00145D63" w:rsidP="00811783">
      <w:pPr>
        <w:pStyle w:val="BodyText"/>
        <w:rPr>
          <w:rFonts w:ascii="Calibri" w:hAnsi="Calibri"/>
        </w:rPr>
      </w:pPr>
    </w:p>
    <w:p w14:paraId="369D47DD" w14:textId="77777777" w:rsidR="0075144D" w:rsidRPr="0075144D" w:rsidRDefault="0075144D" w:rsidP="001C2B60">
      <w:pPr>
        <w:pStyle w:val="BodyText"/>
        <w:ind w:firstLine="360"/>
        <w:rPr>
          <w:rFonts w:ascii="Calibri" w:hAnsi="Calibri"/>
        </w:rPr>
      </w:pPr>
      <w:r w:rsidRPr="0075144D">
        <w:rPr>
          <w:rFonts w:ascii="Calibri" w:hAnsi="Calibri"/>
        </w:rPr>
        <w:t>The objective</w:t>
      </w:r>
      <w:r w:rsidR="00A23BD4">
        <w:rPr>
          <w:rFonts w:ascii="Calibri" w:hAnsi="Calibri"/>
        </w:rPr>
        <w:t>s</w:t>
      </w:r>
      <w:r w:rsidRPr="0075144D">
        <w:rPr>
          <w:rFonts w:ascii="Calibri" w:hAnsi="Calibri"/>
        </w:rPr>
        <w:t xml:space="preserve"> of this </w:t>
      </w:r>
      <w:r w:rsidR="001A7EA2">
        <w:rPr>
          <w:rFonts w:ascii="Calibri" w:hAnsi="Calibri"/>
        </w:rPr>
        <w:t>r</w:t>
      </w:r>
      <w:r>
        <w:rPr>
          <w:rFonts w:ascii="Calibri" w:hAnsi="Calibri"/>
        </w:rPr>
        <w:t xml:space="preserve">equest for </w:t>
      </w:r>
      <w:r w:rsidR="001A7EA2">
        <w:rPr>
          <w:rFonts w:ascii="Calibri" w:hAnsi="Calibri"/>
        </w:rPr>
        <w:t>e</w:t>
      </w:r>
      <w:r>
        <w:rPr>
          <w:rFonts w:ascii="Calibri" w:hAnsi="Calibri"/>
        </w:rPr>
        <w:t>xpression</w:t>
      </w:r>
      <w:r w:rsidR="001B5649">
        <w:rPr>
          <w:rFonts w:ascii="Calibri" w:hAnsi="Calibri"/>
        </w:rPr>
        <w:t>s</w:t>
      </w:r>
      <w:r>
        <w:rPr>
          <w:rFonts w:ascii="Calibri" w:hAnsi="Calibri"/>
        </w:rPr>
        <w:t xml:space="preserve"> of </w:t>
      </w:r>
      <w:r w:rsidR="001A7EA2">
        <w:rPr>
          <w:rFonts w:ascii="Calibri" w:hAnsi="Calibri"/>
        </w:rPr>
        <w:t>i</w:t>
      </w:r>
      <w:r>
        <w:rPr>
          <w:rFonts w:ascii="Calibri" w:hAnsi="Calibri"/>
        </w:rPr>
        <w:t>nterest</w:t>
      </w:r>
      <w:r w:rsidRPr="0075144D">
        <w:rPr>
          <w:rFonts w:ascii="Calibri" w:hAnsi="Calibri"/>
        </w:rPr>
        <w:t xml:space="preserve"> </w:t>
      </w:r>
      <w:r w:rsidR="00A23BD4">
        <w:rPr>
          <w:rFonts w:ascii="Calibri" w:hAnsi="Calibri"/>
        </w:rPr>
        <w:t>are</w:t>
      </w:r>
      <w:r w:rsidRPr="0075144D">
        <w:rPr>
          <w:rFonts w:ascii="Calibri" w:hAnsi="Calibri"/>
        </w:rPr>
        <w:t xml:space="preserve"> to:</w:t>
      </w:r>
    </w:p>
    <w:p w14:paraId="4ADAA71A" w14:textId="77777777" w:rsidR="0075144D" w:rsidRDefault="0075144D" w:rsidP="00811783">
      <w:pPr>
        <w:pStyle w:val="BodyText"/>
        <w:rPr>
          <w:rFonts w:ascii="Calibri" w:hAnsi="Calibri"/>
        </w:rPr>
      </w:pPr>
    </w:p>
    <w:p w14:paraId="414964AA" w14:textId="77777777" w:rsidR="00145D63" w:rsidRPr="00145D63" w:rsidRDefault="00145D63" w:rsidP="00145D63">
      <w:pPr>
        <w:pStyle w:val="BodyText"/>
        <w:numPr>
          <w:ilvl w:val="0"/>
          <w:numId w:val="26"/>
        </w:numPr>
        <w:rPr>
          <w:rFonts w:ascii="Calibri" w:hAnsi="Calibri"/>
        </w:rPr>
      </w:pPr>
      <w:r w:rsidRPr="00145D63">
        <w:rPr>
          <w:rFonts w:ascii="Calibri" w:hAnsi="Calibri"/>
        </w:rPr>
        <w:t xml:space="preserve">Ensure alignment with the Commission’s integrated resource planning process, the approved Power System Plan, and the ISO’s Transmission Plan. </w:t>
      </w:r>
    </w:p>
    <w:p w14:paraId="37A7ADE4" w14:textId="599E70AF" w:rsidR="00145D63" w:rsidRDefault="002C7EC2" w:rsidP="00145D63">
      <w:pPr>
        <w:pStyle w:val="BodyText"/>
        <w:numPr>
          <w:ilvl w:val="0"/>
          <w:numId w:val="26"/>
        </w:numPr>
        <w:rPr>
          <w:rFonts w:ascii="Calibri" w:hAnsi="Calibri"/>
        </w:rPr>
      </w:pPr>
      <w:r>
        <w:rPr>
          <w:rFonts w:ascii="Calibri" w:hAnsi="Calibri"/>
        </w:rPr>
        <w:t>Determine</w:t>
      </w:r>
      <w:r w:rsidR="00D86A52">
        <w:rPr>
          <w:rFonts w:ascii="Calibri" w:hAnsi="Calibri"/>
        </w:rPr>
        <w:t xml:space="preserve"> the level of </w:t>
      </w:r>
      <w:r w:rsidR="00145D63" w:rsidRPr="00145D63">
        <w:rPr>
          <w:rFonts w:ascii="Calibri" w:hAnsi="Calibri"/>
        </w:rPr>
        <w:t xml:space="preserve">interest </w:t>
      </w:r>
      <w:r w:rsidR="008F547D">
        <w:rPr>
          <w:rFonts w:ascii="Calibri" w:hAnsi="Calibri"/>
        </w:rPr>
        <w:t>and commitment</w:t>
      </w:r>
      <w:r w:rsidR="00145D63" w:rsidRPr="00145D63">
        <w:rPr>
          <w:rFonts w:ascii="Calibri" w:hAnsi="Calibri"/>
        </w:rPr>
        <w:t xml:space="preserve"> </w:t>
      </w:r>
      <w:r w:rsidR="008308A8">
        <w:rPr>
          <w:rFonts w:ascii="Calibri" w:hAnsi="Calibri"/>
        </w:rPr>
        <w:t xml:space="preserve">of </w:t>
      </w:r>
      <w:r w:rsidR="007C1138">
        <w:rPr>
          <w:rFonts w:ascii="Calibri" w:hAnsi="Calibri"/>
        </w:rPr>
        <w:t>California</w:t>
      </w:r>
      <w:r w:rsidR="007C1138" w:rsidRPr="00145D63">
        <w:rPr>
          <w:rFonts w:ascii="Calibri" w:hAnsi="Calibri"/>
        </w:rPr>
        <w:t xml:space="preserve"> </w:t>
      </w:r>
      <w:r w:rsidR="00145D63" w:rsidRPr="00145D63">
        <w:rPr>
          <w:rFonts w:ascii="Calibri" w:hAnsi="Calibri"/>
        </w:rPr>
        <w:t xml:space="preserve">load serving entities </w:t>
      </w:r>
      <w:r w:rsidR="008F547D">
        <w:rPr>
          <w:rFonts w:ascii="Calibri" w:hAnsi="Calibri"/>
        </w:rPr>
        <w:t>to</w:t>
      </w:r>
      <w:r w:rsidR="00145D63" w:rsidRPr="00145D63">
        <w:rPr>
          <w:rFonts w:ascii="Calibri" w:hAnsi="Calibri"/>
        </w:rPr>
        <w:t xml:space="preserve"> meet part of their resource adequacy obligations using out-of-state wind resources </w:t>
      </w:r>
      <w:r w:rsidR="007C1138">
        <w:rPr>
          <w:rFonts w:ascii="Calibri" w:hAnsi="Calibri"/>
        </w:rPr>
        <w:t xml:space="preserve">from Idaho </w:t>
      </w:r>
      <w:r w:rsidR="00D86A52">
        <w:rPr>
          <w:rFonts w:ascii="Calibri" w:hAnsi="Calibri"/>
        </w:rPr>
        <w:t>considering</w:t>
      </w:r>
      <w:r w:rsidR="00813B0E">
        <w:rPr>
          <w:rFonts w:ascii="Calibri" w:hAnsi="Calibri"/>
        </w:rPr>
        <w:t xml:space="preserve"> the attributes of the SWIP-North transmission project as the mechanism for accessing wind resources in Idaho</w:t>
      </w:r>
      <w:r w:rsidR="008F547D">
        <w:rPr>
          <w:rFonts w:ascii="Calibri" w:hAnsi="Calibri"/>
        </w:rPr>
        <w:t>.</w:t>
      </w:r>
    </w:p>
    <w:p w14:paraId="36C6DF64" w14:textId="77777777" w:rsidR="0044018C" w:rsidRDefault="0044018C" w:rsidP="001C2B60">
      <w:pPr>
        <w:pStyle w:val="BodyText"/>
        <w:rPr>
          <w:rFonts w:ascii="Calibri" w:hAnsi="Calibri"/>
        </w:rPr>
      </w:pPr>
    </w:p>
    <w:p w14:paraId="49095C9A" w14:textId="77777777" w:rsidR="007C1138" w:rsidRDefault="007C1138" w:rsidP="001C2B60">
      <w:pPr>
        <w:pStyle w:val="Heading2"/>
        <w:numPr>
          <w:ilvl w:val="1"/>
          <w:numId w:val="31"/>
        </w:numPr>
        <w:rPr>
          <w:rFonts w:ascii="Calibri" w:hAnsi="Calibri"/>
          <w:color w:val="4472C4" w:themeColor="accent5"/>
          <w:sz w:val="28"/>
          <w:u w:val="none"/>
        </w:rPr>
      </w:pPr>
      <w:r>
        <w:rPr>
          <w:rFonts w:ascii="Calibri" w:hAnsi="Calibri"/>
          <w:color w:val="4472C4" w:themeColor="accent5"/>
          <w:sz w:val="28"/>
          <w:u w:val="none"/>
        </w:rPr>
        <w:t>Important Considerations for LSEs</w:t>
      </w:r>
    </w:p>
    <w:p w14:paraId="07326DCB" w14:textId="77777777" w:rsidR="007C1138" w:rsidRDefault="007C1138" w:rsidP="001C2B60">
      <w:pPr>
        <w:pStyle w:val="BodyText"/>
      </w:pPr>
    </w:p>
    <w:p w14:paraId="34AAC32A" w14:textId="36E1EEEB" w:rsidR="007C1138" w:rsidRDefault="007C1138" w:rsidP="001C2B60">
      <w:pPr>
        <w:pStyle w:val="BodyText"/>
        <w:ind w:left="360"/>
        <w:rPr>
          <w:rFonts w:ascii="Calibri" w:hAnsi="Calibri"/>
        </w:rPr>
      </w:pPr>
      <w:r w:rsidRPr="001C2B60">
        <w:rPr>
          <w:rFonts w:ascii="Calibri" w:hAnsi="Calibri"/>
        </w:rPr>
        <w:t>There are</w:t>
      </w:r>
      <w:r>
        <w:rPr>
          <w:rFonts w:ascii="Calibri" w:hAnsi="Calibri"/>
        </w:rPr>
        <w:t xml:space="preserve"> some key aspects for consideration by LSEs related to the </w:t>
      </w:r>
      <w:r w:rsidR="00813B0E">
        <w:rPr>
          <w:rFonts w:ascii="Calibri" w:hAnsi="Calibri"/>
        </w:rPr>
        <w:t xml:space="preserve">attributes of the </w:t>
      </w:r>
      <w:r>
        <w:rPr>
          <w:rFonts w:ascii="Calibri" w:hAnsi="Calibri"/>
        </w:rPr>
        <w:t>SWIP-North transmission project. These include:</w:t>
      </w:r>
    </w:p>
    <w:p w14:paraId="160DE180" w14:textId="77777777" w:rsidR="00CD41AE" w:rsidRDefault="00CD41AE" w:rsidP="001C2B60">
      <w:pPr>
        <w:pStyle w:val="BodyText"/>
        <w:ind w:left="1128"/>
        <w:rPr>
          <w:rFonts w:ascii="Calibri" w:hAnsi="Calibri"/>
        </w:rPr>
      </w:pPr>
    </w:p>
    <w:p w14:paraId="2D90AAAA" w14:textId="77777777" w:rsidR="007C1138" w:rsidRDefault="007C1138" w:rsidP="001C2B60">
      <w:pPr>
        <w:pStyle w:val="BodyText"/>
        <w:numPr>
          <w:ilvl w:val="0"/>
          <w:numId w:val="37"/>
        </w:numPr>
        <w:rPr>
          <w:rFonts w:ascii="Calibri" w:hAnsi="Calibri"/>
        </w:rPr>
      </w:pPr>
      <w:r>
        <w:rPr>
          <w:rFonts w:ascii="Calibri" w:hAnsi="Calibri"/>
        </w:rPr>
        <w:t>As per the TUA, NV Energy will have operational control of SWIP-North</w:t>
      </w:r>
      <w:r w:rsidR="0052264F">
        <w:rPr>
          <w:rFonts w:ascii="Calibri" w:hAnsi="Calibri"/>
        </w:rPr>
        <w:t xml:space="preserve">, and if </w:t>
      </w:r>
      <w:r>
        <w:rPr>
          <w:rFonts w:ascii="Calibri" w:hAnsi="Calibri"/>
        </w:rPr>
        <w:t>the ISO</w:t>
      </w:r>
      <w:r w:rsidR="001B5649">
        <w:rPr>
          <w:rFonts w:ascii="Calibri" w:hAnsi="Calibri"/>
        </w:rPr>
        <w:t xml:space="preserve"> </w:t>
      </w:r>
      <w:r>
        <w:rPr>
          <w:rFonts w:ascii="Calibri" w:hAnsi="Calibri"/>
        </w:rPr>
        <w:t xml:space="preserve">were to move forward with this particular transmission </w:t>
      </w:r>
      <w:r w:rsidR="0078056E">
        <w:rPr>
          <w:rFonts w:ascii="Calibri" w:hAnsi="Calibri"/>
        </w:rPr>
        <w:t xml:space="preserve">project, </w:t>
      </w:r>
      <w:r w:rsidR="0052264F">
        <w:rPr>
          <w:rFonts w:ascii="Calibri" w:hAnsi="Calibri"/>
        </w:rPr>
        <w:t xml:space="preserve">it </w:t>
      </w:r>
      <w:r w:rsidR="008F547D">
        <w:rPr>
          <w:rFonts w:ascii="Calibri" w:hAnsi="Calibri"/>
        </w:rPr>
        <w:t>would have</w:t>
      </w:r>
      <w:r>
        <w:rPr>
          <w:rFonts w:ascii="Calibri" w:hAnsi="Calibri"/>
        </w:rPr>
        <w:t xml:space="preserve"> a</w:t>
      </w:r>
      <w:r w:rsidR="00CD41AE">
        <w:rPr>
          <w:rFonts w:ascii="Calibri" w:hAnsi="Calibri"/>
        </w:rPr>
        <w:t>c</w:t>
      </w:r>
      <w:r>
        <w:rPr>
          <w:rFonts w:ascii="Calibri" w:hAnsi="Calibri"/>
        </w:rPr>
        <w:t xml:space="preserve">cess to </w:t>
      </w:r>
      <w:r w:rsidR="00CD41AE">
        <w:rPr>
          <w:rFonts w:ascii="Calibri" w:hAnsi="Calibri"/>
        </w:rPr>
        <w:t xml:space="preserve">the offered </w:t>
      </w:r>
      <w:r>
        <w:rPr>
          <w:rFonts w:ascii="Calibri" w:hAnsi="Calibri"/>
        </w:rPr>
        <w:t>capacity through entitlements</w:t>
      </w:r>
      <w:r w:rsidR="00CD41AE">
        <w:rPr>
          <w:rFonts w:ascii="Calibri" w:hAnsi="Calibri"/>
        </w:rPr>
        <w:t>.</w:t>
      </w:r>
      <w:r w:rsidR="00D3397C">
        <w:rPr>
          <w:rFonts w:ascii="Calibri" w:hAnsi="Calibri"/>
        </w:rPr>
        <w:t xml:space="preserve"> The ISO will not have operational control of </w:t>
      </w:r>
      <w:r w:rsidR="0078056E">
        <w:rPr>
          <w:rFonts w:ascii="Calibri" w:hAnsi="Calibri"/>
        </w:rPr>
        <w:t xml:space="preserve">the </w:t>
      </w:r>
      <w:r w:rsidR="00D3397C">
        <w:rPr>
          <w:rFonts w:ascii="Calibri" w:hAnsi="Calibri"/>
        </w:rPr>
        <w:t>SWIP-North</w:t>
      </w:r>
      <w:r w:rsidR="0078056E">
        <w:rPr>
          <w:rFonts w:ascii="Calibri" w:hAnsi="Calibri"/>
        </w:rPr>
        <w:t xml:space="preserve"> transmission line</w:t>
      </w:r>
      <w:r w:rsidR="00D3397C">
        <w:rPr>
          <w:rFonts w:ascii="Calibri" w:hAnsi="Calibri"/>
        </w:rPr>
        <w:t>.</w:t>
      </w:r>
    </w:p>
    <w:p w14:paraId="21F01A52" w14:textId="77777777" w:rsidR="00CD41AE" w:rsidRDefault="008F547D" w:rsidP="001C2B60">
      <w:pPr>
        <w:pStyle w:val="BodyText"/>
        <w:numPr>
          <w:ilvl w:val="0"/>
          <w:numId w:val="37"/>
        </w:numPr>
        <w:rPr>
          <w:rFonts w:ascii="Calibri" w:hAnsi="Calibri"/>
        </w:rPr>
      </w:pPr>
      <w:r>
        <w:rPr>
          <w:rFonts w:ascii="Calibri" w:hAnsi="Calibri"/>
        </w:rPr>
        <w:t>Because capacity</w:t>
      </w:r>
      <w:r w:rsidR="00CD41AE">
        <w:rPr>
          <w:rFonts w:ascii="Calibri" w:hAnsi="Calibri"/>
        </w:rPr>
        <w:t xml:space="preserve"> offered on SWIP-North to </w:t>
      </w:r>
      <w:r w:rsidR="0078056E">
        <w:rPr>
          <w:rFonts w:ascii="Calibri" w:hAnsi="Calibri"/>
        </w:rPr>
        <w:t>the ISO</w:t>
      </w:r>
      <w:r w:rsidR="00CD41AE">
        <w:rPr>
          <w:rFonts w:ascii="Calibri" w:hAnsi="Calibri"/>
        </w:rPr>
        <w:t xml:space="preserve"> would be through entitlements, ge</w:t>
      </w:r>
      <w:r w:rsidR="00D3397C">
        <w:rPr>
          <w:rFonts w:ascii="Calibri" w:hAnsi="Calibri"/>
        </w:rPr>
        <w:t>neration resources in Idaho would</w:t>
      </w:r>
      <w:r w:rsidR="00CD41AE">
        <w:rPr>
          <w:rFonts w:ascii="Calibri" w:hAnsi="Calibri"/>
        </w:rPr>
        <w:t xml:space="preserve"> be pseudo-tied </w:t>
      </w:r>
      <w:r w:rsidR="0052264F">
        <w:rPr>
          <w:rFonts w:ascii="Calibri" w:hAnsi="Calibri"/>
        </w:rPr>
        <w:t xml:space="preserve">to the ISO </w:t>
      </w:r>
      <w:r w:rsidR="00CD41AE">
        <w:rPr>
          <w:rFonts w:ascii="Calibri" w:hAnsi="Calibri"/>
        </w:rPr>
        <w:t xml:space="preserve">and </w:t>
      </w:r>
      <w:r>
        <w:rPr>
          <w:rFonts w:ascii="Calibri" w:hAnsi="Calibri"/>
        </w:rPr>
        <w:t>would not</w:t>
      </w:r>
      <w:r w:rsidR="00CD41AE">
        <w:rPr>
          <w:rFonts w:ascii="Calibri" w:hAnsi="Calibri"/>
        </w:rPr>
        <w:t xml:space="preserve"> be part of the ISO footprint or Balancing Authority Area (“BAA”).</w:t>
      </w:r>
    </w:p>
    <w:p w14:paraId="132E781C" w14:textId="77777777" w:rsidR="007C1138" w:rsidRDefault="00CD41AE" w:rsidP="001C2B60">
      <w:pPr>
        <w:pStyle w:val="BodyText"/>
        <w:numPr>
          <w:ilvl w:val="0"/>
          <w:numId w:val="37"/>
        </w:numPr>
        <w:rPr>
          <w:rFonts w:ascii="Calibri" w:hAnsi="Calibri"/>
        </w:rPr>
      </w:pPr>
      <w:r w:rsidRPr="008B61F9">
        <w:rPr>
          <w:rFonts w:ascii="Calibri" w:hAnsi="Calibri"/>
        </w:rPr>
        <w:t xml:space="preserve">Access to Idaho resources by California LSEs </w:t>
      </w:r>
      <w:r w:rsidR="0078056E">
        <w:rPr>
          <w:rFonts w:ascii="Calibri" w:hAnsi="Calibri"/>
        </w:rPr>
        <w:t xml:space="preserve">through SWIP-North, </w:t>
      </w:r>
      <w:r w:rsidRPr="008B61F9">
        <w:rPr>
          <w:rFonts w:ascii="Calibri" w:hAnsi="Calibri"/>
        </w:rPr>
        <w:t xml:space="preserve">will be based on </w:t>
      </w:r>
      <w:r w:rsidRPr="00701ABD">
        <w:rPr>
          <w:rFonts w:ascii="Calibri" w:hAnsi="Calibri"/>
        </w:rPr>
        <w:t xml:space="preserve">the ISO’s </w:t>
      </w:r>
      <w:r w:rsidRPr="001C2B60">
        <w:rPr>
          <w:rFonts w:ascii="Calibri" w:hAnsi="Calibri"/>
        </w:rPr>
        <w:t xml:space="preserve">existing maximum import capability (“MIC”) </w:t>
      </w:r>
      <w:r w:rsidR="00D3397C">
        <w:rPr>
          <w:rFonts w:ascii="Calibri" w:hAnsi="Calibri"/>
        </w:rPr>
        <w:t xml:space="preserve">construct, </w:t>
      </w:r>
      <w:r>
        <w:rPr>
          <w:rFonts w:ascii="Calibri" w:hAnsi="Calibri"/>
        </w:rPr>
        <w:t>requirements</w:t>
      </w:r>
      <w:r w:rsidR="0052264F">
        <w:rPr>
          <w:rFonts w:ascii="Calibri" w:hAnsi="Calibri"/>
        </w:rPr>
        <w:t>,</w:t>
      </w:r>
      <w:r>
        <w:rPr>
          <w:rFonts w:ascii="Calibri" w:hAnsi="Calibri"/>
        </w:rPr>
        <w:t xml:space="preserve"> and </w:t>
      </w:r>
      <w:r w:rsidRPr="008B61F9">
        <w:rPr>
          <w:rFonts w:ascii="Calibri" w:hAnsi="Calibri"/>
        </w:rPr>
        <w:t>allocation process.</w:t>
      </w:r>
    </w:p>
    <w:p w14:paraId="78C2861D" w14:textId="403B3786" w:rsidR="00D32E90" w:rsidRDefault="00D32E90" w:rsidP="001C2B60">
      <w:pPr>
        <w:pStyle w:val="BodyText"/>
        <w:numPr>
          <w:ilvl w:val="0"/>
          <w:numId w:val="37"/>
        </w:numPr>
        <w:rPr>
          <w:rFonts w:ascii="Calibri" w:hAnsi="Calibri"/>
        </w:rPr>
      </w:pPr>
      <w:r>
        <w:rPr>
          <w:rFonts w:ascii="Calibri" w:hAnsi="Calibri"/>
        </w:rPr>
        <w:t xml:space="preserve">Generation resources </w:t>
      </w:r>
      <w:r w:rsidR="00813B0E">
        <w:rPr>
          <w:rFonts w:ascii="Calibri" w:hAnsi="Calibri"/>
        </w:rPr>
        <w:t xml:space="preserve">in Idaho </w:t>
      </w:r>
      <w:r>
        <w:rPr>
          <w:rFonts w:ascii="Calibri" w:hAnsi="Calibri"/>
        </w:rPr>
        <w:t>would need to be connected through the NV Energy interconnection process, or other systems in Idaho, and need firm capacity to get to the northern end of the SWIP-North transmission line.</w:t>
      </w:r>
    </w:p>
    <w:p w14:paraId="599FEC5D" w14:textId="0A305B01" w:rsidR="00A05BDB" w:rsidRDefault="008F547D" w:rsidP="001C2B60">
      <w:pPr>
        <w:pStyle w:val="BodyText"/>
        <w:numPr>
          <w:ilvl w:val="0"/>
          <w:numId w:val="37"/>
        </w:numPr>
        <w:rPr>
          <w:rFonts w:ascii="Calibri" w:hAnsi="Calibri"/>
        </w:rPr>
      </w:pPr>
      <w:r>
        <w:rPr>
          <w:rFonts w:ascii="Calibri" w:hAnsi="Calibri"/>
        </w:rPr>
        <w:t>Unless information</w:t>
      </w:r>
      <w:r w:rsidR="00305416">
        <w:rPr>
          <w:rFonts w:ascii="Calibri" w:hAnsi="Calibri"/>
        </w:rPr>
        <w:t xml:space="preserve"> is marked confidential by LSEs, the I</w:t>
      </w:r>
      <w:r w:rsidR="0052264F">
        <w:rPr>
          <w:rFonts w:ascii="Calibri" w:hAnsi="Calibri"/>
        </w:rPr>
        <w:t>SO, at its sole discretion, may share r</w:t>
      </w:r>
      <w:r w:rsidR="00A05BDB">
        <w:rPr>
          <w:rFonts w:ascii="Calibri" w:hAnsi="Calibri"/>
        </w:rPr>
        <w:t xml:space="preserve">esponses to this REOI </w:t>
      </w:r>
      <w:r>
        <w:rPr>
          <w:rFonts w:ascii="Calibri" w:hAnsi="Calibri"/>
        </w:rPr>
        <w:t>and supporting</w:t>
      </w:r>
      <w:r w:rsidR="00A05BDB">
        <w:rPr>
          <w:rFonts w:ascii="Calibri" w:hAnsi="Calibri"/>
        </w:rPr>
        <w:t xml:space="preserve"> documentation provided by the LSEs with </w:t>
      </w:r>
      <w:r w:rsidR="00CE2C8D">
        <w:rPr>
          <w:rFonts w:ascii="Calibri" w:hAnsi="Calibri"/>
        </w:rPr>
        <w:t xml:space="preserve">the public </w:t>
      </w:r>
      <w:r>
        <w:rPr>
          <w:rFonts w:ascii="Calibri" w:hAnsi="Calibri"/>
        </w:rPr>
        <w:t>and appropriate</w:t>
      </w:r>
      <w:r w:rsidR="00A05BDB">
        <w:rPr>
          <w:rFonts w:ascii="Calibri" w:hAnsi="Calibri"/>
        </w:rPr>
        <w:t xml:space="preserve"> regulatory authorities including, but not limited to</w:t>
      </w:r>
      <w:r>
        <w:rPr>
          <w:rFonts w:ascii="Calibri" w:hAnsi="Calibri"/>
        </w:rPr>
        <w:t xml:space="preserve">, </w:t>
      </w:r>
      <w:r w:rsidR="001B5649">
        <w:rPr>
          <w:rFonts w:ascii="Calibri" w:hAnsi="Calibri"/>
        </w:rPr>
        <w:t xml:space="preserve">the </w:t>
      </w:r>
      <w:r>
        <w:rPr>
          <w:rFonts w:ascii="Calibri" w:hAnsi="Calibri"/>
        </w:rPr>
        <w:t>FERC</w:t>
      </w:r>
      <w:r w:rsidR="00A05BDB">
        <w:rPr>
          <w:rFonts w:ascii="Calibri" w:hAnsi="Calibri"/>
        </w:rPr>
        <w:t xml:space="preserve"> and the CPUC</w:t>
      </w:r>
      <w:r w:rsidR="0052264F">
        <w:rPr>
          <w:rFonts w:ascii="Calibri" w:hAnsi="Calibri"/>
        </w:rPr>
        <w:t>.</w:t>
      </w:r>
    </w:p>
    <w:p w14:paraId="7C1FE29E" w14:textId="1A6823C6" w:rsidR="004D3087" w:rsidRDefault="004D3087">
      <w:pPr>
        <w:rPr>
          <w:rFonts w:ascii="Calibri" w:hAnsi="Calibri"/>
          <w:spacing w:val="-5"/>
          <w:sz w:val="22"/>
        </w:rPr>
      </w:pPr>
      <w:r>
        <w:rPr>
          <w:rFonts w:ascii="Calibri" w:hAnsi="Calibri"/>
        </w:rPr>
        <w:br w:type="page"/>
      </w:r>
    </w:p>
    <w:p w14:paraId="70A7A69F" w14:textId="77777777" w:rsidR="00785CA5" w:rsidRPr="00F72AFB" w:rsidRDefault="00785CA5" w:rsidP="001C2B60">
      <w:pPr>
        <w:pStyle w:val="Heading2"/>
        <w:numPr>
          <w:ilvl w:val="0"/>
          <w:numId w:val="31"/>
        </w:numPr>
        <w:rPr>
          <w:rFonts w:ascii="Calibri" w:hAnsi="Calibri"/>
          <w:color w:val="4472C4" w:themeColor="accent5"/>
          <w:sz w:val="36"/>
          <w:szCs w:val="36"/>
          <w:u w:val="none"/>
        </w:rPr>
      </w:pPr>
      <w:r w:rsidRPr="00F72AFB">
        <w:rPr>
          <w:rFonts w:ascii="Calibri" w:hAnsi="Calibri"/>
          <w:color w:val="4472C4" w:themeColor="accent5"/>
          <w:sz w:val="36"/>
          <w:szCs w:val="36"/>
          <w:u w:val="none"/>
        </w:rPr>
        <w:lastRenderedPageBreak/>
        <w:t>Expression</w:t>
      </w:r>
      <w:r w:rsidR="001B5649">
        <w:rPr>
          <w:rFonts w:ascii="Calibri" w:hAnsi="Calibri"/>
          <w:color w:val="4472C4" w:themeColor="accent5"/>
          <w:sz w:val="36"/>
          <w:szCs w:val="36"/>
          <w:u w:val="none"/>
        </w:rPr>
        <w:t>s</w:t>
      </w:r>
      <w:r w:rsidRPr="00F72AFB">
        <w:rPr>
          <w:rFonts w:ascii="Calibri" w:hAnsi="Calibri"/>
          <w:color w:val="4472C4" w:themeColor="accent5"/>
          <w:sz w:val="36"/>
          <w:szCs w:val="36"/>
          <w:u w:val="none"/>
        </w:rPr>
        <w:t xml:space="preserve"> of Interest </w:t>
      </w:r>
      <w:r w:rsidR="004D2D4F">
        <w:rPr>
          <w:rFonts w:ascii="Calibri" w:hAnsi="Calibri"/>
          <w:color w:val="4472C4" w:themeColor="accent5"/>
          <w:sz w:val="36"/>
          <w:szCs w:val="36"/>
          <w:u w:val="none"/>
        </w:rPr>
        <w:t>Process</w:t>
      </w:r>
    </w:p>
    <w:p w14:paraId="6AB027CE" w14:textId="77777777" w:rsidR="00785CA5" w:rsidRDefault="00785CA5" w:rsidP="00145D63">
      <w:pPr>
        <w:pStyle w:val="Heading2"/>
        <w:rPr>
          <w:rFonts w:ascii="Calibri" w:hAnsi="Calibri"/>
          <w:sz w:val="28"/>
          <w:u w:val="none"/>
        </w:rPr>
      </w:pPr>
    </w:p>
    <w:p w14:paraId="02F40865" w14:textId="77777777" w:rsidR="000151BD" w:rsidRDefault="00DD4088" w:rsidP="001C2B60">
      <w:pPr>
        <w:pStyle w:val="Heading2"/>
        <w:numPr>
          <w:ilvl w:val="1"/>
          <w:numId w:val="31"/>
        </w:numPr>
        <w:rPr>
          <w:rFonts w:ascii="Calibri" w:hAnsi="Calibri"/>
          <w:color w:val="4472C4" w:themeColor="accent5"/>
          <w:sz w:val="28"/>
          <w:u w:val="none"/>
        </w:rPr>
      </w:pPr>
      <w:r w:rsidRPr="00F72AFB">
        <w:rPr>
          <w:rFonts w:ascii="Calibri" w:hAnsi="Calibri"/>
          <w:color w:val="4472C4" w:themeColor="accent5"/>
          <w:sz w:val="28"/>
          <w:u w:val="none"/>
        </w:rPr>
        <w:t>Key Features</w:t>
      </w:r>
    </w:p>
    <w:p w14:paraId="66F2B626" w14:textId="77777777" w:rsidR="00F72AFB" w:rsidRPr="00F72AFB" w:rsidRDefault="00F72AFB" w:rsidP="00F72AFB">
      <w:pPr>
        <w:pStyle w:val="BodyText"/>
      </w:pPr>
    </w:p>
    <w:p w14:paraId="0842B723" w14:textId="7A96390A" w:rsidR="00DD4088" w:rsidRDefault="008B61F9" w:rsidP="00495095">
      <w:pPr>
        <w:pStyle w:val="BodyText"/>
        <w:numPr>
          <w:ilvl w:val="0"/>
          <w:numId w:val="17"/>
        </w:numPr>
        <w:rPr>
          <w:rFonts w:ascii="Calibri" w:hAnsi="Calibri"/>
        </w:rPr>
      </w:pPr>
      <w:r>
        <w:rPr>
          <w:rFonts w:ascii="Calibri" w:hAnsi="Calibri"/>
        </w:rPr>
        <w:t xml:space="preserve">Determining </w:t>
      </w:r>
      <w:r w:rsidR="004D2D4F">
        <w:rPr>
          <w:rFonts w:ascii="Calibri" w:hAnsi="Calibri"/>
        </w:rPr>
        <w:t>i</w:t>
      </w:r>
      <w:r w:rsidR="00DD4088">
        <w:rPr>
          <w:rFonts w:ascii="Calibri" w:hAnsi="Calibri"/>
        </w:rPr>
        <w:t>nter</w:t>
      </w:r>
      <w:r w:rsidR="00F72AFB">
        <w:rPr>
          <w:rFonts w:ascii="Calibri" w:hAnsi="Calibri"/>
        </w:rPr>
        <w:t>est</w:t>
      </w:r>
      <w:r w:rsidR="0076651C">
        <w:rPr>
          <w:rFonts w:ascii="Calibri" w:hAnsi="Calibri"/>
        </w:rPr>
        <w:t xml:space="preserve"> and</w:t>
      </w:r>
      <w:r>
        <w:rPr>
          <w:rFonts w:ascii="Calibri" w:hAnsi="Calibri"/>
        </w:rPr>
        <w:t xml:space="preserve"> level of commitment </w:t>
      </w:r>
      <w:r w:rsidR="00F72AFB">
        <w:rPr>
          <w:rFonts w:ascii="Calibri" w:hAnsi="Calibri"/>
        </w:rPr>
        <w:t xml:space="preserve">from LSEs in accessing </w:t>
      </w:r>
      <w:r>
        <w:rPr>
          <w:rFonts w:ascii="Calibri" w:hAnsi="Calibri"/>
        </w:rPr>
        <w:t xml:space="preserve">out-of-state wind </w:t>
      </w:r>
      <w:r w:rsidR="00DD4088">
        <w:rPr>
          <w:rFonts w:ascii="Calibri" w:hAnsi="Calibri"/>
        </w:rPr>
        <w:t>resources in Idaho</w:t>
      </w:r>
      <w:r w:rsidR="0020578C">
        <w:rPr>
          <w:rFonts w:ascii="Calibri" w:hAnsi="Calibri"/>
        </w:rPr>
        <w:t xml:space="preserve"> </w:t>
      </w:r>
      <w:r w:rsidR="00D86A52">
        <w:rPr>
          <w:rFonts w:ascii="Calibri" w:hAnsi="Calibri"/>
        </w:rPr>
        <w:t>considering</w:t>
      </w:r>
      <w:r w:rsidR="0020578C">
        <w:rPr>
          <w:rFonts w:ascii="Calibri" w:hAnsi="Calibri"/>
        </w:rPr>
        <w:t xml:space="preserve"> the attributes of the SWIP-North transmission project as the mechanism for accessing these resources</w:t>
      </w:r>
      <w:r w:rsidR="004D2D4F">
        <w:rPr>
          <w:rFonts w:ascii="Calibri" w:hAnsi="Calibri"/>
        </w:rPr>
        <w:t>.</w:t>
      </w:r>
    </w:p>
    <w:p w14:paraId="02787057" w14:textId="77777777" w:rsidR="00145D63" w:rsidRDefault="00DD4088" w:rsidP="00495095">
      <w:pPr>
        <w:pStyle w:val="BodyText"/>
        <w:numPr>
          <w:ilvl w:val="0"/>
          <w:numId w:val="17"/>
        </w:numPr>
        <w:rPr>
          <w:rFonts w:ascii="Calibri" w:hAnsi="Calibri"/>
        </w:rPr>
      </w:pPr>
      <w:r>
        <w:rPr>
          <w:rFonts w:ascii="Calibri" w:hAnsi="Calibri"/>
        </w:rPr>
        <w:t xml:space="preserve">LSEs to provide </w:t>
      </w:r>
      <w:r w:rsidR="00145D63">
        <w:rPr>
          <w:rFonts w:ascii="Calibri" w:hAnsi="Calibri"/>
        </w:rPr>
        <w:t xml:space="preserve">total MW amount estimates they </w:t>
      </w:r>
      <w:r w:rsidR="008F547D">
        <w:rPr>
          <w:rFonts w:ascii="Calibri" w:hAnsi="Calibri"/>
        </w:rPr>
        <w:t>are interested</w:t>
      </w:r>
      <w:r w:rsidR="00145D63">
        <w:rPr>
          <w:rFonts w:ascii="Calibri" w:hAnsi="Calibri"/>
        </w:rPr>
        <w:t xml:space="preserve"> in procuring</w:t>
      </w:r>
      <w:r w:rsidR="008B61F9">
        <w:rPr>
          <w:rFonts w:ascii="Calibri" w:hAnsi="Calibri"/>
        </w:rPr>
        <w:t xml:space="preserve"> or are in the process of </w:t>
      </w:r>
      <w:r w:rsidR="008F547D">
        <w:rPr>
          <w:rFonts w:ascii="Calibri" w:hAnsi="Calibri"/>
        </w:rPr>
        <w:t>procuring from</w:t>
      </w:r>
      <w:r w:rsidR="008B61F9">
        <w:rPr>
          <w:rFonts w:ascii="Calibri" w:hAnsi="Calibri"/>
        </w:rPr>
        <w:t xml:space="preserve"> Idaho</w:t>
      </w:r>
      <w:r w:rsidR="00266881">
        <w:rPr>
          <w:rFonts w:ascii="Calibri" w:hAnsi="Calibri"/>
        </w:rPr>
        <w:t>, and the expected duration of any procurement</w:t>
      </w:r>
      <w:r w:rsidR="008B61F9">
        <w:rPr>
          <w:rFonts w:ascii="Calibri" w:hAnsi="Calibri"/>
        </w:rPr>
        <w:t>.</w:t>
      </w:r>
    </w:p>
    <w:p w14:paraId="617A7D0A" w14:textId="77777777" w:rsidR="00F72AFB" w:rsidRDefault="00F72AFB" w:rsidP="00495095">
      <w:pPr>
        <w:pStyle w:val="BodyText"/>
        <w:numPr>
          <w:ilvl w:val="0"/>
          <w:numId w:val="17"/>
        </w:numPr>
        <w:rPr>
          <w:rFonts w:ascii="Calibri" w:hAnsi="Calibri"/>
        </w:rPr>
      </w:pPr>
      <w:r>
        <w:rPr>
          <w:rFonts w:ascii="Calibri" w:hAnsi="Calibri"/>
        </w:rPr>
        <w:t>LSEs</w:t>
      </w:r>
      <w:r w:rsidR="008B61F9">
        <w:rPr>
          <w:rFonts w:ascii="Calibri" w:hAnsi="Calibri"/>
        </w:rPr>
        <w:t xml:space="preserve"> </w:t>
      </w:r>
      <w:r>
        <w:rPr>
          <w:rFonts w:ascii="Calibri" w:hAnsi="Calibri"/>
        </w:rPr>
        <w:t>to provide d</w:t>
      </w:r>
      <w:r w:rsidRPr="00F72AFB">
        <w:rPr>
          <w:rFonts w:ascii="Calibri" w:hAnsi="Calibri"/>
        </w:rPr>
        <w:t xml:space="preserve">ocumentation </w:t>
      </w:r>
      <w:r w:rsidR="00266881">
        <w:rPr>
          <w:rFonts w:ascii="Calibri" w:hAnsi="Calibri"/>
        </w:rPr>
        <w:t xml:space="preserve">that </w:t>
      </w:r>
      <w:r>
        <w:rPr>
          <w:rFonts w:ascii="Calibri" w:hAnsi="Calibri"/>
        </w:rPr>
        <w:t xml:space="preserve"> reflects their level of </w:t>
      </w:r>
      <w:r w:rsidR="008F547D">
        <w:rPr>
          <w:rFonts w:ascii="Calibri" w:hAnsi="Calibri"/>
        </w:rPr>
        <w:t>commitment</w:t>
      </w:r>
      <w:r>
        <w:rPr>
          <w:rFonts w:ascii="Calibri" w:hAnsi="Calibri"/>
        </w:rPr>
        <w:t xml:space="preserve"> </w:t>
      </w:r>
      <w:r w:rsidR="00266881">
        <w:rPr>
          <w:rFonts w:ascii="Calibri" w:hAnsi="Calibri"/>
        </w:rPr>
        <w:t xml:space="preserve">to procure resources from </w:t>
      </w:r>
      <w:r w:rsidR="008F547D">
        <w:rPr>
          <w:rFonts w:ascii="Calibri" w:hAnsi="Calibri"/>
        </w:rPr>
        <w:t>Idaho such</w:t>
      </w:r>
      <w:r>
        <w:rPr>
          <w:rFonts w:ascii="Calibri" w:hAnsi="Calibri"/>
        </w:rPr>
        <w:t xml:space="preserve"> as </w:t>
      </w:r>
      <w:r w:rsidRPr="00F72AFB">
        <w:rPr>
          <w:rFonts w:ascii="Calibri" w:hAnsi="Calibri"/>
        </w:rPr>
        <w:t xml:space="preserve">letters of intent, exclusivity agreements, term sheets, PPAs or PPA proposals from </w:t>
      </w:r>
      <w:r w:rsidR="008B61F9">
        <w:rPr>
          <w:rFonts w:ascii="Calibri" w:hAnsi="Calibri"/>
        </w:rPr>
        <w:t>Idaho wind</w:t>
      </w:r>
      <w:r w:rsidRPr="00F72AFB">
        <w:rPr>
          <w:rFonts w:ascii="Calibri" w:hAnsi="Calibri"/>
        </w:rPr>
        <w:t xml:space="preserve"> resources, attestation of interest, or information about discussions with </w:t>
      </w:r>
      <w:r w:rsidR="008B61F9">
        <w:rPr>
          <w:rFonts w:ascii="Calibri" w:hAnsi="Calibri"/>
        </w:rPr>
        <w:t>Idaho</w:t>
      </w:r>
      <w:r w:rsidRPr="00F72AFB">
        <w:rPr>
          <w:rFonts w:ascii="Calibri" w:hAnsi="Calibri"/>
        </w:rPr>
        <w:t xml:space="preserve"> wind resources.</w:t>
      </w:r>
      <w:r w:rsidR="004D2D4F">
        <w:rPr>
          <w:rStyle w:val="FootnoteReference"/>
          <w:rFonts w:ascii="Calibri" w:hAnsi="Calibri"/>
        </w:rPr>
        <w:footnoteReference w:id="4"/>
      </w:r>
    </w:p>
    <w:p w14:paraId="331BD4C2" w14:textId="77777777" w:rsidR="000151BD" w:rsidRDefault="00145D63" w:rsidP="00495095">
      <w:pPr>
        <w:pStyle w:val="BodyText"/>
        <w:numPr>
          <w:ilvl w:val="0"/>
          <w:numId w:val="17"/>
        </w:numPr>
        <w:rPr>
          <w:rFonts w:ascii="Calibri" w:hAnsi="Calibri"/>
        </w:rPr>
      </w:pPr>
      <w:r>
        <w:rPr>
          <w:rFonts w:ascii="Calibri" w:hAnsi="Calibri"/>
        </w:rPr>
        <w:t>LSEs to provide</w:t>
      </w:r>
      <w:r w:rsidR="00355613">
        <w:rPr>
          <w:rFonts w:ascii="Calibri" w:hAnsi="Calibri"/>
        </w:rPr>
        <w:t>,</w:t>
      </w:r>
      <w:r w:rsidR="00F72AFB">
        <w:rPr>
          <w:rFonts w:ascii="Calibri" w:hAnsi="Calibri"/>
        </w:rPr>
        <w:t xml:space="preserve"> to the extent possible</w:t>
      </w:r>
      <w:r w:rsidR="008F547D">
        <w:rPr>
          <w:rFonts w:ascii="Calibri" w:hAnsi="Calibri"/>
        </w:rPr>
        <w:t>, information</w:t>
      </w:r>
      <w:r w:rsidR="00355613">
        <w:rPr>
          <w:rFonts w:ascii="Calibri" w:hAnsi="Calibri"/>
        </w:rPr>
        <w:t xml:space="preserve"> regarding </w:t>
      </w:r>
      <w:r w:rsidR="008F547D">
        <w:rPr>
          <w:rFonts w:ascii="Calibri" w:hAnsi="Calibri"/>
        </w:rPr>
        <w:t>the assumptions</w:t>
      </w:r>
      <w:r w:rsidR="00F72AFB">
        <w:rPr>
          <w:rFonts w:ascii="Calibri" w:hAnsi="Calibri"/>
        </w:rPr>
        <w:t xml:space="preserve"> or considerations</w:t>
      </w:r>
      <w:r w:rsidR="00D21EFA">
        <w:rPr>
          <w:rFonts w:ascii="Calibri" w:hAnsi="Calibri"/>
        </w:rPr>
        <w:t xml:space="preserve"> on </w:t>
      </w:r>
      <w:r w:rsidR="008F547D">
        <w:rPr>
          <w:rFonts w:ascii="Calibri" w:hAnsi="Calibri"/>
        </w:rPr>
        <w:t>overall integration</w:t>
      </w:r>
      <w:r w:rsidR="00F72AFB">
        <w:rPr>
          <w:rFonts w:ascii="Calibri" w:hAnsi="Calibri"/>
        </w:rPr>
        <w:t xml:space="preserve"> costs</w:t>
      </w:r>
      <w:r w:rsidR="00266881">
        <w:rPr>
          <w:rFonts w:ascii="Calibri" w:hAnsi="Calibri"/>
        </w:rPr>
        <w:t>,</w:t>
      </w:r>
      <w:r w:rsidR="00F72AFB">
        <w:rPr>
          <w:rFonts w:ascii="Calibri" w:hAnsi="Calibri"/>
        </w:rPr>
        <w:t xml:space="preserve"> including transmission costs.</w:t>
      </w:r>
    </w:p>
    <w:p w14:paraId="4DBDE513" w14:textId="77777777" w:rsidR="00145D63" w:rsidRPr="00F44498" w:rsidRDefault="00145D63" w:rsidP="000151BD">
      <w:pPr>
        <w:ind w:firstLine="720"/>
        <w:rPr>
          <w:rFonts w:ascii="Calibri" w:hAnsi="Calibri"/>
          <w:sz w:val="22"/>
          <w:szCs w:val="22"/>
        </w:rPr>
      </w:pPr>
    </w:p>
    <w:p w14:paraId="0909F880" w14:textId="77777777" w:rsidR="00BB7EF9" w:rsidRDefault="00785CA5" w:rsidP="001C2B60">
      <w:pPr>
        <w:pStyle w:val="Heading2"/>
        <w:numPr>
          <w:ilvl w:val="1"/>
          <w:numId w:val="31"/>
        </w:numPr>
        <w:rPr>
          <w:rFonts w:ascii="Calibri" w:hAnsi="Calibri"/>
          <w:color w:val="4472C4" w:themeColor="accent5"/>
          <w:sz w:val="28"/>
          <w:u w:val="none"/>
        </w:rPr>
      </w:pPr>
      <w:r w:rsidRPr="00F72AFB">
        <w:rPr>
          <w:rFonts w:ascii="Calibri" w:hAnsi="Calibri"/>
          <w:color w:val="4472C4" w:themeColor="accent5"/>
          <w:sz w:val="28"/>
          <w:u w:val="none"/>
        </w:rPr>
        <w:t>Schedule</w:t>
      </w:r>
    </w:p>
    <w:p w14:paraId="5E8EFDDF" w14:textId="77777777" w:rsidR="00F72AFB" w:rsidRPr="00F72AFB" w:rsidRDefault="00F72AFB" w:rsidP="00F72AFB">
      <w:pPr>
        <w:pStyle w:val="BodyText"/>
      </w:pPr>
    </w:p>
    <w:p w14:paraId="2EAE36C5" w14:textId="2C1746AF" w:rsidR="00BB7EF9" w:rsidRPr="00F44498" w:rsidRDefault="008B61F9" w:rsidP="00495095">
      <w:pPr>
        <w:numPr>
          <w:ilvl w:val="0"/>
          <w:numId w:val="18"/>
        </w:numPr>
        <w:rPr>
          <w:rFonts w:ascii="Calibri" w:hAnsi="Calibri"/>
          <w:sz w:val="22"/>
          <w:szCs w:val="22"/>
        </w:rPr>
      </w:pPr>
      <w:r>
        <w:rPr>
          <w:rFonts w:ascii="Calibri" w:hAnsi="Calibri"/>
          <w:sz w:val="22"/>
          <w:szCs w:val="22"/>
        </w:rPr>
        <w:t xml:space="preserve">August </w:t>
      </w:r>
      <w:r w:rsidR="00ED7734">
        <w:rPr>
          <w:rFonts w:ascii="Calibri" w:hAnsi="Calibri"/>
          <w:sz w:val="22"/>
          <w:szCs w:val="22"/>
        </w:rPr>
        <w:t>25</w:t>
      </w:r>
      <w:r w:rsidR="00907380" w:rsidRPr="00F44498">
        <w:rPr>
          <w:rFonts w:ascii="Calibri" w:hAnsi="Calibri"/>
          <w:sz w:val="22"/>
          <w:szCs w:val="22"/>
        </w:rPr>
        <w:t>, 202</w:t>
      </w:r>
      <w:r w:rsidR="00145D63">
        <w:rPr>
          <w:rFonts w:ascii="Calibri" w:hAnsi="Calibri"/>
          <w:sz w:val="22"/>
          <w:szCs w:val="22"/>
        </w:rPr>
        <w:t>2</w:t>
      </w:r>
      <w:r w:rsidR="00BB7EF9" w:rsidRPr="00F44498">
        <w:rPr>
          <w:rFonts w:ascii="Calibri" w:hAnsi="Calibri"/>
          <w:sz w:val="22"/>
          <w:szCs w:val="22"/>
        </w:rPr>
        <w:t xml:space="preserve"> – R</w:t>
      </w:r>
      <w:r w:rsidR="004C6987" w:rsidRPr="00F44498">
        <w:rPr>
          <w:rFonts w:ascii="Calibri" w:hAnsi="Calibri"/>
          <w:sz w:val="22"/>
          <w:szCs w:val="22"/>
        </w:rPr>
        <w:t xml:space="preserve">equest </w:t>
      </w:r>
      <w:r w:rsidR="004D2D4F">
        <w:rPr>
          <w:rFonts w:ascii="Calibri" w:hAnsi="Calibri"/>
          <w:sz w:val="22"/>
          <w:szCs w:val="22"/>
        </w:rPr>
        <w:t>f</w:t>
      </w:r>
      <w:r w:rsidR="004C6987" w:rsidRPr="00F44498">
        <w:rPr>
          <w:rFonts w:ascii="Calibri" w:hAnsi="Calibri"/>
          <w:sz w:val="22"/>
          <w:szCs w:val="22"/>
        </w:rPr>
        <w:t xml:space="preserve">or </w:t>
      </w:r>
      <w:r w:rsidR="004D2D4F">
        <w:rPr>
          <w:rFonts w:ascii="Calibri" w:hAnsi="Calibri"/>
          <w:sz w:val="22"/>
          <w:szCs w:val="22"/>
        </w:rPr>
        <w:t>e</w:t>
      </w:r>
      <w:r w:rsidR="00145D63">
        <w:rPr>
          <w:rFonts w:ascii="Calibri" w:hAnsi="Calibri"/>
          <w:sz w:val="22"/>
          <w:szCs w:val="22"/>
        </w:rPr>
        <w:t>xpression</w:t>
      </w:r>
      <w:r w:rsidR="001B5649">
        <w:rPr>
          <w:rFonts w:ascii="Calibri" w:hAnsi="Calibri"/>
          <w:sz w:val="22"/>
          <w:szCs w:val="22"/>
        </w:rPr>
        <w:t>s</w:t>
      </w:r>
      <w:r w:rsidR="00145D63">
        <w:rPr>
          <w:rFonts w:ascii="Calibri" w:hAnsi="Calibri"/>
          <w:sz w:val="22"/>
          <w:szCs w:val="22"/>
        </w:rPr>
        <w:t xml:space="preserve"> of </w:t>
      </w:r>
      <w:r w:rsidR="004D2D4F">
        <w:rPr>
          <w:rFonts w:ascii="Calibri" w:hAnsi="Calibri"/>
          <w:sz w:val="22"/>
          <w:szCs w:val="22"/>
        </w:rPr>
        <w:t>i</w:t>
      </w:r>
      <w:r w:rsidR="00145D63">
        <w:rPr>
          <w:rFonts w:ascii="Calibri" w:hAnsi="Calibri"/>
          <w:sz w:val="22"/>
          <w:szCs w:val="22"/>
        </w:rPr>
        <w:t>nterest released by the CAISO</w:t>
      </w:r>
    </w:p>
    <w:p w14:paraId="6C77E67A" w14:textId="13FF7474" w:rsidR="00BB7EF9" w:rsidRPr="00F44498" w:rsidRDefault="008B61F9" w:rsidP="00495095">
      <w:pPr>
        <w:numPr>
          <w:ilvl w:val="0"/>
          <w:numId w:val="18"/>
        </w:numPr>
        <w:rPr>
          <w:rFonts w:ascii="Calibri" w:hAnsi="Calibri"/>
          <w:sz w:val="22"/>
          <w:szCs w:val="22"/>
        </w:rPr>
      </w:pPr>
      <w:r>
        <w:rPr>
          <w:rFonts w:ascii="Calibri" w:hAnsi="Calibri"/>
          <w:sz w:val="22"/>
          <w:szCs w:val="22"/>
        </w:rPr>
        <w:t xml:space="preserve">September </w:t>
      </w:r>
      <w:r w:rsidR="00ED7734">
        <w:rPr>
          <w:rFonts w:ascii="Calibri" w:hAnsi="Calibri"/>
          <w:sz w:val="22"/>
          <w:szCs w:val="22"/>
        </w:rPr>
        <w:t>21</w:t>
      </w:r>
      <w:r w:rsidR="009F0B4C" w:rsidRPr="00F44498">
        <w:rPr>
          <w:rFonts w:ascii="Calibri" w:hAnsi="Calibri"/>
          <w:sz w:val="22"/>
          <w:szCs w:val="22"/>
        </w:rPr>
        <w:t>, 202</w:t>
      </w:r>
      <w:r w:rsidR="00145D63">
        <w:rPr>
          <w:rFonts w:ascii="Calibri" w:hAnsi="Calibri"/>
          <w:sz w:val="22"/>
          <w:szCs w:val="22"/>
        </w:rPr>
        <w:t>2</w:t>
      </w:r>
      <w:r w:rsidR="009F0B4C" w:rsidRPr="00F44498">
        <w:rPr>
          <w:rFonts w:ascii="Calibri" w:hAnsi="Calibri"/>
          <w:sz w:val="22"/>
          <w:szCs w:val="22"/>
        </w:rPr>
        <w:t xml:space="preserve"> </w:t>
      </w:r>
      <w:r w:rsidR="00BB7EF9" w:rsidRPr="00F44498">
        <w:rPr>
          <w:rFonts w:ascii="Calibri" w:hAnsi="Calibri"/>
          <w:sz w:val="22"/>
          <w:szCs w:val="22"/>
        </w:rPr>
        <w:t xml:space="preserve">– </w:t>
      </w:r>
      <w:r w:rsidR="00145D63">
        <w:rPr>
          <w:rFonts w:ascii="Calibri" w:hAnsi="Calibri"/>
          <w:sz w:val="22"/>
          <w:szCs w:val="22"/>
        </w:rPr>
        <w:t>Responses by LSEs</w:t>
      </w:r>
      <w:r w:rsidR="00701ABD">
        <w:rPr>
          <w:rFonts w:ascii="Calibri" w:hAnsi="Calibri"/>
          <w:sz w:val="22"/>
          <w:szCs w:val="22"/>
        </w:rPr>
        <w:t xml:space="preserve"> to the questions raised in the Response Form attached as Appendix A,</w:t>
      </w:r>
      <w:r w:rsidR="00145D63">
        <w:rPr>
          <w:rFonts w:ascii="Calibri" w:hAnsi="Calibri"/>
          <w:sz w:val="22"/>
          <w:szCs w:val="22"/>
        </w:rPr>
        <w:t xml:space="preserve"> due</w:t>
      </w:r>
    </w:p>
    <w:p w14:paraId="4ED1B807" w14:textId="4A23478D" w:rsidR="00F72AFB" w:rsidRDefault="008B61F9" w:rsidP="00005A83">
      <w:pPr>
        <w:numPr>
          <w:ilvl w:val="0"/>
          <w:numId w:val="18"/>
        </w:numPr>
        <w:rPr>
          <w:rFonts w:ascii="Calibri" w:hAnsi="Calibri"/>
          <w:sz w:val="22"/>
          <w:szCs w:val="22"/>
        </w:rPr>
      </w:pPr>
      <w:r>
        <w:rPr>
          <w:rFonts w:ascii="Calibri" w:hAnsi="Calibri"/>
          <w:sz w:val="22"/>
          <w:szCs w:val="22"/>
        </w:rPr>
        <w:t xml:space="preserve">October </w:t>
      </w:r>
      <w:r w:rsidR="00ED7734">
        <w:rPr>
          <w:rFonts w:ascii="Calibri" w:hAnsi="Calibri"/>
          <w:sz w:val="22"/>
          <w:szCs w:val="22"/>
        </w:rPr>
        <w:t>19</w:t>
      </w:r>
      <w:r w:rsidR="00AC7523" w:rsidRPr="00F44498">
        <w:rPr>
          <w:rFonts w:ascii="Calibri" w:hAnsi="Calibri"/>
          <w:sz w:val="22"/>
          <w:szCs w:val="22"/>
        </w:rPr>
        <w:t>, 20</w:t>
      </w:r>
      <w:r w:rsidR="009F0B4C" w:rsidRPr="00F44498">
        <w:rPr>
          <w:rFonts w:ascii="Calibri" w:hAnsi="Calibri"/>
          <w:sz w:val="22"/>
          <w:szCs w:val="22"/>
        </w:rPr>
        <w:t>2</w:t>
      </w:r>
      <w:r w:rsidR="00AA3E6A">
        <w:rPr>
          <w:rFonts w:ascii="Calibri" w:hAnsi="Calibri"/>
          <w:sz w:val="22"/>
          <w:szCs w:val="22"/>
        </w:rPr>
        <w:t>2</w:t>
      </w:r>
      <w:r w:rsidR="00BB7EF9" w:rsidRPr="00F44498">
        <w:rPr>
          <w:rFonts w:ascii="Calibri" w:hAnsi="Calibri"/>
          <w:sz w:val="22"/>
          <w:szCs w:val="22"/>
        </w:rPr>
        <w:t xml:space="preserve"> – </w:t>
      </w:r>
      <w:r w:rsidR="00145D63">
        <w:rPr>
          <w:rFonts w:ascii="Calibri" w:hAnsi="Calibri"/>
          <w:sz w:val="22"/>
          <w:szCs w:val="22"/>
        </w:rPr>
        <w:t>Stakeholder call to discuss comments received on the initia</w:t>
      </w:r>
      <w:r w:rsidR="00005A83">
        <w:rPr>
          <w:rFonts w:ascii="Calibri" w:hAnsi="Calibri"/>
          <w:sz w:val="22"/>
          <w:szCs w:val="22"/>
        </w:rPr>
        <w:t xml:space="preserve">tive and outcomes from the REOI </w:t>
      </w:r>
    </w:p>
    <w:p w14:paraId="5E8DB8FC" w14:textId="77777777" w:rsidR="00785CA5" w:rsidRDefault="00785CA5" w:rsidP="00785CA5">
      <w:pPr>
        <w:rPr>
          <w:rFonts w:ascii="Calibri" w:hAnsi="Calibri"/>
          <w:sz w:val="22"/>
          <w:szCs w:val="22"/>
        </w:rPr>
      </w:pPr>
    </w:p>
    <w:p w14:paraId="29FD99B1" w14:textId="77777777" w:rsidR="00785CA5" w:rsidRDefault="00785CA5" w:rsidP="001C2B60">
      <w:pPr>
        <w:pStyle w:val="Heading2"/>
        <w:numPr>
          <w:ilvl w:val="1"/>
          <w:numId w:val="31"/>
        </w:numPr>
        <w:rPr>
          <w:rFonts w:ascii="Calibri" w:hAnsi="Calibri"/>
          <w:color w:val="4472C4" w:themeColor="accent5"/>
          <w:sz w:val="28"/>
          <w:u w:val="none"/>
        </w:rPr>
      </w:pPr>
      <w:r w:rsidRPr="00F72AFB">
        <w:rPr>
          <w:rFonts w:ascii="Calibri" w:hAnsi="Calibri"/>
          <w:color w:val="4472C4" w:themeColor="accent5"/>
          <w:sz w:val="28"/>
          <w:u w:val="none"/>
        </w:rPr>
        <w:t>Eligibility to Participate</w:t>
      </w:r>
    </w:p>
    <w:p w14:paraId="00FDF4FE" w14:textId="77777777" w:rsidR="00F72AFB" w:rsidRPr="00F72AFB" w:rsidRDefault="00F72AFB" w:rsidP="00F72AFB">
      <w:pPr>
        <w:pStyle w:val="BodyText"/>
      </w:pPr>
    </w:p>
    <w:p w14:paraId="29AC7803" w14:textId="77777777" w:rsidR="00785CA5" w:rsidRDefault="00785CA5" w:rsidP="00AA3E6A">
      <w:pPr>
        <w:ind w:left="360"/>
        <w:rPr>
          <w:rFonts w:ascii="Calibri" w:hAnsi="Calibri"/>
          <w:sz w:val="22"/>
          <w:szCs w:val="22"/>
        </w:rPr>
      </w:pPr>
      <w:r>
        <w:rPr>
          <w:rFonts w:ascii="Calibri" w:hAnsi="Calibri"/>
          <w:sz w:val="22"/>
          <w:szCs w:val="22"/>
        </w:rPr>
        <w:t xml:space="preserve">All LSEs </w:t>
      </w:r>
      <w:r w:rsidR="00BA4AE0">
        <w:rPr>
          <w:rFonts w:ascii="Calibri" w:hAnsi="Calibri"/>
          <w:sz w:val="22"/>
          <w:szCs w:val="22"/>
        </w:rPr>
        <w:t xml:space="preserve">in the ISO footprint </w:t>
      </w:r>
      <w:r>
        <w:rPr>
          <w:rFonts w:ascii="Calibri" w:hAnsi="Calibri"/>
          <w:sz w:val="22"/>
          <w:szCs w:val="22"/>
        </w:rPr>
        <w:t xml:space="preserve">are eligible to participate in </w:t>
      </w:r>
      <w:r w:rsidR="003D728E">
        <w:rPr>
          <w:rFonts w:ascii="Calibri" w:hAnsi="Calibri"/>
          <w:sz w:val="22"/>
          <w:szCs w:val="22"/>
        </w:rPr>
        <w:t xml:space="preserve">this </w:t>
      </w:r>
      <w:r>
        <w:rPr>
          <w:rFonts w:ascii="Calibri" w:hAnsi="Calibri"/>
          <w:sz w:val="22"/>
          <w:szCs w:val="22"/>
        </w:rPr>
        <w:t>request for expression</w:t>
      </w:r>
      <w:r w:rsidR="001B5649">
        <w:rPr>
          <w:rFonts w:ascii="Calibri" w:hAnsi="Calibri"/>
          <w:sz w:val="22"/>
          <w:szCs w:val="22"/>
        </w:rPr>
        <w:t>s</w:t>
      </w:r>
      <w:r>
        <w:rPr>
          <w:rFonts w:ascii="Calibri" w:hAnsi="Calibri"/>
          <w:sz w:val="22"/>
          <w:szCs w:val="22"/>
        </w:rPr>
        <w:t xml:space="preserve"> of interest</w:t>
      </w:r>
      <w:r w:rsidR="00005A83">
        <w:rPr>
          <w:rFonts w:ascii="Calibri" w:hAnsi="Calibri"/>
          <w:sz w:val="22"/>
          <w:szCs w:val="22"/>
        </w:rPr>
        <w:t xml:space="preserve"> in accessing out-of-state resources.</w:t>
      </w:r>
      <w:r>
        <w:rPr>
          <w:rFonts w:ascii="Calibri" w:hAnsi="Calibri"/>
          <w:sz w:val="22"/>
          <w:szCs w:val="22"/>
        </w:rPr>
        <w:t xml:space="preserve"> </w:t>
      </w:r>
    </w:p>
    <w:p w14:paraId="5884C65C" w14:textId="77777777" w:rsidR="008B61F9" w:rsidRDefault="008B61F9" w:rsidP="00AA3E6A">
      <w:pPr>
        <w:ind w:left="360"/>
        <w:rPr>
          <w:rFonts w:ascii="Calibri" w:hAnsi="Calibri"/>
          <w:sz w:val="22"/>
          <w:szCs w:val="22"/>
        </w:rPr>
      </w:pPr>
    </w:p>
    <w:p w14:paraId="78BA9065" w14:textId="77777777" w:rsidR="00785CA5" w:rsidRDefault="00785CA5" w:rsidP="001C2B60">
      <w:pPr>
        <w:pStyle w:val="Heading2"/>
        <w:numPr>
          <w:ilvl w:val="1"/>
          <w:numId w:val="31"/>
        </w:numPr>
        <w:rPr>
          <w:rFonts w:ascii="Calibri" w:hAnsi="Calibri"/>
          <w:color w:val="4472C4" w:themeColor="accent5"/>
          <w:sz w:val="28"/>
          <w:u w:val="none"/>
        </w:rPr>
      </w:pPr>
      <w:r w:rsidRPr="00F72AFB">
        <w:rPr>
          <w:rFonts w:ascii="Calibri" w:hAnsi="Calibri"/>
          <w:color w:val="4472C4" w:themeColor="accent5"/>
          <w:sz w:val="28"/>
          <w:u w:val="none"/>
        </w:rPr>
        <w:t>Key CAISO Personnel</w:t>
      </w:r>
    </w:p>
    <w:p w14:paraId="28427A77" w14:textId="77777777" w:rsidR="00F72AFB" w:rsidRPr="00F72AFB" w:rsidRDefault="00F72AFB" w:rsidP="00F72AFB">
      <w:pPr>
        <w:pStyle w:val="BodyText"/>
      </w:pPr>
    </w:p>
    <w:p w14:paraId="1960DFCE" w14:textId="606B8680" w:rsidR="00785CA5" w:rsidRDefault="00785CA5" w:rsidP="00AA3E6A">
      <w:pPr>
        <w:ind w:left="360"/>
        <w:rPr>
          <w:rFonts w:ascii="Calibri" w:hAnsi="Calibri"/>
          <w:sz w:val="22"/>
          <w:szCs w:val="22"/>
        </w:rPr>
      </w:pPr>
      <w:r>
        <w:rPr>
          <w:rFonts w:ascii="Calibri" w:hAnsi="Calibri"/>
          <w:sz w:val="22"/>
          <w:szCs w:val="22"/>
        </w:rPr>
        <w:t>The following are the identities and roles of key ISO individuals undertaking administration of this R</w:t>
      </w:r>
      <w:r w:rsidR="004D3087">
        <w:rPr>
          <w:rFonts w:ascii="Calibri" w:hAnsi="Calibri"/>
          <w:sz w:val="22"/>
          <w:szCs w:val="22"/>
        </w:rPr>
        <w:t xml:space="preserve">equest for </w:t>
      </w:r>
      <w:r>
        <w:rPr>
          <w:rFonts w:ascii="Calibri" w:hAnsi="Calibri"/>
          <w:sz w:val="22"/>
          <w:szCs w:val="22"/>
        </w:rPr>
        <w:t>E</w:t>
      </w:r>
      <w:r w:rsidR="004D3087">
        <w:rPr>
          <w:rFonts w:ascii="Calibri" w:hAnsi="Calibri"/>
          <w:sz w:val="22"/>
          <w:szCs w:val="22"/>
        </w:rPr>
        <w:t xml:space="preserve">xpressions </w:t>
      </w:r>
      <w:r w:rsidR="002F0235">
        <w:rPr>
          <w:rFonts w:ascii="Calibri" w:hAnsi="Calibri"/>
          <w:sz w:val="22"/>
          <w:szCs w:val="22"/>
        </w:rPr>
        <w:t>of</w:t>
      </w:r>
      <w:r w:rsidR="004D3087">
        <w:rPr>
          <w:rFonts w:ascii="Calibri" w:hAnsi="Calibri"/>
          <w:sz w:val="22"/>
          <w:szCs w:val="22"/>
        </w:rPr>
        <w:t xml:space="preserve"> </w:t>
      </w:r>
      <w:r>
        <w:rPr>
          <w:rFonts w:ascii="Calibri" w:hAnsi="Calibri"/>
          <w:sz w:val="22"/>
          <w:szCs w:val="22"/>
        </w:rPr>
        <w:t>I</w:t>
      </w:r>
      <w:r w:rsidR="004D3087">
        <w:rPr>
          <w:rFonts w:ascii="Calibri" w:hAnsi="Calibri"/>
          <w:sz w:val="22"/>
          <w:szCs w:val="22"/>
        </w:rPr>
        <w:t>nterest:</w:t>
      </w:r>
    </w:p>
    <w:p w14:paraId="34769AA2" w14:textId="77777777" w:rsidR="00785CA5" w:rsidRPr="00AA3E6A" w:rsidRDefault="00785CA5" w:rsidP="00AA3E6A">
      <w:pPr>
        <w:pStyle w:val="ListParagraph"/>
        <w:numPr>
          <w:ilvl w:val="0"/>
          <w:numId w:val="27"/>
        </w:numPr>
        <w:ind w:left="1080"/>
        <w:rPr>
          <w:rFonts w:ascii="Calibri" w:hAnsi="Calibri"/>
          <w:sz w:val="22"/>
          <w:szCs w:val="22"/>
        </w:rPr>
      </w:pPr>
      <w:r w:rsidRPr="00AA3E6A">
        <w:rPr>
          <w:rFonts w:ascii="Calibri" w:hAnsi="Calibri"/>
          <w:sz w:val="22"/>
          <w:szCs w:val="22"/>
        </w:rPr>
        <w:t>Vice President, Infrastructure and Operations Planning – Neil Millar</w:t>
      </w:r>
    </w:p>
    <w:p w14:paraId="4517068D" w14:textId="77777777" w:rsidR="00785CA5" w:rsidRPr="00AA3E6A" w:rsidRDefault="00785CA5" w:rsidP="00AA3E6A">
      <w:pPr>
        <w:pStyle w:val="ListParagraph"/>
        <w:numPr>
          <w:ilvl w:val="0"/>
          <w:numId w:val="27"/>
        </w:numPr>
        <w:ind w:left="1080"/>
        <w:rPr>
          <w:rFonts w:ascii="Calibri" w:hAnsi="Calibri"/>
          <w:sz w:val="22"/>
          <w:szCs w:val="22"/>
        </w:rPr>
      </w:pPr>
      <w:r w:rsidRPr="00AA3E6A">
        <w:rPr>
          <w:rFonts w:ascii="Calibri" w:hAnsi="Calibri"/>
          <w:sz w:val="22"/>
          <w:szCs w:val="22"/>
        </w:rPr>
        <w:t xml:space="preserve">Director, Transmission </w:t>
      </w:r>
      <w:r w:rsidR="00127AE6">
        <w:rPr>
          <w:rFonts w:ascii="Calibri" w:hAnsi="Calibri"/>
          <w:sz w:val="22"/>
          <w:szCs w:val="22"/>
        </w:rPr>
        <w:t xml:space="preserve">Infrastructure </w:t>
      </w:r>
      <w:r w:rsidRPr="00AA3E6A">
        <w:rPr>
          <w:rFonts w:ascii="Calibri" w:hAnsi="Calibri"/>
          <w:sz w:val="22"/>
          <w:szCs w:val="22"/>
        </w:rPr>
        <w:t>Planning – Jeff Billinton</w:t>
      </w:r>
    </w:p>
    <w:p w14:paraId="1F6336ED" w14:textId="77777777" w:rsidR="00785CA5" w:rsidRPr="00AA3E6A" w:rsidRDefault="00785CA5" w:rsidP="00AA3E6A">
      <w:pPr>
        <w:pStyle w:val="ListParagraph"/>
        <w:numPr>
          <w:ilvl w:val="0"/>
          <w:numId w:val="27"/>
        </w:numPr>
        <w:ind w:left="1080"/>
        <w:rPr>
          <w:rFonts w:ascii="Calibri" w:hAnsi="Calibri"/>
          <w:sz w:val="22"/>
          <w:szCs w:val="22"/>
        </w:rPr>
      </w:pPr>
      <w:r w:rsidRPr="00AA3E6A">
        <w:rPr>
          <w:rFonts w:ascii="Calibri" w:hAnsi="Calibri"/>
          <w:sz w:val="22"/>
          <w:szCs w:val="22"/>
        </w:rPr>
        <w:t>Senior Manager, Transmission Interface Coordination – Biju Gopi</w:t>
      </w:r>
    </w:p>
    <w:p w14:paraId="3C3EE48F" w14:textId="77777777" w:rsidR="00785CA5" w:rsidRPr="00AA3E6A" w:rsidRDefault="00785CA5" w:rsidP="00AA3E6A">
      <w:pPr>
        <w:pStyle w:val="Heading2"/>
        <w:rPr>
          <w:rFonts w:ascii="Calibri" w:hAnsi="Calibri"/>
          <w:sz w:val="28"/>
          <w:u w:val="none"/>
        </w:rPr>
      </w:pPr>
    </w:p>
    <w:p w14:paraId="53D32035" w14:textId="77777777" w:rsidR="00785CA5" w:rsidRDefault="00785CA5" w:rsidP="001C2B60">
      <w:pPr>
        <w:pStyle w:val="Heading2"/>
        <w:numPr>
          <w:ilvl w:val="1"/>
          <w:numId w:val="31"/>
        </w:numPr>
        <w:rPr>
          <w:rFonts w:ascii="Calibri" w:hAnsi="Calibri"/>
          <w:color w:val="4472C4" w:themeColor="accent5"/>
          <w:sz w:val="28"/>
          <w:u w:val="none"/>
        </w:rPr>
      </w:pPr>
      <w:r w:rsidRPr="00F72AFB">
        <w:rPr>
          <w:rFonts w:ascii="Calibri" w:hAnsi="Calibri"/>
          <w:color w:val="4472C4" w:themeColor="accent5"/>
          <w:sz w:val="28"/>
          <w:u w:val="none"/>
        </w:rPr>
        <w:t>Communications</w:t>
      </w:r>
    </w:p>
    <w:p w14:paraId="65877E6C" w14:textId="77777777" w:rsidR="00F72AFB" w:rsidRPr="00F72AFB" w:rsidRDefault="00F72AFB" w:rsidP="00F72AFB">
      <w:pPr>
        <w:pStyle w:val="BodyText"/>
      </w:pPr>
    </w:p>
    <w:p w14:paraId="1A09E807" w14:textId="3F115F98" w:rsidR="00785CA5" w:rsidRDefault="00785CA5" w:rsidP="00AA3E6A">
      <w:pPr>
        <w:ind w:left="360"/>
        <w:rPr>
          <w:rFonts w:ascii="Calibri" w:hAnsi="Calibri"/>
          <w:sz w:val="22"/>
          <w:szCs w:val="22"/>
        </w:rPr>
      </w:pPr>
      <w:r>
        <w:rPr>
          <w:rFonts w:ascii="Calibri" w:hAnsi="Calibri"/>
          <w:sz w:val="22"/>
          <w:szCs w:val="22"/>
        </w:rPr>
        <w:t>The mandatory method of communication between interested parties and the ISO</w:t>
      </w:r>
      <w:r w:rsidR="00005A83">
        <w:rPr>
          <w:rFonts w:ascii="Calibri" w:hAnsi="Calibri"/>
          <w:sz w:val="22"/>
          <w:szCs w:val="22"/>
        </w:rPr>
        <w:t xml:space="preserve"> during this request for expression</w:t>
      </w:r>
      <w:r w:rsidR="001B5649">
        <w:rPr>
          <w:rFonts w:ascii="Calibri" w:hAnsi="Calibri"/>
          <w:sz w:val="22"/>
          <w:szCs w:val="22"/>
        </w:rPr>
        <w:t>s</w:t>
      </w:r>
      <w:r w:rsidR="00005A83">
        <w:rPr>
          <w:rFonts w:ascii="Calibri" w:hAnsi="Calibri"/>
          <w:sz w:val="22"/>
          <w:szCs w:val="22"/>
        </w:rPr>
        <w:t xml:space="preserve"> of interest</w:t>
      </w:r>
      <w:r>
        <w:rPr>
          <w:rFonts w:ascii="Calibri" w:hAnsi="Calibri"/>
          <w:sz w:val="22"/>
          <w:szCs w:val="22"/>
        </w:rPr>
        <w:t xml:space="preserve"> is through</w:t>
      </w:r>
      <w:r w:rsidR="00005A83">
        <w:rPr>
          <w:rFonts w:ascii="Calibri" w:hAnsi="Calibri"/>
          <w:sz w:val="22"/>
          <w:szCs w:val="22"/>
        </w:rPr>
        <w:t xml:space="preserve"> e-mail by contactin</w:t>
      </w:r>
      <w:r w:rsidR="00005A83" w:rsidRPr="0081654A">
        <w:rPr>
          <w:rFonts w:ascii="Calibri" w:hAnsi="Calibri"/>
          <w:sz w:val="22"/>
          <w:szCs w:val="22"/>
        </w:rPr>
        <w:t>g</w:t>
      </w:r>
      <w:r w:rsidRPr="0081654A">
        <w:rPr>
          <w:rFonts w:ascii="Calibri" w:hAnsi="Calibri"/>
          <w:sz w:val="22"/>
          <w:szCs w:val="22"/>
        </w:rPr>
        <w:t xml:space="preserve"> </w:t>
      </w:r>
      <w:hyperlink r:id="rId20" w:history="1">
        <w:r w:rsidR="00ED7734" w:rsidRPr="0081654A">
          <w:rPr>
            <w:rStyle w:val="Hyperlink"/>
            <w:rFonts w:ascii="Calibri" w:hAnsi="Calibri"/>
            <w:sz w:val="22"/>
            <w:szCs w:val="22"/>
          </w:rPr>
          <w:t>regionaltransmission@caiso.com</w:t>
        </w:r>
      </w:hyperlink>
      <w:r w:rsidR="00ED7734">
        <w:rPr>
          <w:rFonts w:ascii="Calibri" w:hAnsi="Calibri"/>
          <w:sz w:val="22"/>
          <w:szCs w:val="22"/>
        </w:rPr>
        <w:t xml:space="preserve"> </w:t>
      </w:r>
    </w:p>
    <w:p w14:paraId="09171283" w14:textId="77777777" w:rsidR="00785CA5" w:rsidRPr="00AA3E6A" w:rsidRDefault="00785CA5" w:rsidP="00AA3E6A">
      <w:pPr>
        <w:pStyle w:val="Heading2"/>
        <w:rPr>
          <w:rFonts w:ascii="Calibri" w:hAnsi="Calibri"/>
          <w:sz w:val="28"/>
          <w:u w:val="none"/>
        </w:rPr>
      </w:pPr>
    </w:p>
    <w:p w14:paraId="552DE762" w14:textId="77777777" w:rsidR="00785CA5" w:rsidRDefault="00785CA5" w:rsidP="001C2B60">
      <w:pPr>
        <w:pStyle w:val="Heading2"/>
        <w:numPr>
          <w:ilvl w:val="1"/>
          <w:numId w:val="31"/>
        </w:numPr>
        <w:rPr>
          <w:rFonts w:ascii="Calibri" w:hAnsi="Calibri"/>
          <w:color w:val="4472C4" w:themeColor="accent5"/>
          <w:sz w:val="28"/>
          <w:u w:val="none"/>
        </w:rPr>
      </w:pPr>
      <w:r w:rsidRPr="00F72AFB">
        <w:rPr>
          <w:rFonts w:ascii="Calibri" w:hAnsi="Calibri"/>
          <w:color w:val="4472C4" w:themeColor="accent5"/>
          <w:sz w:val="28"/>
          <w:u w:val="none"/>
        </w:rPr>
        <w:t>Method of Submission</w:t>
      </w:r>
      <w:r w:rsidR="00005A83">
        <w:rPr>
          <w:rFonts w:ascii="Calibri" w:hAnsi="Calibri"/>
          <w:color w:val="4472C4" w:themeColor="accent5"/>
          <w:sz w:val="28"/>
          <w:u w:val="none"/>
        </w:rPr>
        <w:t xml:space="preserve"> and Deadline</w:t>
      </w:r>
    </w:p>
    <w:p w14:paraId="5D12727E" w14:textId="77777777" w:rsidR="00F72AFB" w:rsidRPr="00F72AFB" w:rsidRDefault="00F72AFB" w:rsidP="00F72AFB">
      <w:pPr>
        <w:pStyle w:val="BodyText"/>
      </w:pPr>
    </w:p>
    <w:p w14:paraId="27BF2816" w14:textId="77777777" w:rsidR="00495095" w:rsidRPr="00F44498" w:rsidRDefault="00BA4AE0" w:rsidP="00495095">
      <w:pPr>
        <w:numPr>
          <w:ilvl w:val="0"/>
          <w:numId w:val="18"/>
        </w:numPr>
        <w:rPr>
          <w:rFonts w:ascii="Calibri" w:hAnsi="Calibri"/>
          <w:sz w:val="22"/>
          <w:szCs w:val="22"/>
        </w:rPr>
      </w:pPr>
      <w:r>
        <w:rPr>
          <w:rFonts w:ascii="Calibri" w:hAnsi="Calibri"/>
          <w:sz w:val="22"/>
          <w:szCs w:val="22"/>
        </w:rPr>
        <w:t>The Response Form</w:t>
      </w:r>
      <w:r w:rsidR="00495095" w:rsidRPr="00F44498">
        <w:rPr>
          <w:rFonts w:ascii="Calibri" w:hAnsi="Calibri"/>
          <w:sz w:val="22"/>
          <w:szCs w:val="22"/>
        </w:rPr>
        <w:t xml:space="preserve"> is provided as </w:t>
      </w:r>
      <w:r w:rsidR="00495095" w:rsidRPr="00F72AFB">
        <w:rPr>
          <w:rFonts w:ascii="Calibri" w:hAnsi="Calibri"/>
          <w:b/>
          <w:sz w:val="22"/>
          <w:szCs w:val="22"/>
        </w:rPr>
        <w:t>Attachment A</w:t>
      </w:r>
      <w:r w:rsidR="00495095" w:rsidRPr="00F44498">
        <w:rPr>
          <w:rFonts w:ascii="Calibri" w:hAnsi="Calibri"/>
          <w:sz w:val="22"/>
          <w:szCs w:val="22"/>
        </w:rPr>
        <w:t xml:space="preserve"> </w:t>
      </w:r>
      <w:r w:rsidR="004C6987" w:rsidRPr="00F44498">
        <w:rPr>
          <w:rFonts w:ascii="Calibri" w:hAnsi="Calibri"/>
          <w:sz w:val="22"/>
          <w:szCs w:val="22"/>
        </w:rPr>
        <w:t xml:space="preserve">to this Request for </w:t>
      </w:r>
      <w:r w:rsidR="00AA3E6A">
        <w:rPr>
          <w:rFonts w:ascii="Calibri" w:hAnsi="Calibri"/>
          <w:sz w:val="22"/>
          <w:szCs w:val="22"/>
        </w:rPr>
        <w:t>Expression</w:t>
      </w:r>
      <w:r w:rsidR="001B5649">
        <w:rPr>
          <w:rFonts w:ascii="Calibri" w:hAnsi="Calibri"/>
          <w:sz w:val="22"/>
          <w:szCs w:val="22"/>
        </w:rPr>
        <w:t>s</w:t>
      </w:r>
      <w:r w:rsidR="00AA3E6A">
        <w:rPr>
          <w:rFonts w:ascii="Calibri" w:hAnsi="Calibri"/>
          <w:sz w:val="22"/>
          <w:szCs w:val="22"/>
        </w:rPr>
        <w:t xml:space="preserve"> of Interest</w:t>
      </w:r>
      <w:r w:rsidR="004C6987" w:rsidRPr="00F44498">
        <w:rPr>
          <w:rFonts w:ascii="Calibri" w:hAnsi="Calibri"/>
          <w:sz w:val="22"/>
          <w:szCs w:val="22"/>
        </w:rPr>
        <w:t xml:space="preserve"> </w:t>
      </w:r>
      <w:r w:rsidR="00495095" w:rsidRPr="00F44498">
        <w:rPr>
          <w:rFonts w:ascii="Calibri" w:hAnsi="Calibri"/>
          <w:sz w:val="22"/>
          <w:szCs w:val="22"/>
        </w:rPr>
        <w:t xml:space="preserve">and </w:t>
      </w:r>
      <w:r w:rsidR="00AA3E6A">
        <w:rPr>
          <w:rFonts w:ascii="Calibri" w:hAnsi="Calibri"/>
          <w:sz w:val="22"/>
          <w:szCs w:val="22"/>
        </w:rPr>
        <w:t>expressions</w:t>
      </w:r>
      <w:r w:rsidR="00495095" w:rsidRPr="00F44498">
        <w:rPr>
          <w:rFonts w:ascii="Calibri" w:hAnsi="Calibri"/>
          <w:sz w:val="22"/>
          <w:szCs w:val="22"/>
        </w:rPr>
        <w:t xml:space="preserve"> must be submitted using this </w:t>
      </w:r>
      <w:r>
        <w:rPr>
          <w:rFonts w:ascii="Calibri" w:hAnsi="Calibri"/>
          <w:sz w:val="22"/>
          <w:szCs w:val="22"/>
        </w:rPr>
        <w:t>Form</w:t>
      </w:r>
      <w:r w:rsidR="00495095" w:rsidRPr="00F44498">
        <w:rPr>
          <w:rFonts w:ascii="Calibri" w:hAnsi="Calibri"/>
          <w:sz w:val="22"/>
          <w:szCs w:val="22"/>
        </w:rPr>
        <w:t>.</w:t>
      </w:r>
    </w:p>
    <w:p w14:paraId="6B71A570" w14:textId="3134C999" w:rsidR="00D52470" w:rsidRDefault="004C6987" w:rsidP="00495095">
      <w:pPr>
        <w:numPr>
          <w:ilvl w:val="0"/>
          <w:numId w:val="18"/>
        </w:numPr>
        <w:rPr>
          <w:rFonts w:ascii="Calibri" w:hAnsi="Calibri"/>
          <w:sz w:val="22"/>
          <w:szCs w:val="22"/>
        </w:rPr>
      </w:pPr>
      <w:r w:rsidRPr="00F44498">
        <w:rPr>
          <w:rFonts w:ascii="Calibri" w:hAnsi="Calibri"/>
          <w:sz w:val="22"/>
          <w:szCs w:val="22"/>
        </w:rPr>
        <w:t xml:space="preserve">Submit </w:t>
      </w:r>
      <w:r w:rsidR="00AA3E6A">
        <w:rPr>
          <w:rFonts w:ascii="Calibri" w:hAnsi="Calibri"/>
          <w:sz w:val="22"/>
          <w:szCs w:val="22"/>
        </w:rPr>
        <w:t>expressions of interest</w:t>
      </w:r>
      <w:r w:rsidR="00495095" w:rsidRPr="00F44498">
        <w:rPr>
          <w:rFonts w:ascii="Calibri" w:hAnsi="Calibri"/>
          <w:sz w:val="22"/>
          <w:szCs w:val="22"/>
        </w:rPr>
        <w:t xml:space="preserve"> by </w:t>
      </w:r>
      <w:r w:rsidR="0006356F" w:rsidRPr="00F44498">
        <w:rPr>
          <w:rFonts w:ascii="Calibri" w:hAnsi="Calibri"/>
          <w:sz w:val="22"/>
          <w:szCs w:val="22"/>
        </w:rPr>
        <w:t>11:59 p</w:t>
      </w:r>
      <w:r w:rsidR="00450AF9" w:rsidRPr="00F44498">
        <w:rPr>
          <w:rFonts w:ascii="Calibri" w:hAnsi="Calibri"/>
          <w:sz w:val="22"/>
          <w:szCs w:val="22"/>
        </w:rPr>
        <w:t>.</w:t>
      </w:r>
      <w:r w:rsidR="0006356F" w:rsidRPr="00F44498">
        <w:rPr>
          <w:rFonts w:ascii="Calibri" w:hAnsi="Calibri"/>
          <w:sz w:val="22"/>
          <w:szCs w:val="22"/>
        </w:rPr>
        <w:t>m</w:t>
      </w:r>
      <w:r w:rsidR="00450AF9" w:rsidRPr="00F44498">
        <w:rPr>
          <w:rFonts w:ascii="Calibri" w:hAnsi="Calibri"/>
          <w:sz w:val="22"/>
          <w:szCs w:val="22"/>
        </w:rPr>
        <w:t>.</w:t>
      </w:r>
      <w:r w:rsidR="0006356F" w:rsidRPr="00F44498">
        <w:rPr>
          <w:rFonts w:ascii="Calibri" w:hAnsi="Calibri"/>
          <w:sz w:val="22"/>
          <w:szCs w:val="22"/>
        </w:rPr>
        <w:t xml:space="preserve"> Pacific </w:t>
      </w:r>
      <w:r w:rsidR="0006356F" w:rsidRPr="007460FD">
        <w:rPr>
          <w:rFonts w:ascii="Calibri" w:hAnsi="Calibri"/>
          <w:sz w:val="22"/>
          <w:szCs w:val="22"/>
        </w:rPr>
        <w:t xml:space="preserve">Time on </w:t>
      </w:r>
      <w:r w:rsidR="008B61F9" w:rsidRPr="007460FD">
        <w:rPr>
          <w:rFonts w:ascii="Calibri" w:hAnsi="Calibri"/>
          <w:sz w:val="22"/>
          <w:szCs w:val="22"/>
        </w:rPr>
        <w:t xml:space="preserve">September </w:t>
      </w:r>
      <w:r w:rsidR="00ED7734" w:rsidRPr="007460FD">
        <w:rPr>
          <w:rFonts w:ascii="Calibri" w:hAnsi="Calibri"/>
          <w:sz w:val="22"/>
          <w:szCs w:val="22"/>
        </w:rPr>
        <w:t>2</w:t>
      </w:r>
      <w:r w:rsidR="00ED7734">
        <w:rPr>
          <w:rFonts w:ascii="Calibri" w:hAnsi="Calibri"/>
          <w:sz w:val="22"/>
          <w:szCs w:val="22"/>
        </w:rPr>
        <w:t>1</w:t>
      </w:r>
      <w:r w:rsidR="00C4797B" w:rsidRPr="007460FD">
        <w:rPr>
          <w:rFonts w:ascii="Calibri" w:hAnsi="Calibri"/>
          <w:sz w:val="22"/>
          <w:szCs w:val="22"/>
        </w:rPr>
        <w:t>, 20</w:t>
      </w:r>
      <w:r w:rsidR="00271222" w:rsidRPr="007460FD">
        <w:rPr>
          <w:rFonts w:ascii="Calibri" w:hAnsi="Calibri"/>
          <w:sz w:val="22"/>
          <w:szCs w:val="22"/>
        </w:rPr>
        <w:t>2</w:t>
      </w:r>
      <w:r w:rsidR="00AA3E6A" w:rsidRPr="007460FD">
        <w:rPr>
          <w:rFonts w:ascii="Calibri" w:hAnsi="Calibri"/>
          <w:sz w:val="22"/>
          <w:szCs w:val="22"/>
        </w:rPr>
        <w:t>2</w:t>
      </w:r>
      <w:r w:rsidRPr="007460FD">
        <w:rPr>
          <w:rFonts w:ascii="Calibri" w:hAnsi="Calibri"/>
          <w:sz w:val="22"/>
          <w:szCs w:val="22"/>
        </w:rPr>
        <w:t xml:space="preserve"> </w:t>
      </w:r>
      <w:r w:rsidR="001B5649">
        <w:rPr>
          <w:rFonts w:ascii="Calibri" w:hAnsi="Calibri"/>
          <w:sz w:val="22"/>
          <w:szCs w:val="22"/>
        </w:rPr>
        <w:t>to</w:t>
      </w:r>
      <w:r w:rsidR="00495095" w:rsidRPr="007460FD">
        <w:rPr>
          <w:rFonts w:ascii="Calibri" w:hAnsi="Calibri"/>
          <w:sz w:val="22"/>
          <w:szCs w:val="22"/>
        </w:rPr>
        <w:t>:</w:t>
      </w:r>
      <w:r w:rsidR="00AA3E6A" w:rsidRPr="007460FD">
        <w:rPr>
          <w:rFonts w:ascii="Calibri" w:hAnsi="Calibri"/>
          <w:sz w:val="22"/>
          <w:szCs w:val="22"/>
        </w:rPr>
        <w:t xml:space="preserve"> </w:t>
      </w:r>
      <w:hyperlink r:id="rId21" w:history="1">
        <w:r w:rsidR="00ED7734" w:rsidRPr="0081654A">
          <w:rPr>
            <w:rStyle w:val="Hyperlink"/>
            <w:rFonts w:ascii="Calibri" w:hAnsi="Calibri"/>
            <w:sz w:val="22"/>
            <w:szCs w:val="22"/>
          </w:rPr>
          <w:t>regionaltransmission@caiso.com</w:t>
        </w:r>
      </w:hyperlink>
    </w:p>
    <w:p w14:paraId="1997F8FE" w14:textId="77777777" w:rsidR="0020578C" w:rsidRPr="00F44498" w:rsidRDefault="0020578C" w:rsidP="0081654A">
      <w:pPr>
        <w:ind w:left="720"/>
        <w:rPr>
          <w:rFonts w:ascii="Calibri" w:hAnsi="Calibri"/>
          <w:sz w:val="22"/>
          <w:szCs w:val="22"/>
        </w:rPr>
      </w:pPr>
    </w:p>
    <w:p w14:paraId="3B88F682" w14:textId="77777777" w:rsidR="00AC0AB2" w:rsidRDefault="008132F8" w:rsidP="001C2B60">
      <w:pPr>
        <w:pStyle w:val="Heading2"/>
        <w:numPr>
          <w:ilvl w:val="1"/>
          <w:numId w:val="31"/>
        </w:numPr>
        <w:rPr>
          <w:rFonts w:ascii="Calibri" w:hAnsi="Calibri"/>
          <w:color w:val="4472C4" w:themeColor="accent5"/>
          <w:sz w:val="28"/>
          <w:u w:val="none"/>
        </w:rPr>
      </w:pPr>
      <w:r w:rsidRPr="00F72AFB">
        <w:rPr>
          <w:rFonts w:ascii="Calibri" w:hAnsi="Calibri"/>
          <w:color w:val="4472C4" w:themeColor="accent5"/>
          <w:sz w:val="28"/>
          <w:u w:val="none"/>
        </w:rPr>
        <w:t xml:space="preserve">Review of </w:t>
      </w:r>
      <w:r w:rsidR="00BA4AE0">
        <w:rPr>
          <w:rFonts w:ascii="Calibri" w:hAnsi="Calibri"/>
          <w:color w:val="4472C4" w:themeColor="accent5"/>
          <w:sz w:val="28"/>
          <w:u w:val="none"/>
        </w:rPr>
        <w:t xml:space="preserve">the </w:t>
      </w:r>
      <w:r w:rsidRPr="00F72AFB">
        <w:rPr>
          <w:rFonts w:ascii="Calibri" w:hAnsi="Calibri"/>
          <w:color w:val="4472C4" w:themeColor="accent5"/>
          <w:sz w:val="28"/>
          <w:u w:val="none"/>
        </w:rPr>
        <w:t>E</w:t>
      </w:r>
      <w:r w:rsidR="00BA4AE0">
        <w:rPr>
          <w:rFonts w:ascii="Calibri" w:hAnsi="Calibri"/>
          <w:color w:val="4472C4" w:themeColor="accent5"/>
          <w:sz w:val="28"/>
          <w:u w:val="none"/>
        </w:rPr>
        <w:t>xpression</w:t>
      </w:r>
      <w:r w:rsidR="001B5649">
        <w:rPr>
          <w:rFonts w:ascii="Calibri" w:hAnsi="Calibri"/>
          <w:color w:val="4472C4" w:themeColor="accent5"/>
          <w:sz w:val="28"/>
          <w:u w:val="none"/>
        </w:rPr>
        <w:t>s</w:t>
      </w:r>
      <w:r w:rsidR="00BA4AE0">
        <w:rPr>
          <w:rFonts w:ascii="Calibri" w:hAnsi="Calibri"/>
          <w:color w:val="4472C4" w:themeColor="accent5"/>
          <w:sz w:val="28"/>
          <w:u w:val="none"/>
        </w:rPr>
        <w:t xml:space="preserve"> of </w:t>
      </w:r>
      <w:r w:rsidRPr="00F72AFB">
        <w:rPr>
          <w:rFonts w:ascii="Calibri" w:hAnsi="Calibri"/>
          <w:color w:val="4472C4" w:themeColor="accent5"/>
          <w:sz w:val="28"/>
          <w:u w:val="none"/>
        </w:rPr>
        <w:t>I</w:t>
      </w:r>
      <w:r w:rsidR="00BA4AE0">
        <w:rPr>
          <w:rFonts w:ascii="Calibri" w:hAnsi="Calibri"/>
          <w:color w:val="4472C4" w:themeColor="accent5"/>
          <w:sz w:val="28"/>
          <w:u w:val="none"/>
        </w:rPr>
        <w:t>nterest</w:t>
      </w:r>
      <w:r w:rsidRPr="00F72AFB">
        <w:rPr>
          <w:rFonts w:ascii="Calibri" w:hAnsi="Calibri"/>
          <w:color w:val="4472C4" w:themeColor="accent5"/>
          <w:sz w:val="28"/>
          <w:u w:val="none"/>
        </w:rPr>
        <w:t xml:space="preserve"> Form</w:t>
      </w:r>
    </w:p>
    <w:p w14:paraId="1065B1CC" w14:textId="77777777" w:rsidR="00F72AFB" w:rsidRPr="00F72AFB" w:rsidRDefault="00F72AFB" w:rsidP="00F72AFB">
      <w:pPr>
        <w:pStyle w:val="BodyText"/>
      </w:pPr>
    </w:p>
    <w:p w14:paraId="28629E0D" w14:textId="77777777" w:rsidR="00AC0AB2" w:rsidRPr="00F44498" w:rsidRDefault="008132F8" w:rsidP="00886973">
      <w:pPr>
        <w:ind w:left="360"/>
        <w:rPr>
          <w:rFonts w:ascii="Calibri" w:hAnsi="Calibri" w:cs="Arial"/>
          <w:sz w:val="22"/>
        </w:rPr>
      </w:pPr>
      <w:r>
        <w:rPr>
          <w:rFonts w:ascii="Calibri" w:hAnsi="Calibri" w:cs="Arial"/>
          <w:sz w:val="22"/>
        </w:rPr>
        <w:t xml:space="preserve">The ISO will review submitted </w:t>
      </w:r>
      <w:r w:rsidR="00E32BE5">
        <w:rPr>
          <w:rFonts w:ascii="Calibri" w:hAnsi="Calibri" w:cs="Arial"/>
          <w:sz w:val="22"/>
        </w:rPr>
        <w:t>R</w:t>
      </w:r>
      <w:r>
        <w:rPr>
          <w:rFonts w:ascii="Calibri" w:hAnsi="Calibri" w:cs="Arial"/>
          <w:sz w:val="22"/>
        </w:rPr>
        <w:t xml:space="preserve">EOI forms and other information to identify interested stakeholders and may use </w:t>
      </w:r>
      <w:r w:rsidR="008F547D">
        <w:rPr>
          <w:rFonts w:ascii="Calibri" w:hAnsi="Calibri" w:cs="Arial"/>
          <w:sz w:val="22"/>
        </w:rPr>
        <w:t>this information</w:t>
      </w:r>
      <w:r>
        <w:rPr>
          <w:rFonts w:ascii="Calibri" w:hAnsi="Calibri" w:cs="Arial"/>
          <w:sz w:val="22"/>
        </w:rPr>
        <w:t xml:space="preserve"> it receives through the </w:t>
      </w:r>
      <w:r w:rsidR="00E32BE5">
        <w:rPr>
          <w:rFonts w:ascii="Calibri" w:hAnsi="Calibri" w:cs="Arial"/>
          <w:sz w:val="22"/>
        </w:rPr>
        <w:t>R</w:t>
      </w:r>
      <w:r>
        <w:rPr>
          <w:rFonts w:ascii="Calibri" w:hAnsi="Calibri" w:cs="Arial"/>
          <w:sz w:val="22"/>
        </w:rPr>
        <w:t>EOI forms and other forums to further refine the initiativ</w:t>
      </w:r>
      <w:r w:rsidRPr="008F547D">
        <w:rPr>
          <w:rFonts w:ascii="Calibri" w:hAnsi="Calibri" w:cs="Arial"/>
          <w:sz w:val="22"/>
        </w:rPr>
        <w:t>e.</w:t>
      </w:r>
      <w:r w:rsidR="00F72AFB" w:rsidRPr="008F547D">
        <w:rPr>
          <w:rFonts w:ascii="Calibri" w:hAnsi="Calibri" w:cs="Arial"/>
          <w:sz w:val="22"/>
        </w:rPr>
        <w:t xml:space="preserve"> </w:t>
      </w:r>
      <w:r w:rsidR="00E32BE5" w:rsidRPr="008F547D">
        <w:rPr>
          <w:rFonts w:ascii="Calibri" w:hAnsi="Calibri" w:cs="Arial"/>
          <w:sz w:val="22"/>
        </w:rPr>
        <w:t xml:space="preserve"> </w:t>
      </w:r>
    </w:p>
    <w:p w14:paraId="6A562260" w14:textId="77777777" w:rsidR="00A23BD4" w:rsidRDefault="00A23BD4">
      <w:pPr>
        <w:rPr>
          <w:rFonts w:ascii="Calibri" w:hAnsi="Calibri" w:cs="Arial"/>
          <w:sz w:val="22"/>
        </w:rPr>
      </w:pPr>
      <w:r>
        <w:rPr>
          <w:rFonts w:ascii="Calibri" w:hAnsi="Calibri" w:cs="Arial"/>
          <w:sz w:val="22"/>
        </w:rPr>
        <w:br w:type="page"/>
      </w:r>
    </w:p>
    <w:p w14:paraId="0571ABEC" w14:textId="77777777" w:rsidR="00AC0AB2" w:rsidRPr="00F44498" w:rsidRDefault="00AC0AB2" w:rsidP="002055BB">
      <w:pPr>
        <w:rPr>
          <w:rFonts w:ascii="Calibri" w:hAnsi="Calibri" w:cs="Arial"/>
          <w:sz w:val="22"/>
        </w:rPr>
      </w:pPr>
    </w:p>
    <w:p w14:paraId="74DD378D" w14:textId="77777777" w:rsidR="009E3D18" w:rsidRPr="00D214B5" w:rsidRDefault="008132F8" w:rsidP="00D214B5">
      <w:pPr>
        <w:pStyle w:val="Heading8"/>
        <w:rPr>
          <w:rFonts w:ascii="Calibri" w:hAnsi="Calibri" w:cs="Arial"/>
          <w:sz w:val="36"/>
          <w:szCs w:val="36"/>
        </w:rPr>
      </w:pPr>
      <w:r>
        <w:rPr>
          <w:rFonts w:ascii="Calibri" w:hAnsi="Calibri" w:cs="Arial"/>
          <w:sz w:val="36"/>
          <w:szCs w:val="36"/>
        </w:rPr>
        <w:t>A</w:t>
      </w:r>
      <w:r w:rsidR="00D214B5" w:rsidRPr="00F44498">
        <w:rPr>
          <w:rFonts w:ascii="Calibri" w:hAnsi="Calibri" w:cs="Arial"/>
          <w:sz w:val="36"/>
          <w:szCs w:val="36"/>
        </w:rPr>
        <w:t>ttachment A</w:t>
      </w:r>
    </w:p>
    <w:p w14:paraId="65A90C9D" w14:textId="77777777" w:rsidR="00D214B5" w:rsidRDefault="00AA3E6A" w:rsidP="00D214B5">
      <w:pPr>
        <w:jc w:val="center"/>
        <w:rPr>
          <w:rFonts w:ascii="Calibri" w:hAnsi="Calibri" w:cs="Arial"/>
          <w:b/>
          <w:sz w:val="28"/>
          <w:szCs w:val="28"/>
        </w:rPr>
      </w:pPr>
      <w:r>
        <w:rPr>
          <w:rFonts w:ascii="Calibri" w:hAnsi="Calibri" w:cs="Arial"/>
          <w:b/>
          <w:sz w:val="28"/>
          <w:szCs w:val="28"/>
        </w:rPr>
        <w:t>Expression</w:t>
      </w:r>
      <w:r w:rsidR="001B5649">
        <w:rPr>
          <w:rFonts w:ascii="Calibri" w:hAnsi="Calibri" w:cs="Arial"/>
          <w:b/>
          <w:sz w:val="28"/>
          <w:szCs w:val="28"/>
        </w:rPr>
        <w:t>s</w:t>
      </w:r>
      <w:r>
        <w:rPr>
          <w:rFonts w:ascii="Calibri" w:hAnsi="Calibri" w:cs="Arial"/>
          <w:b/>
          <w:sz w:val="28"/>
          <w:szCs w:val="28"/>
        </w:rPr>
        <w:t xml:space="preserve"> of Interest </w:t>
      </w:r>
      <w:r w:rsidR="001B5649">
        <w:rPr>
          <w:rFonts w:ascii="Calibri" w:hAnsi="Calibri" w:cs="Arial"/>
          <w:b/>
          <w:sz w:val="28"/>
          <w:szCs w:val="28"/>
        </w:rPr>
        <w:t xml:space="preserve">Response </w:t>
      </w:r>
      <w:r>
        <w:rPr>
          <w:rFonts w:ascii="Calibri" w:hAnsi="Calibri" w:cs="Arial"/>
          <w:b/>
          <w:sz w:val="28"/>
          <w:szCs w:val="28"/>
        </w:rPr>
        <w:t>Form</w:t>
      </w:r>
    </w:p>
    <w:p w14:paraId="2155CE8F" w14:textId="77777777" w:rsidR="009A48A3" w:rsidRDefault="009A48A3" w:rsidP="009A48A3">
      <w:pPr>
        <w:rPr>
          <w:rFonts w:ascii="Calibri" w:hAnsi="Calibri" w:cs="Arial"/>
          <w:b/>
          <w:sz w:val="28"/>
          <w:szCs w:val="28"/>
        </w:rPr>
      </w:pPr>
    </w:p>
    <w:p w14:paraId="73E21086" w14:textId="77777777" w:rsidR="009A48A3" w:rsidRDefault="009A48A3" w:rsidP="009A48A3">
      <w:pPr>
        <w:rPr>
          <w:rFonts w:ascii="Calibri" w:hAnsi="Calibri" w:cs="Arial"/>
          <w:b/>
          <w:sz w:val="28"/>
          <w:szCs w:val="28"/>
        </w:rPr>
      </w:pPr>
    </w:p>
    <w:p w14:paraId="42A0D6F2" w14:textId="53538DD8" w:rsidR="009A48A3" w:rsidRPr="00B87C66" w:rsidRDefault="009A48A3" w:rsidP="0081654A">
      <w:pPr>
        <w:ind w:firstLine="720"/>
        <w:jc w:val="both"/>
        <w:rPr>
          <w:rFonts w:ascii="Calibri" w:hAnsi="Calibri"/>
          <w:sz w:val="22"/>
          <w:szCs w:val="22"/>
        </w:rPr>
      </w:pPr>
      <w:r w:rsidRPr="0081654A">
        <w:rPr>
          <w:rFonts w:ascii="Calibri" w:hAnsi="Calibri"/>
          <w:sz w:val="22"/>
          <w:szCs w:val="22"/>
        </w:rPr>
        <w:t xml:space="preserve">Please submit this form </w:t>
      </w:r>
      <w:r w:rsidR="00A2326C" w:rsidRPr="0081654A">
        <w:rPr>
          <w:rFonts w:ascii="Calibri" w:hAnsi="Calibri"/>
          <w:sz w:val="22"/>
          <w:szCs w:val="22"/>
        </w:rPr>
        <w:t xml:space="preserve">to </w:t>
      </w:r>
      <w:r w:rsidR="00C4797B" w:rsidRPr="0081654A">
        <w:rPr>
          <w:rFonts w:ascii="Calibri" w:hAnsi="Calibri"/>
          <w:sz w:val="22"/>
          <w:szCs w:val="22"/>
        </w:rPr>
        <w:t>the CAISO</w:t>
      </w:r>
      <w:r w:rsidR="001B5649" w:rsidRPr="0081654A">
        <w:rPr>
          <w:rFonts w:ascii="Calibri" w:hAnsi="Calibri"/>
          <w:sz w:val="22"/>
          <w:szCs w:val="22"/>
        </w:rPr>
        <w:t>,</w:t>
      </w:r>
      <w:r w:rsidR="00A2326C" w:rsidRPr="0081654A">
        <w:rPr>
          <w:rFonts w:ascii="Calibri" w:hAnsi="Calibri"/>
          <w:sz w:val="22"/>
          <w:szCs w:val="22"/>
        </w:rPr>
        <w:t xml:space="preserve"> </w:t>
      </w:r>
      <w:r w:rsidR="001B5649" w:rsidRPr="0081654A">
        <w:rPr>
          <w:rFonts w:ascii="Calibri" w:hAnsi="Calibri"/>
          <w:sz w:val="22"/>
          <w:szCs w:val="22"/>
        </w:rPr>
        <w:t xml:space="preserve">to e-mail </w:t>
      </w:r>
      <w:hyperlink r:id="rId22" w:history="1">
        <w:r w:rsidR="00ED7734" w:rsidRPr="0081654A">
          <w:rPr>
            <w:rStyle w:val="Hyperlink"/>
            <w:rFonts w:ascii="Calibri" w:hAnsi="Calibri"/>
            <w:sz w:val="22"/>
            <w:szCs w:val="22"/>
          </w:rPr>
          <w:t>regionaltransmission@caiso.com</w:t>
        </w:r>
      </w:hyperlink>
      <w:r w:rsidR="001B5649" w:rsidRPr="0081654A">
        <w:rPr>
          <w:rFonts w:ascii="Calibri" w:hAnsi="Calibri"/>
          <w:sz w:val="22"/>
          <w:szCs w:val="22"/>
        </w:rPr>
        <w:t>,</w:t>
      </w:r>
      <w:r w:rsidR="00024CDF" w:rsidRPr="0081654A">
        <w:rPr>
          <w:rFonts w:ascii="Calibri" w:hAnsi="Calibri"/>
          <w:sz w:val="22"/>
          <w:szCs w:val="22"/>
        </w:rPr>
        <w:t xml:space="preserve"> </w:t>
      </w:r>
      <w:r w:rsidRPr="0081654A">
        <w:rPr>
          <w:rFonts w:ascii="Calibri" w:hAnsi="Calibri"/>
          <w:sz w:val="22"/>
          <w:szCs w:val="22"/>
        </w:rPr>
        <w:t>by 11:59 p</w:t>
      </w:r>
      <w:r w:rsidR="00450AF9" w:rsidRPr="0081654A">
        <w:rPr>
          <w:rFonts w:ascii="Calibri" w:hAnsi="Calibri"/>
          <w:sz w:val="22"/>
          <w:szCs w:val="22"/>
        </w:rPr>
        <w:t>.</w:t>
      </w:r>
      <w:r w:rsidRPr="0081654A">
        <w:rPr>
          <w:rFonts w:ascii="Calibri" w:hAnsi="Calibri"/>
          <w:sz w:val="22"/>
          <w:szCs w:val="22"/>
        </w:rPr>
        <w:t>m</w:t>
      </w:r>
      <w:r w:rsidR="00450AF9" w:rsidRPr="0081654A">
        <w:rPr>
          <w:rFonts w:ascii="Calibri" w:hAnsi="Calibri"/>
          <w:sz w:val="22"/>
          <w:szCs w:val="22"/>
        </w:rPr>
        <w:t>.</w:t>
      </w:r>
      <w:r w:rsidRPr="0081654A">
        <w:rPr>
          <w:rFonts w:ascii="Calibri" w:hAnsi="Calibri"/>
          <w:sz w:val="22"/>
          <w:szCs w:val="22"/>
        </w:rPr>
        <w:t xml:space="preserve"> Pacific </w:t>
      </w:r>
      <w:bookmarkStart w:id="0" w:name="_GoBack"/>
      <w:bookmarkEnd w:id="0"/>
      <w:r w:rsidR="00014D71" w:rsidRPr="0081654A">
        <w:rPr>
          <w:rFonts w:ascii="Calibri" w:hAnsi="Calibri"/>
          <w:sz w:val="22"/>
          <w:szCs w:val="22"/>
        </w:rPr>
        <w:t>Time</w:t>
      </w:r>
      <w:r w:rsidRPr="0081654A">
        <w:rPr>
          <w:rFonts w:ascii="Calibri" w:hAnsi="Calibri"/>
          <w:sz w:val="22"/>
          <w:szCs w:val="22"/>
        </w:rPr>
        <w:t xml:space="preserve"> on </w:t>
      </w:r>
      <w:r w:rsidR="008B61F9" w:rsidRPr="0081654A">
        <w:rPr>
          <w:rFonts w:ascii="Calibri" w:hAnsi="Calibri"/>
          <w:sz w:val="22"/>
          <w:szCs w:val="22"/>
        </w:rPr>
        <w:t>September 2</w:t>
      </w:r>
      <w:r w:rsidR="00ED7734" w:rsidRPr="0081654A">
        <w:rPr>
          <w:rFonts w:ascii="Calibri" w:hAnsi="Calibri"/>
          <w:sz w:val="22"/>
          <w:szCs w:val="22"/>
        </w:rPr>
        <w:t>1</w:t>
      </w:r>
      <w:r w:rsidR="00DC277E" w:rsidRPr="0081654A">
        <w:rPr>
          <w:rFonts w:ascii="Calibri" w:hAnsi="Calibri"/>
          <w:sz w:val="22"/>
          <w:szCs w:val="22"/>
        </w:rPr>
        <w:t>, 202</w:t>
      </w:r>
      <w:r w:rsidR="00AA3E6A" w:rsidRPr="0081654A">
        <w:rPr>
          <w:rFonts w:ascii="Calibri" w:hAnsi="Calibri"/>
          <w:sz w:val="22"/>
          <w:szCs w:val="22"/>
        </w:rPr>
        <w:t>2</w:t>
      </w:r>
      <w:r w:rsidRPr="0081654A">
        <w:rPr>
          <w:rFonts w:ascii="Calibri" w:hAnsi="Calibri"/>
          <w:sz w:val="22"/>
          <w:szCs w:val="22"/>
        </w:rPr>
        <w:t>.</w:t>
      </w:r>
    </w:p>
    <w:p w14:paraId="2F62DBE7" w14:textId="77777777" w:rsidR="00075A7A" w:rsidRPr="00B87C66" w:rsidRDefault="00075A7A" w:rsidP="00075A7A">
      <w:pPr>
        <w:rPr>
          <w:rFonts w:ascii="Calibri" w:hAnsi="Calibri" w:cs="Arial"/>
          <w:sz w:val="22"/>
          <w:szCs w:val="22"/>
        </w:rPr>
      </w:pPr>
    </w:p>
    <w:p w14:paraId="7E9B0C86" w14:textId="77777777" w:rsidR="00D214B5" w:rsidRPr="00B87C66" w:rsidRDefault="00D214B5" w:rsidP="00075A7A">
      <w:pPr>
        <w:rPr>
          <w:rFonts w:ascii="Calibri" w:hAnsi="Calibri"/>
          <w:sz w:val="22"/>
          <w:szCs w:val="22"/>
        </w:rPr>
      </w:pPr>
    </w:p>
    <w:p w14:paraId="1D3C6831" w14:textId="77777777" w:rsidR="00B87C66" w:rsidRDefault="00AA3E6A" w:rsidP="00B87C66">
      <w:pPr>
        <w:rPr>
          <w:rFonts w:ascii="Calibri" w:hAnsi="Calibri"/>
          <w:sz w:val="22"/>
          <w:szCs w:val="22"/>
        </w:rPr>
      </w:pPr>
      <w:r>
        <w:rPr>
          <w:rFonts w:ascii="Calibri" w:hAnsi="Calibri"/>
          <w:sz w:val="22"/>
          <w:szCs w:val="22"/>
        </w:rPr>
        <w:t xml:space="preserve">Load-Serving Entity (LSE) </w:t>
      </w:r>
      <w:r w:rsidR="00B87C66">
        <w:rPr>
          <w:rFonts w:ascii="Calibri" w:hAnsi="Calibri"/>
          <w:sz w:val="22"/>
          <w:szCs w:val="22"/>
        </w:rPr>
        <w:t>Name</w:t>
      </w:r>
      <w:r w:rsidR="00B87C66" w:rsidRPr="00B87C66">
        <w:rPr>
          <w:rFonts w:ascii="Calibri" w:hAnsi="Calibri"/>
          <w:sz w:val="22"/>
          <w:szCs w:val="22"/>
        </w:rPr>
        <w:t>: __________</w:t>
      </w:r>
      <w:r w:rsidR="00B87C66">
        <w:rPr>
          <w:rFonts w:ascii="Calibri" w:hAnsi="Calibri"/>
          <w:sz w:val="22"/>
          <w:szCs w:val="22"/>
        </w:rPr>
        <w:t>__________________________</w:t>
      </w:r>
    </w:p>
    <w:p w14:paraId="3175EEDA" w14:textId="77777777" w:rsidR="00B87C66" w:rsidRPr="00B87C66" w:rsidRDefault="00B87C66" w:rsidP="00B87C66">
      <w:pPr>
        <w:rPr>
          <w:rFonts w:ascii="Calibri" w:hAnsi="Calibri"/>
          <w:sz w:val="22"/>
          <w:szCs w:val="22"/>
        </w:rPr>
      </w:pPr>
    </w:p>
    <w:p w14:paraId="1458ECE0" w14:textId="77777777" w:rsidR="00D214B5" w:rsidRPr="00B87C66" w:rsidRDefault="0060087C" w:rsidP="00075A7A">
      <w:pPr>
        <w:rPr>
          <w:rFonts w:ascii="Calibri" w:hAnsi="Calibri"/>
          <w:sz w:val="22"/>
          <w:szCs w:val="22"/>
        </w:rPr>
      </w:pPr>
      <w:r w:rsidRPr="00B87C66">
        <w:rPr>
          <w:rFonts w:ascii="Calibri" w:hAnsi="Calibri"/>
          <w:sz w:val="22"/>
          <w:szCs w:val="22"/>
        </w:rPr>
        <w:t>Contac</w:t>
      </w:r>
      <w:r w:rsidR="007A06D9">
        <w:rPr>
          <w:rFonts w:ascii="Calibri" w:hAnsi="Calibri"/>
          <w:sz w:val="22"/>
          <w:szCs w:val="22"/>
        </w:rPr>
        <w:t>t</w:t>
      </w:r>
      <w:r w:rsidRPr="00B87C66">
        <w:rPr>
          <w:rFonts w:ascii="Calibri" w:hAnsi="Calibri"/>
          <w:sz w:val="22"/>
          <w:szCs w:val="22"/>
        </w:rPr>
        <w:t xml:space="preserve"> Name: </w:t>
      </w:r>
      <w:r w:rsidR="00B87C66" w:rsidRPr="00B87C66">
        <w:rPr>
          <w:rFonts w:ascii="Calibri" w:hAnsi="Calibri"/>
          <w:sz w:val="22"/>
          <w:szCs w:val="22"/>
        </w:rPr>
        <w:t>______________________________________</w:t>
      </w:r>
    </w:p>
    <w:p w14:paraId="32841263" w14:textId="77777777" w:rsidR="00B87C66" w:rsidRPr="00B87C66" w:rsidRDefault="00B87C66" w:rsidP="00075A7A">
      <w:pPr>
        <w:rPr>
          <w:rFonts w:ascii="Calibri" w:hAnsi="Calibri"/>
          <w:sz w:val="22"/>
          <w:szCs w:val="22"/>
        </w:rPr>
      </w:pPr>
    </w:p>
    <w:p w14:paraId="0FC21E9C" w14:textId="77777777" w:rsidR="00B87C66" w:rsidRPr="00B87C66" w:rsidRDefault="00B87C66" w:rsidP="00075A7A">
      <w:pPr>
        <w:rPr>
          <w:rFonts w:ascii="Calibri" w:hAnsi="Calibri"/>
          <w:sz w:val="22"/>
          <w:szCs w:val="22"/>
        </w:rPr>
      </w:pPr>
      <w:r w:rsidRPr="00B87C66">
        <w:rPr>
          <w:rFonts w:ascii="Calibri" w:hAnsi="Calibri"/>
          <w:sz w:val="22"/>
          <w:szCs w:val="22"/>
        </w:rPr>
        <w:t>Contact Title: _______________________________________</w:t>
      </w:r>
    </w:p>
    <w:p w14:paraId="251CF474" w14:textId="77777777" w:rsidR="00B87C66" w:rsidRPr="00B87C66" w:rsidRDefault="00B87C66" w:rsidP="00075A7A">
      <w:pPr>
        <w:rPr>
          <w:rFonts w:ascii="Calibri" w:hAnsi="Calibri"/>
          <w:sz w:val="22"/>
          <w:szCs w:val="22"/>
        </w:rPr>
      </w:pPr>
    </w:p>
    <w:p w14:paraId="62DADF4E" w14:textId="77777777" w:rsidR="00B87C66" w:rsidRDefault="00B87C66" w:rsidP="00075A7A">
      <w:pPr>
        <w:rPr>
          <w:rFonts w:ascii="Calibri" w:hAnsi="Calibri"/>
          <w:sz w:val="22"/>
          <w:szCs w:val="22"/>
        </w:rPr>
      </w:pPr>
      <w:r w:rsidRPr="00B87C66">
        <w:rPr>
          <w:rFonts w:ascii="Calibri" w:hAnsi="Calibri"/>
          <w:sz w:val="22"/>
          <w:szCs w:val="22"/>
        </w:rPr>
        <w:t>Phone Number: _____________________________________</w:t>
      </w:r>
    </w:p>
    <w:p w14:paraId="01B59306" w14:textId="77777777" w:rsidR="009A48A3" w:rsidRDefault="009A48A3" w:rsidP="00075A7A">
      <w:pPr>
        <w:rPr>
          <w:rFonts w:ascii="Calibri" w:hAnsi="Calibri"/>
          <w:sz w:val="22"/>
          <w:szCs w:val="22"/>
        </w:rPr>
      </w:pPr>
    </w:p>
    <w:p w14:paraId="2DD5FEEF" w14:textId="77777777" w:rsidR="009A48A3" w:rsidRPr="00B87C66" w:rsidRDefault="009A48A3" w:rsidP="00075A7A">
      <w:pPr>
        <w:rPr>
          <w:rFonts w:ascii="Calibri" w:hAnsi="Calibri"/>
          <w:sz w:val="22"/>
          <w:szCs w:val="22"/>
        </w:rPr>
      </w:pPr>
      <w:r>
        <w:rPr>
          <w:rFonts w:ascii="Calibri" w:hAnsi="Calibri"/>
          <w:sz w:val="22"/>
          <w:szCs w:val="22"/>
        </w:rPr>
        <w:t>Alternative Phone Number (optional): ___________________</w:t>
      </w:r>
    </w:p>
    <w:p w14:paraId="05A1E1AF" w14:textId="77777777" w:rsidR="00B87C66" w:rsidRPr="00B87C66" w:rsidRDefault="00B87C66" w:rsidP="00075A7A">
      <w:pPr>
        <w:rPr>
          <w:rFonts w:ascii="Calibri" w:hAnsi="Calibri"/>
          <w:sz w:val="22"/>
          <w:szCs w:val="22"/>
        </w:rPr>
      </w:pPr>
    </w:p>
    <w:p w14:paraId="2E5BAC4D" w14:textId="77777777" w:rsidR="00B87C66" w:rsidRPr="00B87C66" w:rsidRDefault="00B87C66" w:rsidP="00075A7A">
      <w:pPr>
        <w:rPr>
          <w:rFonts w:ascii="Calibri" w:hAnsi="Calibri"/>
          <w:sz w:val="22"/>
          <w:szCs w:val="22"/>
        </w:rPr>
      </w:pPr>
      <w:r w:rsidRPr="00B87C66">
        <w:rPr>
          <w:rFonts w:ascii="Calibri" w:hAnsi="Calibri"/>
          <w:sz w:val="22"/>
          <w:szCs w:val="22"/>
        </w:rPr>
        <w:t>E-mail Address: _____________________________________</w:t>
      </w:r>
    </w:p>
    <w:p w14:paraId="0DEDC285" w14:textId="77777777" w:rsidR="00B87C66" w:rsidRPr="00B87C66" w:rsidRDefault="00B87C66" w:rsidP="00075A7A">
      <w:pPr>
        <w:rPr>
          <w:rFonts w:ascii="Calibri" w:hAnsi="Calibri"/>
          <w:sz w:val="22"/>
          <w:szCs w:val="22"/>
        </w:rPr>
      </w:pPr>
    </w:p>
    <w:p w14:paraId="754C12CC" w14:textId="77777777" w:rsidR="00D33019" w:rsidRPr="00056988" w:rsidRDefault="00D33019" w:rsidP="00075A7A">
      <w:pPr>
        <w:rPr>
          <w:rFonts w:ascii="Calibri" w:hAnsi="Calibri"/>
          <w:vanish/>
          <w:sz w:val="22"/>
          <w:szCs w:val="22"/>
          <w:specVanish/>
        </w:rPr>
      </w:pPr>
    </w:p>
    <w:p w14:paraId="027A1BF1" w14:textId="77777777" w:rsidR="00D33019" w:rsidRPr="0075144D" w:rsidRDefault="00056988" w:rsidP="00075A7A">
      <w:pPr>
        <w:rPr>
          <w:rFonts w:ascii="Calibri" w:hAnsi="Calibri"/>
          <w:b/>
          <w:sz w:val="22"/>
          <w:szCs w:val="22"/>
        </w:rPr>
      </w:pPr>
      <w:r>
        <w:rPr>
          <w:rFonts w:ascii="Calibri" w:hAnsi="Calibri"/>
          <w:b/>
          <w:sz w:val="22"/>
          <w:szCs w:val="22"/>
        </w:rPr>
        <w:t xml:space="preserve"> </w:t>
      </w:r>
      <w:r w:rsidR="00D33019" w:rsidRPr="0075144D">
        <w:rPr>
          <w:rFonts w:ascii="Calibri" w:hAnsi="Calibri"/>
          <w:b/>
          <w:sz w:val="22"/>
          <w:szCs w:val="22"/>
        </w:rPr>
        <w:t>Questions for Responses:</w:t>
      </w:r>
    </w:p>
    <w:p w14:paraId="218E9B88" w14:textId="77777777" w:rsidR="00D33019" w:rsidRDefault="00D33019" w:rsidP="00075A7A">
      <w:pPr>
        <w:rPr>
          <w:rFonts w:ascii="Calibri" w:hAnsi="Calibri"/>
          <w:sz w:val="22"/>
          <w:szCs w:val="22"/>
        </w:rPr>
      </w:pPr>
    </w:p>
    <w:p w14:paraId="76F185F9" w14:textId="63DAE13F" w:rsidR="00D214B5" w:rsidRPr="00A23BD4" w:rsidRDefault="00D86A52" w:rsidP="00A23BD4">
      <w:pPr>
        <w:pStyle w:val="ListParagraph"/>
        <w:numPr>
          <w:ilvl w:val="0"/>
          <w:numId w:val="34"/>
        </w:numPr>
        <w:rPr>
          <w:rFonts w:ascii="Calibri" w:hAnsi="Calibri"/>
          <w:sz w:val="22"/>
          <w:szCs w:val="22"/>
        </w:rPr>
      </w:pPr>
      <w:r>
        <w:rPr>
          <w:rFonts w:ascii="Calibri" w:hAnsi="Calibri"/>
          <w:sz w:val="22"/>
          <w:szCs w:val="22"/>
        </w:rPr>
        <w:t>Considering</w:t>
      </w:r>
      <w:r w:rsidR="005F32B5">
        <w:rPr>
          <w:rFonts w:ascii="Calibri" w:hAnsi="Calibri"/>
          <w:sz w:val="22"/>
          <w:szCs w:val="22"/>
        </w:rPr>
        <w:t xml:space="preserve"> the attributes of the SWIP-North transmission project as the mechanism</w:t>
      </w:r>
      <w:r w:rsidR="00472A65">
        <w:rPr>
          <w:rFonts w:ascii="Calibri" w:hAnsi="Calibri"/>
          <w:sz w:val="22"/>
          <w:szCs w:val="22"/>
        </w:rPr>
        <w:t xml:space="preserve"> for accessing wind resources in Idaho</w:t>
      </w:r>
      <w:r w:rsidR="005F32B5">
        <w:rPr>
          <w:rFonts w:ascii="Calibri" w:hAnsi="Calibri"/>
          <w:sz w:val="22"/>
          <w:szCs w:val="22"/>
        </w:rPr>
        <w:t>, a</w:t>
      </w:r>
      <w:r w:rsidR="005F32B5" w:rsidRPr="00A23BD4">
        <w:rPr>
          <w:rFonts w:ascii="Calibri" w:hAnsi="Calibri"/>
          <w:sz w:val="22"/>
          <w:szCs w:val="22"/>
        </w:rPr>
        <w:t xml:space="preserve">re </w:t>
      </w:r>
      <w:r w:rsidR="008132F8" w:rsidRPr="00A23BD4">
        <w:rPr>
          <w:rFonts w:ascii="Calibri" w:hAnsi="Calibri"/>
          <w:sz w:val="22"/>
          <w:szCs w:val="22"/>
        </w:rPr>
        <w:t xml:space="preserve">you interested in accessing out-of-state wind resources </w:t>
      </w:r>
      <w:r w:rsidR="00FE7429">
        <w:rPr>
          <w:rFonts w:ascii="Calibri" w:hAnsi="Calibri"/>
          <w:sz w:val="22"/>
          <w:szCs w:val="22"/>
        </w:rPr>
        <w:t>in Idaho</w:t>
      </w:r>
      <w:r w:rsidR="008B61F9">
        <w:rPr>
          <w:rFonts w:ascii="Calibri" w:hAnsi="Calibri"/>
          <w:sz w:val="22"/>
          <w:szCs w:val="22"/>
        </w:rPr>
        <w:t>? Please</w:t>
      </w:r>
      <w:r w:rsidR="00D21EFA">
        <w:rPr>
          <w:rFonts w:ascii="Calibri" w:hAnsi="Calibri"/>
          <w:sz w:val="22"/>
          <w:szCs w:val="22"/>
        </w:rPr>
        <w:t xml:space="preserve"> </w:t>
      </w:r>
      <w:r w:rsidR="008B61F9">
        <w:rPr>
          <w:rFonts w:ascii="Calibri" w:hAnsi="Calibri"/>
          <w:sz w:val="22"/>
          <w:szCs w:val="22"/>
        </w:rPr>
        <w:t>explain</w:t>
      </w:r>
      <w:r w:rsidR="001339C7">
        <w:rPr>
          <w:rFonts w:ascii="Calibri" w:hAnsi="Calibri"/>
          <w:sz w:val="22"/>
          <w:szCs w:val="22"/>
        </w:rPr>
        <w:t xml:space="preserve"> in detail</w:t>
      </w:r>
      <w:r w:rsidR="008B61F9">
        <w:rPr>
          <w:rFonts w:ascii="Calibri" w:hAnsi="Calibri"/>
          <w:sz w:val="22"/>
          <w:szCs w:val="22"/>
        </w:rPr>
        <w:t xml:space="preserve"> your interest or lack of interest</w:t>
      </w:r>
      <w:r w:rsidR="008132F8" w:rsidRPr="00A23BD4">
        <w:rPr>
          <w:rFonts w:ascii="Calibri" w:hAnsi="Calibri"/>
          <w:sz w:val="22"/>
          <w:szCs w:val="22"/>
        </w:rPr>
        <w:t xml:space="preserve">: </w:t>
      </w:r>
    </w:p>
    <w:p w14:paraId="2AADA2EF" w14:textId="77777777" w:rsidR="0067785D" w:rsidRDefault="0067785D" w:rsidP="00075A7A">
      <w:pPr>
        <w:rPr>
          <w:rFonts w:ascii="Calibri" w:hAnsi="Calibri"/>
          <w:sz w:val="22"/>
          <w:szCs w:val="22"/>
        </w:rPr>
      </w:pPr>
    </w:p>
    <w:p w14:paraId="62507FDE" w14:textId="77777777" w:rsidR="0067785D" w:rsidRDefault="0067785D" w:rsidP="00D33019">
      <w:pPr>
        <w:pBdr>
          <w:top w:val="single" w:sz="4" w:space="1" w:color="auto"/>
          <w:left w:val="single" w:sz="4" w:space="4" w:color="auto"/>
          <w:bottom w:val="single" w:sz="4" w:space="1" w:color="auto"/>
          <w:right w:val="single" w:sz="4" w:space="4" w:color="auto"/>
        </w:pBdr>
        <w:rPr>
          <w:rFonts w:ascii="Calibri" w:hAnsi="Calibri"/>
          <w:sz w:val="22"/>
          <w:szCs w:val="22"/>
        </w:rPr>
      </w:pPr>
    </w:p>
    <w:p w14:paraId="454647B5" w14:textId="77777777" w:rsidR="00D33019" w:rsidRDefault="00D33019" w:rsidP="00D33019">
      <w:pPr>
        <w:pBdr>
          <w:top w:val="single" w:sz="4" w:space="1" w:color="auto"/>
          <w:left w:val="single" w:sz="4" w:space="4" w:color="auto"/>
          <w:bottom w:val="single" w:sz="4" w:space="1" w:color="auto"/>
          <w:right w:val="single" w:sz="4" w:space="4" w:color="auto"/>
        </w:pBdr>
        <w:rPr>
          <w:rFonts w:ascii="Calibri" w:hAnsi="Calibri"/>
          <w:sz w:val="22"/>
          <w:szCs w:val="22"/>
        </w:rPr>
      </w:pPr>
    </w:p>
    <w:p w14:paraId="3439BF59" w14:textId="77777777" w:rsidR="00D33019" w:rsidRDefault="00D33019" w:rsidP="00D33019">
      <w:pPr>
        <w:pBdr>
          <w:top w:val="single" w:sz="4" w:space="1" w:color="auto"/>
          <w:left w:val="single" w:sz="4" w:space="4" w:color="auto"/>
          <w:bottom w:val="single" w:sz="4" w:space="1" w:color="auto"/>
          <w:right w:val="single" w:sz="4" w:space="4" w:color="auto"/>
        </w:pBdr>
        <w:rPr>
          <w:rFonts w:ascii="Calibri" w:hAnsi="Calibri"/>
          <w:sz w:val="22"/>
          <w:szCs w:val="22"/>
        </w:rPr>
      </w:pPr>
    </w:p>
    <w:p w14:paraId="266E95F2" w14:textId="77777777" w:rsidR="00D33019" w:rsidRDefault="00D33019" w:rsidP="00D33019">
      <w:pPr>
        <w:pBdr>
          <w:top w:val="single" w:sz="4" w:space="1" w:color="auto"/>
          <w:left w:val="single" w:sz="4" w:space="4" w:color="auto"/>
          <w:bottom w:val="single" w:sz="4" w:space="1" w:color="auto"/>
          <w:right w:val="single" w:sz="4" w:space="4" w:color="auto"/>
        </w:pBdr>
        <w:rPr>
          <w:rFonts w:ascii="Calibri" w:hAnsi="Calibri"/>
          <w:sz w:val="22"/>
          <w:szCs w:val="22"/>
        </w:rPr>
      </w:pPr>
    </w:p>
    <w:p w14:paraId="7B7B2BDE" w14:textId="77777777" w:rsidR="00D33019" w:rsidRDefault="00D33019" w:rsidP="00075A7A">
      <w:pPr>
        <w:rPr>
          <w:rFonts w:ascii="Calibri" w:hAnsi="Calibri"/>
          <w:sz w:val="22"/>
          <w:szCs w:val="22"/>
        </w:rPr>
      </w:pPr>
    </w:p>
    <w:p w14:paraId="3F4EE460" w14:textId="349F216D" w:rsidR="008132F8" w:rsidRPr="00A23BD4" w:rsidRDefault="008132F8" w:rsidP="00A23BD4">
      <w:pPr>
        <w:pStyle w:val="ListParagraph"/>
        <w:numPr>
          <w:ilvl w:val="0"/>
          <w:numId w:val="34"/>
        </w:numPr>
        <w:rPr>
          <w:rFonts w:ascii="Calibri" w:hAnsi="Calibri"/>
          <w:sz w:val="22"/>
          <w:szCs w:val="22"/>
        </w:rPr>
      </w:pPr>
      <w:r w:rsidRPr="00A23BD4">
        <w:rPr>
          <w:rFonts w:ascii="Calibri" w:hAnsi="Calibri"/>
          <w:sz w:val="22"/>
          <w:szCs w:val="22"/>
        </w:rPr>
        <w:t>If interested</w:t>
      </w:r>
      <w:r w:rsidR="00FE7429">
        <w:rPr>
          <w:rFonts w:ascii="Calibri" w:hAnsi="Calibri"/>
          <w:sz w:val="22"/>
          <w:szCs w:val="22"/>
        </w:rPr>
        <w:t xml:space="preserve">, </w:t>
      </w:r>
      <w:r w:rsidR="00A23BD4" w:rsidRPr="00A23BD4">
        <w:rPr>
          <w:rFonts w:ascii="Calibri" w:hAnsi="Calibri"/>
          <w:sz w:val="22"/>
          <w:szCs w:val="22"/>
        </w:rPr>
        <w:t xml:space="preserve">what </w:t>
      </w:r>
      <w:r w:rsidRPr="00A23BD4">
        <w:rPr>
          <w:rFonts w:ascii="Calibri" w:hAnsi="Calibri"/>
          <w:sz w:val="22"/>
          <w:szCs w:val="22"/>
        </w:rPr>
        <w:t>is your anticipated level</w:t>
      </w:r>
      <w:r w:rsidR="00A23BD4" w:rsidRPr="00A23BD4">
        <w:rPr>
          <w:rFonts w:ascii="Calibri" w:hAnsi="Calibri"/>
          <w:sz w:val="22"/>
          <w:szCs w:val="22"/>
        </w:rPr>
        <w:t xml:space="preserve">(s) of MW </w:t>
      </w:r>
      <w:r w:rsidRPr="00A23BD4">
        <w:rPr>
          <w:rFonts w:ascii="Calibri" w:hAnsi="Calibri"/>
          <w:sz w:val="22"/>
          <w:szCs w:val="22"/>
        </w:rPr>
        <w:t xml:space="preserve">you plan to purchase </w:t>
      </w:r>
      <w:r w:rsidR="00A23BD4" w:rsidRPr="00A23BD4">
        <w:rPr>
          <w:rFonts w:ascii="Calibri" w:hAnsi="Calibri"/>
          <w:sz w:val="22"/>
          <w:szCs w:val="22"/>
        </w:rPr>
        <w:t xml:space="preserve">in order </w:t>
      </w:r>
      <w:r w:rsidR="002224D1" w:rsidRPr="00A23BD4">
        <w:rPr>
          <w:rFonts w:ascii="Calibri" w:hAnsi="Calibri"/>
          <w:sz w:val="22"/>
          <w:szCs w:val="22"/>
        </w:rPr>
        <w:t>to meet your resource adequacy obligations</w:t>
      </w:r>
      <w:r w:rsidR="00D21EFA">
        <w:rPr>
          <w:rFonts w:ascii="Calibri" w:hAnsi="Calibri"/>
          <w:sz w:val="22"/>
          <w:szCs w:val="22"/>
        </w:rPr>
        <w:t xml:space="preserve"> and what is the expected duration of any procurement</w:t>
      </w:r>
      <w:r w:rsidR="004F454A" w:rsidRPr="00A23BD4">
        <w:rPr>
          <w:rFonts w:ascii="Calibri" w:hAnsi="Calibri"/>
          <w:sz w:val="22"/>
          <w:szCs w:val="22"/>
        </w:rPr>
        <w:t>:</w:t>
      </w:r>
      <w:r w:rsidRPr="00A23BD4">
        <w:rPr>
          <w:rFonts w:ascii="Calibri" w:hAnsi="Calibri"/>
          <w:sz w:val="22"/>
          <w:szCs w:val="22"/>
        </w:rPr>
        <w:t xml:space="preserve"> </w:t>
      </w:r>
    </w:p>
    <w:p w14:paraId="509C131C" w14:textId="77777777" w:rsidR="008132F8" w:rsidRDefault="008132F8" w:rsidP="00075A7A">
      <w:pPr>
        <w:rPr>
          <w:rFonts w:ascii="Calibri" w:hAnsi="Calibri"/>
          <w:sz w:val="22"/>
          <w:szCs w:val="22"/>
        </w:rPr>
      </w:pPr>
    </w:p>
    <w:p w14:paraId="0E960A04" w14:textId="77777777" w:rsidR="00D33019" w:rsidRDefault="00D33019" w:rsidP="00D33019">
      <w:pPr>
        <w:pBdr>
          <w:top w:val="single" w:sz="4" w:space="1" w:color="auto"/>
          <w:left w:val="single" w:sz="4" w:space="4" w:color="auto"/>
          <w:bottom w:val="single" w:sz="4" w:space="1" w:color="auto"/>
          <w:right w:val="single" w:sz="4" w:space="4" w:color="auto"/>
        </w:pBdr>
        <w:rPr>
          <w:rFonts w:ascii="Calibri" w:hAnsi="Calibri"/>
          <w:sz w:val="22"/>
          <w:szCs w:val="22"/>
        </w:rPr>
      </w:pPr>
    </w:p>
    <w:p w14:paraId="2D0B040F" w14:textId="77777777" w:rsidR="00D33019" w:rsidRDefault="00D33019" w:rsidP="00D33019">
      <w:pPr>
        <w:pBdr>
          <w:top w:val="single" w:sz="4" w:space="1" w:color="auto"/>
          <w:left w:val="single" w:sz="4" w:space="4" w:color="auto"/>
          <w:bottom w:val="single" w:sz="4" w:space="1" w:color="auto"/>
          <w:right w:val="single" w:sz="4" w:space="4" w:color="auto"/>
        </w:pBdr>
        <w:rPr>
          <w:rFonts w:ascii="Calibri" w:hAnsi="Calibri"/>
          <w:sz w:val="22"/>
          <w:szCs w:val="22"/>
        </w:rPr>
      </w:pPr>
    </w:p>
    <w:p w14:paraId="1AA78DAA" w14:textId="77777777" w:rsidR="00D33019" w:rsidRDefault="00D33019" w:rsidP="00D33019">
      <w:pPr>
        <w:pBdr>
          <w:top w:val="single" w:sz="4" w:space="1" w:color="auto"/>
          <w:left w:val="single" w:sz="4" w:space="4" w:color="auto"/>
          <w:bottom w:val="single" w:sz="4" w:space="1" w:color="auto"/>
          <w:right w:val="single" w:sz="4" w:space="4" w:color="auto"/>
        </w:pBdr>
        <w:rPr>
          <w:rFonts w:ascii="Calibri" w:hAnsi="Calibri"/>
          <w:sz w:val="22"/>
          <w:szCs w:val="22"/>
        </w:rPr>
      </w:pPr>
    </w:p>
    <w:p w14:paraId="28F280E9" w14:textId="77777777" w:rsidR="00D33019" w:rsidRDefault="00D33019" w:rsidP="00D33019">
      <w:pPr>
        <w:pBdr>
          <w:top w:val="single" w:sz="4" w:space="1" w:color="auto"/>
          <w:left w:val="single" w:sz="4" w:space="4" w:color="auto"/>
          <w:bottom w:val="single" w:sz="4" w:space="1" w:color="auto"/>
          <w:right w:val="single" w:sz="4" w:space="4" w:color="auto"/>
        </w:pBdr>
        <w:rPr>
          <w:rFonts w:ascii="Calibri" w:hAnsi="Calibri"/>
          <w:sz w:val="22"/>
          <w:szCs w:val="22"/>
        </w:rPr>
      </w:pPr>
    </w:p>
    <w:p w14:paraId="7A482F6D" w14:textId="77777777" w:rsidR="008132F8" w:rsidRDefault="008132F8" w:rsidP="00075A7A">
      <w:pPr>
        <w:rPr>
          <w:rFonts w:ascii="Calibri" w:hAnsi="Calibri"/>
          <w:sz w:val="22"/>
          <w:szCs w:val="22"/>
        </w:rPr>
      </w:pPr>
    </w:p>
    <w:p w14:paraId="3E505F0F" w14:textId="77777777" w:rsidR="00D33019" w:rsidRDefault="00D33019" w:rsidP="00075A7A">
      <w:pPr>
        <w:rPr>
          <w:rFonts w:ascii="Calibri" w:hAnsi="Calibri"/>
          <w:sz w:val="22"/>
          <w:szCs w:val="22"/>
        </w:rPr>
      </w:pPr>
    </w:p>
    <w:p w14:paraId="2C5BA309" w14:textId="77777777" w:rsidR="00A23BD4" w:rsidRDefault="00A23BD4" w:rsidP="00075A7A">
      <w:pPr>
        <w:rPr>
          <w:rFonts w:ascii="Calibri" w:hAnsi="Calibri"/>
          <w:sz w:val="22"/>
          <w:szCs w:val="22"/>
        </w:rPr>
      </w:pPr>
    </w:p>
    <w:p w14:paraId="528A48EA" w14:textId="77777777" w:rsidR="00A23BD4" w:rsidRDefault="00A23BD4" w:rsidP="00075A7A">
      <w:pPr>
        <w:rPr>
          <w:rFonts w:ascii="Calibri" w:hAnsi="Calibri"/>
          <w:sz w:val="22"/>
          <w:szCs w:val="22"/>
        </w:rPr>
      </w:pPr>
    </w:p>
    <w:p w14:paraId="1E1C1F23" w14:textId="0803A79D" w:rsidR="00A23BD4" w:rsidRPr="00A23BD4" w:rsidRDefault="00A23BD4" w:rsidP="00A23BD4">
      <w:pPr>
        <w:pStyle w:val="ListParagraph"/>
        <w:numPr>
          <w:ilvl w:val="0"/>
          <w:numId w:val="34"/>
        </w:numPr>
        <w:rPr>
          <w:rFonts w:ascii="Calibri" w:hAnsi="Calibri"/>
          <w:sz w:val="22"/>
          <w:szCs w:val="22"/>
        </w:rPr>
      </w:pPr>
      <w:r w:rsidRPr="00A23BD4">
        <w:rPr>
          <w:rFonts w:ascii="Calibri" w:hAnsi="Calibri"/>
          <w:sz w:val="22"/>
          <w:szCs w:val="22"/>
        </w:rPr>
        <w:lastRenderedPageBreak/>
        <w:t xml:space="preserve">Are you interested in accessing other resource types (other than wind) in </w:t>
      </w:r>
      <w:r w:rsidR="00A05BDB">
        <w:rPr>
          <w:rFonts w:ascii="Calibri" w:hAnsi="Calibri"/>
          <w:sz w:val="22"/>
          <w:szCs w:val="22"/>
        </w:rPr>
        <w:t>Idaho</w:t>
      </w:r>
      <w:r w:rsidR="00FE7429">
        <w:rPr>
          <w:rFonts w:ascii="Calibri" w:hAnsi="Calibri"/>
          <w:sz w:val="22"/>
          <w:szCs w:val="22"/>
        </w:rPr>
        <w:t xml:space="preserve"> </w:t>
      </w:r>
      <w:r w:rsidR="002F0235">
        <w:rPr>
          <w:rFonts w:ascii="Calibri" w:hAnsi="Calibri"/>
          <w:sz w:val="22"/>
          <w:szCs w:val="22"/>
        </w:rPr>
        <w:t>considering</w:t>
      </w:r>
      <w:r w:rsidR="005F32B5">
        <w:rPr>
          <w:rFonts w:ascii="Calibri" w:hAnsi="Calibri"/>
          <w:sz w:val="22"/>
          <w:szCs w:val="22"/>
        </w:rPr>
        <w:t xml:space="preserve"> the attributes of the SWIP-North transmission project</w:t>
      </w:r>
      <w:r w:rsidR="004D3087">
        <w:rPr>
          <w:rFonts w:ascii="Calibri" w:hAnsi="Calibri"/>
          <w:sz w:val="22"/>
          <w:szCs w:val="22"/>
        </w:rPr>
        <w:t xml:space="preserve"> as the mechanism for accessing these resources</w:t>
      </w:r>
      <w:r w:rsidR="00FE7429">
        <w:rPr>
          <w:rFonts w:ascii="Calibri" w:hAnsi="Calibri"/>
          <w:sz w:val="22"/>
          <w:szCs w:val="22"/>
        </w:rPr>
        <w:t>?</w:t>
      </w:r>
      <w:r w:rsidR="00A62172">
        <w:rPr>
          <w:rFonts w:ascii="Calibri" w:hAnsi="Calibri"/>
          <w:sz w:val="22"/>
          <w:szCs w:val="22"/>
        </w:rPr>
        <w:t xml:space="preserve"> if Y</w:t>
      </w:r>
      <w:r w:rsidRPr="00A23BD4">
        <w:rPr>
          <w:rFonts w:ascii="Calibri" w:hAnsi="Calibri"/>
          <w:sz w:val="22"/>
          <w:szCs w:val="22"/>
        </w:rPr>
        <w:t>es, please provide type of resource and potential MW(s)</w:t>
      </w:r>
      <w:r w:rsidR="00D21EFA">
        <w:rPr>
          <w:rFonts w:ascii="Calibri" w:hAnsi="Calibri"/>
          <w:sz w:val="22"/>
          <w:szCs w:val="22"/>
        </w:rPr>
        <w:t xml:space="preserve"> and the expected duration of any procurement</w:t>
      </w:r>
      <w:r w:rsidRPr="00A23BD4">
        <w:rPr>
          <w:rFonts w:ascii="Calibri" w:hAnsi="Calibri"/>
          <w:sz w:val="22"/>
          <w:szCs w:val="22"/>
        </w:rPr>
        <w:t>:</w:t>
      </w:r>
    </w:p>
    <w:p w14:paraId="37E34B4C" w14:textId="77777777" w:rsidR="00A23BD4" w:rsidRDefault="00A23BD4" w:rsidP="00075A7A">
      <w:pPr>
        <w:rPr>
          <w:rFonts w:ascii="Calibri" w:hAnsi="Calibri"/>
          <w:sz w:val="22"/>
          <w:szCs w:val="22"/>
        </w:rPr>
      </w:pPr>
    </w:p>
    <w:p w14:paraId="25CC6453" w14:textId="77777777" w:rsidR="00A23BD4" w:rsidRDefault="00A23BD4" w:rsidP="00A23BD4">
      <w:pPr>
        <w:pBdr>
          <w:top w:val="single" w:sz="4" w:space="1" w:color="auto"/>
          <w:left w:val="single" w:sz="4" w:space="4" w:color="auto"/>
          <w:bottom w:val="single" w:sz="4" w:space="1" w:color="auto"/>
          <w:right w:val="single" w:sz="4" w:space="4" w:color="auto"/>
        </w:pBdr>
        <w:rPr>
          <w:rFonts w:ascii="Calibri" w:hAnsi="Calibri"/>
          <w:sz w:val="22"/>
          <w:szCs w:val="22"/>
        </w:rPr>
      </w:pPr>
    </w:p>
    <w:p w14:paraId="2D318318" w14:textId="77777777" w:rsidR="00A23BD4" w:rsidRDefault="00A23BD4" w:rsidP="00A23BD4">
      <w:pPr>
        <w:pBdr>
          <w:top w:val="single" w:sz="4" w:space="1" w:color="auto"/>
          <w:left w:val="single" w:sz="4" w:space="4" w:color="auto"/>
          <w:bottom w:val="single" w:sz="4" w:space="1" w:color="auto"/>
          <w:right w:val="single" w:sz="4" w:space="4" w:color="auto"/>
        </w:pBdr>
        <w:rPr>
          <w:rFonts w:ascii="Calibri" w:hAnsi="Calibri"/>
          <w:sz w:val="22"/>
          <w:szCs w:val="22"/>
        </w:rPr>
      </w:pPr>
    </w:p>
    <w:p w14:paraId="5F7EF95F" w14:textId="77777777" w:rsidR="00A23BD4" w:rsidRDefault="00A23BD4" w:rsidP="00A23BD4">
      <w:pPr>
        <w:pBdr>
          <w:top w:val="single" w:sz="4" w:space="1" w:color="auto"/>
          <w:left w:val="single" w:sz="4" w:space="4" w:color="auto"/>
          <w:bottom w:val="single" w:sz="4" w:space="1" w:color="auto"/>
          <w:right w:val="single" w:sz="4" w:space="4" w:color="auto"/>
        </w:pBdr>
        <w:rPr>
          <w:rFonts w:ascii="Calibri" w:hAnsi="Calibri"/>
          <w:sz w:val="22"/>
          <w:szCs w:val="22"/>
        </w:rPr>
      </w:pPr>
    </w:p>
    <w:p w14:paraId="2531A08F" w14:textId="77777777" w:rsidR="00A23BD4" w:rsidRDefault="00A23BD4" w:rsidP="00A23BD4">
      <w:pPr>
        <w:pBdr>
          <w:top w:val="single" w:sz="4" w:space="1" w:color="auto"/>
          <w:left w:val="single" w:sz="4" w:space="4" w:color="auto"/>
          <w:bottom w:val="single" w:sz="4" w:space="1" w:color="auto"/>
          <w:right w:val="single" w:sz="4" w:space="4" w:color="auto"/>
        </w:pBdr>
        <w:rPr>
          <w:rFonts w:ascii="Calibri" w:hAnsi="Calibri"/>
          <w:sz w:val="22"/>
          <w:szCs w:val="22"/>
        </w:rPr>
      </w:pPr>
    </w:p>
    <w:p w14:paraId="7BE948C4" w14:textId="77777777" w:rsidR="00A23BD4" w:rsidRDefault="00A23BD4" w:rsidP="00075A7A">
      <w:pPr>
        <w:rPr>
          <w:rFonts w:ascii="Calibri" w:hAnsi="Calibri"/>
          <w:sz w:val="22"/>
          <w:szCs w:val="22"/>
        </w:rPr>
      </w:pPr>
    </w:p>
    <w:p w14:paraId="3F997799" w14:textId="77777777" w:rsidR="004E50C8" w:rsidRPr="00A23BD4" w:rsidRDefault="004E50C8" w:rsidP="00A23BD4">
      <w:pPr>
        <w:pStyle w:val="ListParagraph"/>
        <w:numPr>
          <w:ilvl w:val="0"/>
          <w:numId w:val="34"/>
        </w:numPr>
        <w:rPr>
          <w:rFonts w:ascii="Calibri" w:hAnsi="Calibri"/>
          <w:sz w:val="22"/>
          <w:szCs w:val="22"/>
        </w:rPr>
      </w:pPr>
      <w:r w:rsidRPr="00A23BD4">
        <w:rPr>
          <w:rFonts w:ascii="Calibri" w:hAnsi="Calibri"/>
          <w:sz w:val="22"/>
          <w:szCs w:val="22"/>
        </w:rPr>
        <w:t>Can you provide supporting documentation which reflects your intent</w:t>
      </w:r>
      <w:r w:rsidR="00A23BD4">
        <w:rPr>
          <w:rFonts w:ascii="Calibri" w:hAnsi="Calibri"/>
          <w:sz w:val="22"/>
          <w:szCs w:val="22"/>
        </w:rPr>
        <w:t xml:space="preserve"> based on your responses to questions 1 through 3</w:t>
      </w:r>
      <w:r w:rsidRPr="00A23BD4">
        <w:rPr>
          <w:rFonts w:ascii="Calibri" w:hAnsi="Calibri"/>
          <w:sz w:val="22"/>
          <w:szCs w:val="22"/>
        </w:rPr>
        <w:t>?</w:t>
      </w:r>
      <w:r w:rsidR="002224D1">
        <w:rPr>
          <w:rStyle w:val="FootnoteReference"/>
          <w:rFonts w:ascii="Calibri" w:hAnsi="Calibri"/>
          <w:sz w:val="22"/>
          <w:szCs w:val="22"/>
        </w:rPr>
        <w:footnoteReference w:id="5"/>
      </w:r>
      <w:r w:rsidRPr="00A23BD4">
        <w:rPr>
          <w:rFonts w:ascii="Calibri" w:hAnsi="Calibri"/>
          <w:sz w:val="22"/>
          <w:szCs w:val="22"/>
        </w:rPr>
        <w:t xml:space="preserve"> If Yes, please indicate the type </w:t>
      </w:r>
      <w:r w:rsidR="00A05BDB">
        <w:rPr>
          <w:rFonts w:ascii="Calibri" w:hAnsi="Calibri"/>
          <w:sz w:val="22"/>
          <w:szCs w:val="22"/>
        </w:rPr>
        <w:t xml:space="preserve">of </w:t>
      </w:r>
      <w:r w:rsidRPr="00A23BD4">
        <w:rPr>
          <w:rFonts w:ascii="Calibri" w:hAnsi="Calibri"/>
          <w:sz w:val="22"/>
          <w:szCs w:val="22"/>
        </w:rPr>
        <w:t>documentation you plan to provide along with a copy to the ISO</w:t>
      </w:r>
      <w:r w:rsidR="00A05BDB">
        <w:rPr>
          <w:rFonts w:ascii="Calibri" w:hAnsi="Calibri"/>
          <w:sz w:val="22"/>
          <w:szCs w:val="22"/>
        </w:rPr>
        <w:t>, attached in response to this REOI</w:t>
      </w:r>
      <w:r w:rsidRPr="00A23BD4">
        <w:rPr>
          <w:rFonts w:ascii="Calibri" w:hAnsi="Calibri"/>
          <w:sz w:val="22"/>
          <w:szCs w:val="22"/>
        </w:rPr>
        <w:t>:</w:t>
      </w:r>
    </w:p>
    <w:p w14:paraId="7D8DEDBD" w14:textId="77777777" w:rsidR="004E50C8" w:rsidRDefault="004E50C8" w:rsidP="00075A7A">
      <w:pPr>
        <w:rPr>
          <w:rFonts w:ascii="Calibri" w:hAnsi="Calibri"/>
          <w:sz w:val="22"/>
          <w:szCs w:val="22"/>
        </w:rPr>
      </w:pPr>
    </w:p>
    <w:p w14:paraId="48E65E9A" w14:textId="77777777" w:rsidR="004F454A" w:rsidRDefault="004E50C8" w:rsidP="00075A7A">
      <w:pPr>
        <w:rPr>
          <w:rFonts w:ascii="Calibri" w:hAnsi="Calibri"/>
          <w:sz w:val="22"/>
          <w:szCs w:val="22"/>
        </w:rPr>
      </w:pPr>
      <w:r>
        <w:rPr>
          <w:rFonts w:ascii="Calibri" w:hAnsi="Calibri"/>
          <w:sz w:val="22"/>
          <w:szCs w:val="22"/>
        </w:rPr>
        <w:t xml:space="preserve"> </w:t>
      </w:r>
    </w:p>
    <w:p w14:paraId="48C805FF" w14:textId="77777777" w:rsidR="0075144D" w:rsidRDefault="0075144D" w:rsidP="0075144D">
      <w:pPr>
        <w:pBdr>
          <w:top w:val="single" w:sz="4" w:space="1" w:color="auto"/>
          <w:left w:val="single" w:sz="4" w:space="4" w:color="auto"/>
          <w:bottom w:val="single" w:sz="4" w:space="1" w:color="auto"/>
          <w:right w:val="single" w:sz="4" w:space="4" w:color="auto"/>
        </w:pBdr>
        <w:rPr>
          <w:rFonts w:ascii="Calibri" w:hAnsi="Calibri"/>
          <w:sz w:val="22"/>
          <w:szCs w:val="22"/>
        </w:rPr>
      </w:pPr>
    </w:p>
    <w:p w14:paraId="3C9AEF7D" w14:textId="77777777" w:rsidR="0075144D" w:rsidRDefault="0075144D" w:rsidP="0075144D">
      <w:pPr>
        <w:pBdr>
          <w:top w:val="single" w:sz="4" w:space="1" w:color="auto"/>
          <w:left w:val="single" w:sz="4" w:space="4" w:color="auto"/>
          <w:bottom w:val="single" w:sz="4" w:space="1" w:color="auto"/>
          <w:right w:val="single" w:sz="4" w:space="4" w:color="auto"/>
        </w:pBdr>
        <w:rPr>
          <w:rFonts w:ascii="Calibri" w:hAnsi="Calibri"/>
          <w:sz w:val="22"/>
          <w:szCs w:val="22"/>
        </w:rPr>
      </w:pPr>
    </w:p>
    <w:p w14:paraId="1EE25ED0" w14:textId="77777777" w:rsidR="0075144D" w:rsidRDefault="0075144D" w:rsidP="0075144D">
      <w:pPr>
        <w:pBdr>
          <w:top w:val="single" w:sz="4" w:space="1" w:color="auto"/>
          <w:left w:val="single" w:sz="4" w:space="4" w:color="auto"/>
          <w:bottom w:val="single" w:sz="4" w:space="1" w:color="auto"/>
          <w:right w:val="single" w:sz="4" w:space="4" w:color="auto"/>
        </w:pBdr>
        <w:rPr>
          <w:rFonts w:ascii="Calibri" w:hAnsi="Calibri"/>
          <w:sz w:val="22"/>
          <w:szCs w:val="22"/>
        </w:rPr>
      </w:pPr>
    </w:p>
    <w:p w14:paraId="6D5C0137" w14:textId="77777777" w:rsidR="00D33019" w:rsidRDefault="00D33019" w:rsidP="0075144D">
      <w:pPr>
        <w:pBdr>
          <w:top w:val="single" w:sz="4" w:space="1" w:color="auto"/>
          <w:left w:val="single" w:sz="4" w:space="4" w:color="auto"/>
          <w:bottom w:val="single" w:sz="4" w:space="1" w:color="auto"/>
          <w:right w:val="single" w:sz="4" w:space="4" w:color="auto"/>
        </w:pBdr>
        <w:rPr>
          <w:rFonts w:ascii="Calibri" w:hAnsi="Calibri"/>
          <w:sz w:val="22"/>
          <w:szCs w:val="22"/>
        </w:rPr>
      </w:pPr>
    </w:p>
    <w:p w14:paraId="7DA788E6" w14:textId="77777777" w:rsidR="0075144D" w:rsidRDefault="0075144D" w:rsidP="00075A7A">
      <w:pPr>
        <w:rPr>
          <w:rFonts w:ascii="Calibri" w:hAnsi="Calibri"/>
          <w:sz w:val="22"/>
          <w:szCs w:val="22"/>
        </w:rPr>
      </w:pPr>
    </w:p>
    <w:p w14:paraId="1F3BCB61" w14:textId="77777777" w:rsidR="0075144D" w:rsidRDefault="0075144D" w:rsidP="00075A7A">
      <w:pPr>
        <w:rPr>
          <w:rFonts w:ascii="Calibri" w:hAnsi="Calibri"/>
          <w:sz w:val="22"/>
          <w:szCs w:val="22"/>
        </w:rPr>
      </w:pPr>
    </w:p>
    <w:p w14:paraId="53F60A66" w14:textId="34BD24BC" w:rsidR="0092438E" w:rsidRPr="00A23BD4" w:rsidRDefault="0092438E" w:rsidP="00A23BD4">
      <w:pPr>
        <w:pStyle w:val="ListParagraph"/>
        <w:numPr>
          <w:ilvl w:val="0"/>
          <w:numId w:val="34"/>
        </w:numPr>
        <w:rPr>
          <w:rFonts w:ascii="Calibri" w:hAnsi="Calibri"/>
          <w:sz w:val="22"/>
          <w:szCs w:val="22"/>
        </w:rPr>
      </w:pPr>
      <w:r w:rsidRPr="00A23BD4">
        <w:rPr>
          <w:rFonts w:ascii="Calibri" w:hAnsi="Calibri"/>
          <w:sz w:val="22"/>
          <w:szCs w:val="22"/>
        </w:rPr>
        <w:t>Have you considered overall integration costs, including cost of transmission, in your decision-making or thought process?</w:t>
      </w:r>
      <w:r w:rsidR="00A23BD4" w:rsidRPr="00A23BD4">
        <w:rPr>
          <w:rFonts w:ascii="Calibri" w:hAnsi="Calibri"/>
          <w:sz w:val="22"/>
          <w:szCs w:val="22"/>
        </w:rPr>
        <w:t xml:space="preserve"> If yes, please provide the ISO with  details on the assumptions</w:t>
      </w:r>
      <w:r w:rsidR="00005A83">
        <w:rPr>
          <w:rFonts w:ascii="Calibri" w:hAnsi="Calibri"/>
          <w:sz w:val="22"/>
          <w:szCs w:val="22"/>
        </w:rPr>
        <w:t xml:space="preserve"> or considerations</w:t>
      </w:r>
      <w:r w:rsidR="00A23BD4" w:rsidRPr="00A23BD4">
        <w:rPr>
          <w:rFonts w:ascii="Calibri" w:hAnsi="Calibri"/>
          <w:sz w:val="22"/>
          <w:szCs w:val="22"/>
        </w:rPr>
        <w:t xml:space="preserve"> </w:t>
      </w:r>
      <w:r w:rsidR="00355613">
        <w:rPr>
          <w:rFonts w:ascii="Calibri" w:hAnsi="Calibri"/>
          <w:sz w:val="22"/>
          <w:szCs w:val="22"/>
        </w:rPr>
        <w:t>you have made</w:t>
      </w:r>
      <w:r w:rsidR="004D3087">
        <w:rPr>
          <w:rFonts w:ascii="Calibri" w:hAnsi="Calibri"/>
          <w:sz w:val="22"/>
          <w:szCs w:val="22"/>
        </w:rPr>
        <w:t>:</w:t>
      </w:r>
      <w:r w:rsidR="00355613">
        <w:rPr>
          <w:rFonts w:ascii="Calibri" w:hAnsi="Calibri"/>
          <w:sz w:val="22"/>
          <w:szCs w:val="22"/>
        </w:rPr>
        <w:t xml:space="preserve">           </w:t>
      </w:r>
    </w:p>
    <w:p w14:paraId="20F9D3CF" w14:textId="77777777" w:rsidR="0092438E" w:rsidRDefault="0092438E" w:rsidP="00075A7A">
      <w:pPr>
        <w:rPr>
          <w:rFonts w:ascii="Calibri" w:hAnsi="Calibri"/>
          <w:sz w:val="22"/>
          <w:szCs w:val="22"/>
        </w:rPr>
      </w:pPr>
    </w:p>
    <w:p w14:paraId="2B3F5D21" w14:textId="77777777" w:rsidR="0092438E" w:rsidRDefault="0092438E" w:rsidP="0092438E">
      <w:pPr>
        <w:pBdr>
          <w:top w:val="single" w:sz="4" w:space="1" w:color="auto"/>
          <w:left w:val="single" w:sz="4" w:space="4" w:color="auto"/>
          <w:bottom w:val="single" w:sz="4" w:space="1" w:color="auto"/>
          <w:right w:val="single" w:sz="4" w:space="4" w:color="auto"/>
        </w:pBdr>
        <w:rPr>
          <w:rFonts w:ascii="Calibri" w:hAnsi="Calibri"/>
          <w:sz w:val="22"/>
          <w:szCs w:val="22"/>
        </w:rPr>
      </w:pPr>
    </w:p>
    <w:p w14:paraId="38E485EB" w14:textId="77777777" w:rsidR="0092438E" w:rsidRDefault="0092438E" w:rsidP="0092438E">
      <w:pPr>
        <w:pBdr>
          <w:top w:val="single" w:sz="4" w:space="1" w:color="auto"/>
          <w:left w:val="single" w:sz="4" w:space="4" w:color="auto"/>
          <w:bottom w:val="single" w:sz="4" w:space="1" w:color="auto"/>
          <w:right w:val="single" w:sz="4" w:space="4" w:color="auto"/>
        </w:pBdr>
        <w:rPr>
          <w:rFonts w:ascii="Calibri" w:hAnsi="Calibri"/>
          <w:sz w:val="22"/>
          <w:szCs w:val="22"/>
        </w:rPr>
      </w:pPr>
    </w:p>
    <w:p w14:paraId="31F2546D" w14:textId="77777777" w:rsidR="0092438E" w:rsidRDefault="0092438E" w:rsidP="0092438E">
      <w:pPr>
        <w:pBdr>
          <w:top w:val="single" w:sz="4" w:space="1" w:color="auto"/>
          <w:left w:val="single" w:sz="4" w:space="4" w:color="auto"/>
          <w:bottom w:val="single" w:sz="4" w:space="1" w:color="auto"/>
          <w:right w:val="single" w:sz="4" w:space="4" w:color="auto"/>
        </w:pBdr>
        <w:rPr>
          <w:rFonts w:ascii="Calibri" w:hAnsi="Calibri"/>
          <w:sz w:val="22"/>
          <w:szCs w:val="22"/>
        </w:rPr>
      </w:pPr>
    </w:p>
    <w:p w14:paraId="389D9B16" w14:textId="77777777" w:rsidR="0092438E" w:rsidRDefault="0092438E" w:rsidP="0092438E">
      <w:pPr>
        <w:pBdr>
          <w:top w:val="single" w:sz="4" w:space="1" w:color="auto"/>
          <w:left w:val="single" w:sz="4" w:space="4" w:color="auto"/>
          <w:bottom w:val="single" w:sz="4" w:space="1" w:color="auto"/>
          <w:right w:val="single" w:sz="4" w:space="4" w:color="auto"/>
        </w:pBdr>
        <w:rPr>
          <w:rFonts w:ascii="Calibri" w:hAnsi="Calibri"/>
          <w:sz w:val="22"/>
          <w:szCs w:val="22"/>
        </w:rPr>
      </w:pPr>
    </w:p>
    <w:p w14:paraId="11536B65" w14:textId="77777777" w:rsidR="0092438E" w:rsidRDefault="0092438E" w:rsidP="00075A7A">
      <w:pPr>
        <w:rPr>
          <w:rFonts w:ascii="Calibri" w:hAnsi="Calibri"/>
          <w:sz w:val="22"/>
          <w:szCs w:val="22"/>
        </w:rPr>
      </w:pPr>
    </w:p>
    <w:p w14:paraId="484BB158" w14:textId="77777777" w:rsidR="00D33019" w:rsidRPr="00A23BD4" w:rsidRDefault="00D33019" w:rsidP="00A23BD4">
      <w:pPr>
        <w:pStyle w:val="ListParagraph"/>
        <w:numPr>
          <w:ilvl w:val="0"/>
          <w:numId w:val="34"/>
        </w:numPr>
        <w:rPr>
          <w:rFonts w:ascii="Calibri" w:hAnsi="Calibri"/>
          <w:sz w:val="22"/>
          <w:szCs w:val="22"/>
        </w:rPr>
      </w:pPr>
      <w:r w:rsidRPr="00A23BD4">
        <w:rPr>
          <w:rFonts w:ascii="Calibri" w:hAnsi="Calibri"/>
          <w:sz w:val="22"/>
          <w:szCs w:val="22"/>
        </w:rPr>
        <w:t>Any other comments that you wish to make</w:t>
      </w:r>
      <w:r w:rsidR="00A05BDB">
        <w:rPr>
          <w:rFonts w:ascii="Calibri" w:hAnsi="Calibri"/>
          <w:sz w:val="22"/>
          <w:szCs w:val="22"/>
        </w:rPr>
        <w:t>, or information you wish to submit</w:t>
      </w:r>
      <w:r w:rsidRPr="00A23BD4">
        <w:rPr>
          <w:rFonts w:ascii="Calibri" w:hAnsi="Calibri"/>
          <w:sz w:val="22"/>
          <w:szCs w:val="22"/>
        </w:rPr>
        <w:t xml:space="preserve"> to the ISO regarding accessing out-of-state resources in Idaho</w:t>
      </w:r>
      <w:r w:rsidR="00A05BDB">
        <w:rPr>
          <w:rFonts w:ascii="Calibri" w:hAnsi="Calibri"/>
          <w:sz w:val="22"/>
          <w:szCs w:val="22"/>
        </w:rPr>
        <w:t>, which could hel</w:t>
      </w:r>
      <w:r w:rsidR="007B7ADD">
        <w:rPr>
          <w:rFonts w:ascii="Calibri" w:hAnsi="Calibri"/>
          <w:sz w:val="22"/>
          <w:szCs w:val="22"/>
        </w:rPr>
        <w:t>p the ISO in its decision-making process</w:t>
      </w:r>
      <w:r w:rsidRPr="00A23BD4">
        <w:rPr>
          <w:rFonts w:ascii="Calibri" w:hAnsi="Calibri"/>
          <w:sz w:val="22"/>
          <w:szCs w:val="22"/>
        </w:rPr>
        <w:t>:</w:t>
      </w:r>
    </w:p>
    <w:p w14:paraId="1ADF6AE4" w14:textId="77777777" w:rsidR="0075144D" w:rsidRDefault="0075144D" w:rsidP="00075A7A">
      <w:pPr>
        <w:rPr>
          <w:rFonts w:ascii="Calibri" w:hAnsi="Calibri"/>
          <w:sz w:val="22"/>
          <w:szCs w:val="22"/>
        </w:rPr>
      </w:pPr>
    </w:p>
    <w:p w14:paraId="08147237" w14:textId="77777777" w:rsidR="0075144D" w:rsidRDefault="0075144D" w:rsidP="0075144D">
      <w:pPr>
        <w:pBdr>
          <w:top w:val="single" w:sz="4" w:space="1" w:color="auto"/>
          <w:left w:val="single" w:sz="4" w:space="4" w:color="auto"/>
          <w:bottom w:val="single" w:sz="4" w:space="1" w:color="auto"/>
          <w:right w:val="single" w:sz="4" w:space="4" w:color="auto"/>
        </w:pBdr>
        <w:rPr>
          <w:rFonts w:ascii="Calibri" w:hAnsi="Calibri"/>
          <w:sz w:val="22"/>
          <w:szCs w:val="22"/>
        </w:rPr>
      </w:pPr>
    </w:p>
    <w:p w14:paraId="136E631A" w14:textId="77777777" w:rsidR="0075144D" w:rsidRDefault="0075144D" w:rsidP="0075144D">
      <w:pPr>
        <w:pBdr>
          <w:top w:val="single" w:sz="4" w:space="1" w:color="auto"/>
          <w:left w:val="single" w:sz="4" w:space="4" w:color="auto"/>
          <w:bottom w:val="single" w:sz="4" w:space="1" w:color="auto"/>
          <w:right w:val="single" w:sz="4" w:space="4" w:color="auto"/>
        </w:pBdr>
        <w:rPr>
          <w:rFonts w:ascii="Calibri" w:hAnsi="Calibri"/>
          <w:sz w:val="22"/>
          <w:szCs w:val="22"/>
        </w:rPr>
      </w:pPr>
    </w:p>
    <w:p w14:paraId="0CDC9BFD" w14:textId="77777777" w:rsidR="0075144D" w:rsidRDefault="0075144D" w:rsidP="0075144D">
      <w:pPr>
        <w:pBdr>
          <w:top w:val="single" w:sz="4" w:space="1" w:color="auto"/>
          <w:left w:val="single" w:sz="4" w:space="4" w:color="auto"/>
          <w:bottom w:val="single" w:sz="4" w:space="1" w:color="auto"/>
          <w:right w:val="single" w:sz="4" w:space="4" w:color="auto"/>
        </w:pBdr>
        <w:rPr>
          <w:rFonts w:ascii="Calibri" w:hAnsi="Calibri"/>
          <w:sz w:val="22"/>
          <w:szCs w:val="22"/>
        </w:rPr>
      </w:pPr>
    </w:p>
    <w:p w14:paraId="0658ED97" w14:textId="77777777" w:rsidR="0075144D" w:rsidRDefault="0075144D" w:rsidP="0075144D">
      <w:pPr>
        <w:pBdr>
          <w:top w:val="single" w:sz="4" w:space="1" w:color="auto"/>
          <w:left w:val="single" w:sz="4" w:space="4" w:color="auto"/>
          <w:bottom w:val="single" w:sz="4" w:space="1" w:color="auto"/>
          <w:right w:val="single" w:sz="4" w:space="4" w:color="auto"/>
        </w:pBdr>
        <w:rPr>
          <w:rFonts w:ascii="Calibri" w:hAnsi="Calibri"/>
          <w:sz w:val="22"/>
          <w:szCs w:val="22"/>
        </w:rPr>
      </w:pPr>
    </w:p>
    <w:p w14:paraId="1C9F6192" w14:textId="77777777" w:rsidR="0075144D" w:rsidRDefault="0075144D" w:rsidP="00075A7A">
      <w:pPr>
        <w:rPr>
          <w:rFonts w:ascii="Calibri" w:hAnsi="Calibri"/>
          <w:sz w:val="22"/>
          <w:szCs w:val="22"/>
        </w:rPr>
      </w:pPr>
    </w:p>
    <w:sectPr w:rsidR="0075144D" w:rsidSect="00C76B23">
      <w:headerReference w:type="even" r:id="rId23"/>
      <w:headerReference w:type="default" r:id="rId24"/>
      <w:footerReference w:type="default" r:id="rId25"/>
      <w:headerReference w:type="first"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E5FD" w14:textId="77777777" w:rsidR="00813B0E" w:rsidRDefault="00813B0E">
      <w:r>
        <w:separator/>
      </w:r>
    </w:p>
  </w:endnote>
  <w:endnote w:type="continuationSeparator" w:id="0">
    <w:p w14:paraId="42C71A25" w14:textId="77777777" w:rsidR="00813B0E" w:rsidRDefault="00813B0E">
      <w:r>
        <w:continuationSeparator/>
      </w:r>
    </w:p>
  </w:endnote>
  <w:endnote w:type="continuationNotice" w:id="1">
    <w:p w14:paraId="7ECB1101" w14:textId="77777777" w:rsidR="00813B0E" w:rsidRDefault="00813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6DFF" w14:textId="77777777" w:rsidR="00813B0E" w:rsidRDefault="00813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6BA8F" w14:textId="77777777" w:rsidR="00813B0E" w:rsidRDefault="00813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DE9A" w14:textId="6315D7D7" w:rsidR="00813B0E" w:rsidRPr="00E1777A" w:rsidRDefault="00813B0E" w:rsidP="00F86E07">
    <w:pPr>
      <w:pStyle w:val="Footer"/>
      <w:pBdr>
        <w:top w:val="thinThickSmallGap" w:sz="18" w:space="1" w:color="auto"/>
      </w:pBdr>
      <w:rPr>
        <w:rFonts w:ascii="Arial" w:hAnsi="Arial" w:cs="Arial"/>
        <w:bCs/>
        <w:sz w:val="16"/>
        <w:szCs w:val="16"/>
      </w:rPr>
    </w:pPr>
    <w:r w:rsidRPr="00E1777A">
      <w:rPr>
        <w:rFonts w:ascii="Arial" w:hAnsi="Arial" w:cs="Arial"/>
        <w:bCs/>
        <w:sz w:val="16"/>
      </w:rPr>
      <w:t xml:space="preserve">Request for </w:t>
    </w:r>
    <w:r>
      <w:rPr>
        <w:rFonts w:ascii="Arial" w:hAnsi="Arial" w:cs="Arial"/>
        <w:bCs/>
        <w:sz w:val="16"/>
      </w:rPr>
      <w:t>Proposal</w:t>
    </w:r>
    <w:r w:rsidRPr="00E1777A">
      <w:rPr>
        <w:rFonts w:ascii="Arial" w:hAnsi="Arial" w:cs="Arial"/>
        <w:bCs/>
        <w:sz w:val="16"/>
      </w:rPr>
      <w:tab/>
    </w:r>
    <w:r w:rsidRPr="00E1777A">
      <w:rPr>
        <w:rFonts w:ascii="Arial" w:hAnsi="Arial" w:cs="Arial"/>
        <w:bCs/>
        <w:sz w:val="16"/>
      </w:rPr>
      <w:tab/>
    </w:r>
    <w:r w:rsidRPr="00E1777A">
      <w:rPr>
        <w:rFonts w:ascii="Arial" w:hAnsi="Arial" w:cs="Arial"/>
        <w:bCs/>
        <w:sz w:val="16"/>
        <w:szCs w:val="16"/>
      </w:rPr>
      <w:t xml:space="preserve">Page </w:t>
    </w:r>
    <w:r w:rsidRPr="00E1777A">
      <w:rPr>
        <w:rStyle w:val="PageNumber"/>
        <w:rFonts w:ascii="Arial" w:hAnsi="Arial" w:cs="Arial"/>
        <w:sz w:val="16"/>
        <w:szCs w:val="16"/>
      </w:rPr>
      <w:fldChar w:fldCharType="begin"/>
    </w:r>
    <w:r w:rsidRPr="00E1777A">
      <w:rPr>
        <w:rStyle w:val="PageNumber"/>
        <w:rFonts w:ascii="Arial" w:hAnsi="Arial" w:cs="Arial"/>
        <w:sz w:val="16"/>
        <w:szCs w:val="16"/>
      </w:rPr>
      <w:instrText xml:space="preserve"> PAGE </w:instrText>
    </w:r>
    <w:r w:rsidRPr="00E1777A">
      <w:rPr>
        <w:rStyle w:val="PageNumber"/>
        <w:rFonts w:ascii="Arial" w:hAnsi="Arial" w:cs="Arial"/>
        <w:sz w:val="16"/>
        <w:szCs w:val="16"/>
      </w:rPr>
      <w:fldChar w:fldCharType="separate"/>
    </w:r>
    <w:r>
      <w:rPr>
        <w:rStyle w:val="PageNumber"/>
        <w:rFonts w:ascii="Arial" w:hAnsi="Arial" w:cs="Arial"/>
        <w:noProof/>
        <w:sz w:val="16"/>
        <w:szCs w:val="16"/>
      </w:rPr>
      <w:t>2</w:t>
    </w:r>
    <w:r w:rsidRPr="00E1777A">
      <w:rPr>
        <w:rStyle w:val="PageNumber"/>
        <w:rFonts w:ascii="Arial" w:hAnsi="Arial" w:cs="Arial"/>
        <w:sz w:val="16"/>
        <w:szCs w:val="16"/>
      </w:rPr>
      <w:fldChar w:fldCharType="end"/>
    </w:r>
    <w:r w:rsidRPr="00E1777A">
      <w:rPr>
        <w:rStyle w:val="PageNumber"/>
        <w:rFonts w:ascii="Arial" w:hAnsi="Arial" w:cs="Arial"/>
        <w:sz w:val="16"/>
        <w:szCs w:val="16"/>
      </w:rPr>
      <w:t xml:space="preserve"> of </w:t>
    </w:r>
    <w:r w:rsidRPr="00E1777A">
      <w:rPr>
        <w:rStyle w:val="PageNumber"/>
        <w:rFonts w:ascii="Arial" w:hAnsi="Arial" w:cs="Arial"/>
        <w:sz w:val="16"/>
        <w:szCs w:val="16"/>
      </w:rPr>
      <w:fldChar w:fldCharType="begin"/>
    </w:r>
    <w:r w:rsidRPr="00E1777A">
      <w:rPr>
        <w:rStyle w:val="PageNumber"/>
        <w:rFonts w:ascii="Arial" w:hAnsi="Arial" w:cs="Arial"/>
        <w:sz w:val="16"/>
        <w:szCs w:val="16"/>
      </w:rPr>
      <w:instrText xml:space="preserve"> NUMPAGES </w:instrText>
    </w:r>
    <w:r w:rsidRPr="00E1777A">
      <w:rPr>
        <w:rStyle w:val="PageNumber"/>
        <w:rFonts w:ascii="Arial" w:hAnsi="Arial" w:cs="Arial"/>
        <w:sz w:val="16"/>
        <w:szCs w:val="16"/>
      </w:rPr>
      <w:fldChar w:fldCharType="separate"/>
    </w:r>
    <w:r w:rsidR="00122463">
      <w:rPr>
        <w:rStyle w:val="PageNumber"/>
        <w:rFonts w:ascii="Arial" w:hAnsi="Arial" w:cs="Arial"/>
        <w:noProof/>
        <w:sz w:val="16"/>
        <w:szCs w:val="16"/>
      </w:rPr>
      <w:t>9</w:t>
    </w:r>
    <w:r w:rsidRPr="00E1777A">
      <w:rPr>
        <w:rStyle w:val="PageNumber"/>
        <w:rFonts w:ascii="Arial" w:hAnsi="Arial" w:cs="Arial"/>
        <w:sz w:val="16"/>
        <w:szCs w:val="16"/>
      </w:rPr>
      <w:fldChar w:fldCharType="end"/>
    </w:r>
  </w:p>
  <w:p w14:paraId="6E91B31A" w14:textId="77777777" w:rsidR="00813B0E" w:rsidRDefault="00813B0E" w:rsidP="00F86E07">
    <w:pPr>
      <w:pStyle w:val="Footer"/>
      <w:pBdr>
        <w:top w:val="thinThickSmallGap" w:sz="18" w:space="1" w:color="auto"/>
      </w:pBdr>
    </w:pPr>
    <w:r>
      <w:rPr>
        <w:rFonts w:ascii="Arial" w:hAnsi="Arial" w:cs="Arial"/>
        <w:bCs/>
        <w:sz w:val="16"/>
      </w:rPr>
      <w:t>RFP</w:t>
    </w:r>
    <w:r w:rsidRPr="00E1777A">
      <w:rPr>
        <w:rFonts w:ascii="Arial" w:hAnsi="Arial" w:cs="Arial"/>
        <w:bCs/>
        <w:sz w:val="16"/>
      </w:rPr>
      <w:t xml:space="preserve"> # </w:t>
    </w:r>
    <w:r>
      <w:rPr>
        <w:rFonts w:ascii="Arial" w:hAnsi="Arial" w:cs="Arial"/>
        <w:bCs/>
        <w:sz w:val="16"/>
      </w:rPr>
      <w:t>nnnnnn</w:t>
    </w:r>
    <w:r>
      <w:rPr>
        <w:rFonts w:ascii="Arial" w:hAnsi="Arial" w:cs="Arial"/>
        <w:bCs/>
        <w:sz w:val="16"/>
      </w:rPr>
      <w:tab/>
    </w:r>
    <w:r>
      <w:rPr>
        <w:rFonts w:ascii="Arial" w:hAnsi="Arial" w:cs="Arial"/>
        <w:bCs/>
        <w:sz w:val="16"/>
      </w:rPr>
      <w:tab/>
      <w:t>CAISO CONFIDENTIAL</w:t>
    </w:r>
  </w:p>
  <w:p w14:paraId="6690E1A2" w14:textId="77777777" w:rsidR="00813B0E" w:rsidRPr="00F86E07" w:rsidRDefault="00813B0E" w:rsidP="00F86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1B48" w14:textId="77777777" w:rsidR="00813B0E" w:rsidRDefault="00813B0E" w:rsidP="00882636">
    <w:pPr>
      <w:pStyle w:val="Header"/>
      <w:rPr>
        <w:kern w:val="20"/>
      </w:rPr>
    </w:pPr>
  </w:p>
  <w:p w14:paraId="7FE37D08" w14:textId="77777777" w:rsidR="00813B0E" w:rsidRDefault="00813B0E" w:rsidP="00882636"/>
  <w:p w14:paraId="5540A0FA" w14:textId="137DCBB2" w:rsidR="00813B0E" w:rsidRPr="005A55E6" w:rsidRDefault="00813B0E" w:rsidP="00882636">
    <w:pPr>
      <w:pStyle w:val="Footer"/>
      <w:pBdr>
        <w:top w:val="thinThickSmallGap" w:sz="18" w:space="1" w:color="auto"/>
      </w:pBdr>
      <w:tabs>
        <w:tab w:val="clear" w:pos="8640"/>
        <w:tab w:val="right" w:pos="9360"/>
      </w:tabs>
      <w:rPr>
        <w:rFonts w:ascii="Calibri" w:hAnsi="Calibri" w:cs="Arial"/>
        <w:b/>
        <w:bCs/>
        <w:sz w:val="18"/>
        <w:szCs w:val="18"/>
      </w:rPr>
    </w:pPr>
    <w:r w:rsidRPr="005A55E6">
      <w:rPr>
        <w:rFonts w:ascii="Calibri" w:hAnsi="Calibri" w:cs="Arial"/>
        <w:b/>
        <w:bCs/>
        <w:sz w:val="18"/>
        <w:szCs w:val="18"/>
      </w:rPr>
      <w:t xml:space="preserve">Request for </w:t>
    </w:r>
    <w:r>
      <w:rPr>
        <w:rFonts w:ascii="Calibri" w:hAnsi="Calibri" w:cs="Arial"/>
        <w:b/>
        <w:bCs/>
        <w:sz w:val="18"/>
        <w:szCs w:val="18"/>
      </w:rPr>
      <w:t>Expressions of Interest</w:t>
    </w:r>
    <w:r w:rsidRPr="005A55E6">
      <w:rPr>
        <w:rFonts w:ascii="Calibri" w:hAnsi="Calibri" w:cs="Arial"/>
        <w:b/>
        <w:bCs/>
        <w:sz w:val="18"/>
        <w:szCs w:val="18"/>
      </w:rPr>
      <w:tab/>
    </w:r>
    <w:r w:rsidRPr="005A55E6">
      <w:rPr>
        <w:rFonts w:ascii="Calibri" w:hAnsi="Calibri" w:cs="Arial"/>
        <w:b/>
        <w:bCs/>
        <w:sz w:val="18"/>
        <w:szCs w:val="18"/>
      </w:rPr>
      <w:tab/>
      <w:t xml:space="preserve">Page </w:t>
    </w:r>
    <w:r w:rsidRPr="005A55E6">
      <w:rPr>
        <w:rStyle w:val="PageNumber"/>
        <w:rFonts w:ascii="Calibri" w:hAnsi="Calibri" w:cs="Arial"/>
        <w:b/>
        <w:sz w:val="18"/>
        <w:szCs w:val="18"/>
      </w:rPr>
      <w:fldChar w:fldCharType="begin"/>
    </w:r>
    <w:r w:rsidRPr="005A55E6">
      <w:rPr>
        <w:rStyle w:val="PageNumber"/>
        <w:rFonts w:ascii="Calibri" w:hAnsi="Calibri" w:cs="Arial"/>
        <w:b/>
        <w:sz w:val="18"/>
        <w:szCs w:val="18"/>
      </w:rPr>
      <w:instrText xml:space="preserve"> PAGE </w:instrText>
    </w:r>
    <w:r w:rsidRPr="005A55E6">
      <w:rPr>
        <w:rStyle w:val="PageNumber"/>
        <w:rFonts w:ascii="Calibri" w:hAnsi="Calibri" w:cs="Arial"/>
        <w:b/>
        <w:sz w:val="18"/>
        <w:szCs w:val="18"/>
      </w:rPr>
      <w:fldChar w:fldCharType="separate"/>
    </w:r>
    <w:r w:rsidR="00A94636">
      <w:rPr>
        <w:rStyle w:val="PageNumber"/>
        <w:rFonts w:ascii="Calibri" w:hAnsi="Calibri" w:cs="Arial"/>
        <w:b/>
        <w:noProof/>
        <w:sz w:val="18"/>
        <w:szCs w:val="18"/>
      </w:rPr>
      <w:t>2</w:t>
    </w:r>
    <w:r w:rsidRPr="005A55E6">
      <w:rPr>
        <w:rStyle w:val="PageNumber"/>
        <w:rFonts w:ascii="Calibri" w:hAnsi="Calibri" w:cs="Arial"/>
        <w:b/>
        <w:sz w:val="18"/>
        <w:szCs w:val="18"/>
      </w:rPr>
      <w:fldChar w:fldCharType="end"/>
    </w:r>
    <w:r w:rsidRPr="005A55E6">
      <w:rPr>
        <w:rStyle w:val="PageNumber"/>
        <w:rFonts w:ascii="Calibri" w:hAnsi="Calibri" w:cs="Arial"/>
        <w:b/>
        <w:sz w:val="18"/>
        <w:szCs w:val="18"/>
      </w:rPr>
      <w:t xml:space="preserve"> of </w:t>
    </w:r>
    <w:r w:rsidRPr="005A55E6">
      <w:rPr>
        <w:rStyle w:val="PageNumber"/>
        <w:rFonts w:ascii="Calibri" w:hAnsi="Calibri" w:cs="Arial"/>
        <w:b/>
        <w:sz w:val="18"/>
        <w:szCs w:val="18"/>
      </w:rPr>
      <w:fldChar w:fldCharType="begin"/>
    </w:r>
    <w:r w:rsidRPr="005A55E6">
      <w:rPr>
        <w:rStyle w:val="PageNumber"/>
        <w:rFonts w:ascii="Calibri" w:hAnsi="Calibri" w:cs="Arial"/>
        <w:b/>
        <w:sz w:val="18"/>
        <w:szCs w:val="18"/>
      </w:rPr>
      <w:instrText xml:space="preserve"> NUMPAGES </w:instrText>
    </w:r>
    <w:r w:rsidRPr="005A55E6">
      <w:rPr>
        <w:rStyle w:val="PageNumber"/>
        <w:rFonts w:ascii="Calibri" w:hAnsi="Calibri" w:cs="Arial"/>
        <w:b/>
        <w:sz w:val="18"/>
        <w:szCs w:val="18"/>
      </w:rPr>
      <w:fldChar w:fldCharType="separate"/>
    </w:r>
    <w:r w:rsidR="00A94636">
      <w:rPr>
        <w:rStyle w:val="PageNumber"/>
        <w:rFonts w:ascii="Calibri" w:hAnsi="Calibri" w:cs="Arial"/>
        <w:b/>
        <w:noProof/>
        <w:sz w:val="18"/>
        <w:szCs w:val="18"/>
      </w:rPr>
      <w:t>8</w:t>
    </w:r>
    <w:r w:rsidRPr="005A55E6">
      <w:rPr>
        <w:rStyle w:val="PageNumber"/>
        <w:rFonts w:ascii="Calibri" w:hAnsi="Calibri" w:cs="Arial"/>
        <w:b/>
        <w:sz w:val="18"/>
        <w:szCs w:val="18"/>
      </w:rPr>
      <w:fldChar w:fldCharType="end"/>
    </w:r>
  </w:p>
  <w:p w14:paraId="2B6C8770" w14:textId="400A4C00" w:rsidR="00813B0E" w:rsidRPr="005A55E6" w:rsidRDefault="00813B0E" w:rsidP="00882636">
    <w:pPr>
      <w:pStyle w:val="Footer"/>
      <w:pBdr>
        <w:top w:val="thinThickSmallGap" w:sz="18" w:space="1" w:color="auto"/>
      </w:pBdr>
      <w:tabs>
        <w:tab w:val="clear" w:pos="8640"/>
        <w:tab w:val="right" w:pos="9360"/>
      </w:tabs>
      <w:rPr>
        <w:rFonts w:ascii="Calibri" w:hAnsi="Calibri" w:cs="Arial"/>
        <w:b/>
        <w:sz w:val="18"/>
        <w:szCs w:val="18"/>
      </w:rPr>
    </w:pPr>
    <w:r w:rsidRPr="005A55E6">
      <w:rPr>
        <w:rFonts w:ascii="Calibri" w:hAnsi="Calibri" w:cs="Arial"/>
        <w:b/>
        <w:sz w:val="18"/>
        <w:szCs w:val="18"/>
      </w:rPr>
      <w:tab/>
    </w:r>
    <w:r w:rsidRPr="005A55E6">
      <w:rPr>
        <w:rFonts w:ascii="Calibri" w:hAnsi="Calibri" w:cs="Arial"/>
        <w:b/>
        <w:sz w:val="18"/>
        <w:szCs w:val="18"/>
      </w:rPr>
      <w:tab/>
    </w:r>
  </w:p>
  <w:p w14:paraId="7D94ADBF" w14:textId="77777777" w:rsidR="00813B0E" w:rsidRDefault="00813B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3FE0" w14:textId="3E060102" w:rsidR="00813B0E" w:rsidRPr="005A55E6" w:rsidRDefault="00813B0E" w:rsidP="00F86E07">
    <w:pPr>
      <w:pStyle w:val="Footer"/>
      <w:pBdr>
        <w:top w:val="thinThickSmallGap" w:sz="18" w:space="1" w:color="auto"/>
      </w:pBdr>
      <w:tabs>
        <w:tab w:val="clear" w:pos="8640"/>
        <w:tab w:val="right" w:pos="9360"/>
      </w:tabs>
      <w:rPr>
        <w:rFonts w:ascii="Calibri" w:hAnsi="Calibri" w:cs="Arial"/>
        <w:b/>
        <w:bCs/>
        <w:sz w:val="18"/>
        <w:szCs w:val="18"/>
      </w:rPr>
    </w:pPr>
    <w:r w:rsidRPr="005A55E6">
      <w:rPr>
        <w:rFonts w:ascii="Calibri" w:hAnsi="Calibri" w:cs="Arial"/>
        <w:b/>
        <w:bCs/>
        <w:sz w:val="18"/>
        <w:szCs w:val="18"/>
      </w:rPr>
      <w:t xml:space="preserve">Request for </w:t>
    </w:r>
    <w:r>
      <w:rPr>
        <w:rFonts w:ascii="Calibri" w:hAnsi="Calibri" w:cs="Arial"/>
        <w:b/>
        <w:bCs/>
        <w:sz w:val="18"/>
        <w:szCs w:val="18"/>
      </w:rPr>
      <w:t>Expressions of Interest</w:t>
    </w:r>
    <w:r w:rsidRPr="005A55E6">
      <w:rPr>
        <w:rFonts w:ascii="Calibri" w:hAnsi="Calibri" w:cs="Arial"/>
        <w:b/>
        <w:bCs/>
        <w:sz w:val="18"/>
        <w:szCs w:val="18"/>
      </w:rPr>
      <w:tab/>
    </w:r>
    <w:r w:rsidRPr="005A55E6">
      <w:rPr>
        <w:rFonts w:ascii="Calibri" w:hAnsi="Calibri" w:cs="Arial"/>
        <w:b/>
        <w:bCs/>
        <w:sz w:val="18"/>
        <w:szCs w:val="18"/>
      </w:rPr>
      <w:tab/>
      <w:t xml:space="preserve">Page </w:t>
    </w:r>
    <w:r w:rsidRPr="005A55E6">
      <w:rPr>
        <w:rStyle w:val="PageNumber"/>
        <w:rFonts w:ascii="Calibri" w:hAnsi="Calibri" w:cs="Arial"/>
        <w:b/>
        <w:sz w:val="18"/>
        <w:szCs w:val="18"/>
      </w:rPr>
      <w:fldChar w:fldCharType="begin"/>
    </w:r>
    <w:r w:rsidRPr="005A55E6">
      <w:rPr>
        <w:rStyle w:val="PageNumber"/>
        <w:rFonts w:ascii="Calibri" w:hAnsi="Calibri" w:cs="Arial"/>
        <w:b/>
        <w:sz w:val="18"/>
        <w:szCs w:val="18"/>
      </w:rPr>
      <w:instrText xml:space="preserve"> PAGE </w:instrText>
    </w:r>
    <w:r w:rsidRPr="005A55E6">
      <w:rPr>
        <w:rStyle w:val="PageNumber"/>
        <w:rFonts w:ascii="Calibri" w:hAnsi="Calibri" w:cs="Arial"/>
        <w:b/>
        <w:sz w:val="18"/>
        <w:szCs w:val="18"/>
      </w:rPr>
      <w:fldChar w:fldCharType="separate"/>
    </w:r>
    <w:r w:rsidR="00A94636">
      <w:rPr>
        <w:rStyle w:val="PageNumber"/>
        <w:rFonts w:ascii="Calibri" w:hAnsi="Calibri" w:cs="Arial"/>
        <w:b/>
        <w:noProof/>
        <w:sz w:val="18"/>
        <w:szCs w:val="18"/>
      </w:rPr>
      <w:t>8</w:t>
    </w:r>
    <w:r w:rsidRPr="005A55E6">
      <w:rPr>
        <w:rStyle w:val="PageNumber"/>
        <w:rFonts w:ascii="Calibri" w:hAnsi="Calibri" w:cs="Arial"/>
        <w:b/>
        <w:sz w:val="18"/>
        <w:szCs w:val="18"/>
      </w:rPr>
      <w:fldChar w:fldCharType="end"/>
    </w:r>
    <w:r w:rsidRPr="005A55E6">
      <w:rPr>
        <w:rStyle w:val="PageNumber"/>
        <w:rFonts w:ascii="Calibri" w:hAnsi="Calibri" w:cs="Arial"/>
        <w:b/>
        <w:sz w:val="18"/>
        <w:szCs w:val="18"/>
      </w:rPr>
      <w:t xml:space="preserve"> of </w:t>
    </w:r>
    <w:r w:rsidRPr="005A55E6">
      <w:rPr>
        <w:rStyle w:val="PageNumber"/>
        <w:rFonts w:ascii="Calibri" w:hAnsi="Calibri" w:cs="Arial"/>
        <w:b/>
        <w:sz w:val="18"/>
        <w:szCs w:val="18"/>
      </w:rPr>
      <w:fldChar w:fldCharType="begin"/>
    </w:r>
    <w:r w:rsidRPr="005A55E6">
      <w:rPr>
        <w:rStyle w:val="PageNumber"/>
        <w:rFonts w:ascii="Calibri" w:hAnsi="Calibri" w:cs="Arial"/>
        <w:b/>
        <w:sz w:val="18"/>
        <w:szCs w:val="18"/>
      </w:rPr>
      <w:instrText xml:space="preserve"> NUMPAGES </w:instrText>
    </w:r>
    <w:r w:rsidRPr="005A55E6">
      <w:rPr>
        <w:rStyle w:val="PageNumber"/>
        <w:rFonts w:ascii="Calibri" w:hAnsi="Calibri" w:cs="Arial"/>
        <w:b/>
        <w:sz w:val="18"/>
        <w:szCs w:val="18"/>
      </w:rPr>
      <w:fldChar w:fldCharType="separate"/>
    </w:r>
    <w:r w:rsidR="00A94636">
      <w:rPr>
        <w:rStyle w:val="PageNumber"/>
        <w:rFonts w:ascii="Calibri" w:hAnsi="Calibri" w:cs="Arial"/>
        <w:b/>
        <w:noProof/>
        <w:sz w:val="18"/>
        <w:szCs w:val="18"/>
      </w:rPr>
      <w:t>8</w:t>
    </w:r>
    <w:r w:rsidRPr="005A55E6">
      <w:rPr>
        <w:rStyle w:val="PageNumber"/>
        <w:rFonts w:ascii="Calibri" w:hAnsi="Calibri" w:cs="Arial"/>
        <w:b/>
        <w:sz w:val="18"/>
        <w:szCs w:val="18"/>
      </w:rPr>
      <w:fldChar w:fldCharType="end"/>
    </w:r>
  </w:p>
  <w:p w14:paraId="266F49F2" w14:textId="6612710B" w:rsidR="00813B0E" w:rsidRPr="005A55E6" w:rsidRDefault="00813B0E" w:rsidP="00F86E07">
    <w:pPr>
      <w:pStyle w:val="Footer"/>
      <w:pBdr>
        <w:top w:val="thinThickSmallGap" w:sz="18" w:space="1" w:color="auto"/>
      </w:pBdr>
      <w:tabs>
        <w:tab w:val="clear" w:pos="8640"/>
        <w:tab w:val="right" w:pos="9360"/>
      </w:tabs>
      <w:rPr>
        <w:rFonts w:ascii="Calibri" w:hAnsi="Calibri" w:cs="Arial"/>
        <w:b/>
        <w:sz w:val="18"/>
        <w:szCs w:val="18"/>
      </w:rPr>
    </w:pPr>
    <w:r w:rsidRPr="005A55E6">
      <w:rPr>
        <w:rFonts w:ascii="Calibri" w:hAnsi="Calibri" w:cs="Arial"/>
        <w:b/>
        <w:sz w:val="18"/>
        <w:szCs w:val="18"/>
      </w:rPr>
      <w:tab/>
    </w:r>
    <w:r w:rsidRPr="005A55E6">
      <w:rPr>
        <w:rFonts w:ascii="Calibri" w:hAnsi="Calibri" w:cs="Arial"/>
        <w:b/>
        <w:sz w:val="18"/>
        <w:szCs w:val="18"/>
      </w:rPr>
      <w:tab/>
    </w:r>
  </w:p>
  <w:p w14:paraId="16748D07" w14:textId="77777777" w:rsidR="00813B0E" w:rsidRDefault="00813B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FD37" w14:textId="77777777" w:rsidR="00813B0E" w:rsidRDefault="00813B0E">
      <w:r>
        <w:separator/>
      </w:r>
    </w:p>
  </w:footnote>
  <w:footnote w:type="continuationSeparator" w:id="0">
    <w:p w14:paraId="7C2B7CA7" w14:textId="77777777" w:rsidR="00813B0E" w:rsidRDefault="00813B0E">
      <w:r>
        <w:continuationSeparator/>
      </w:r>
    </w:p>
  </w:footnote>
  <w:footnote w:type="continuationNotice" w:id="1">
    <w:p w14:paraId="3A22804B" w14:textId="77777777" w:rsidR="00813B0E" w:rsidRDefault="00813B0E"/>
  </w:footnote>
  <w:footnote w:id="2">
    <w:p w14:paraId="15F6BE68" w14:textId="6C879E84" w:rsidR="00813B0E" w:rsidRDefault="00813B0E">
      <w:pPr>
        <w:pStyle w:val="FootnoteText"/>
      </w:pPr>
      <w:r>
        <w:rPr>
          <w:rStyle w:val="FootnoteReference"/>
        </w:rPr>
        <w:footnoteRef/>
      </w:r>
      <w:r>
        <w:t xml:space="preserve"> </w:t>
      </w:r>
      <w:hyperlink r:id="rId1" w:history="1">
        <w:r w:rsidRPr="0081654A">
          <w:rPr>
            <w:rFonts w:asciiTheme="minorHAnsi" w:hAnsiTheme="minorHAnsi" w:cstheme="minorHAnsi"/>
          </w:rPr>
          <w:t>http://www.caiso.com/InitiativeDocuments/ISOBoardApproved-2021-2022TransmissionPlan.pdf</w:t>
        </w:r>
      </w:hyperlink>
      <w:r>
        <w:t xml:space="preserve"> </w:t>
      </w:r>
    </w:p>
  </w:footnote>
  <w:footnote w:id="3">
    <w:p w14:paraId="35F34DFC" w14:textId="44FE30F6" w:rsidR="00813B0E" w:rsidRDefault="00813B0E">
      <w:pPr>
        <w:pStyle w:val="FootnoteText"/>
      </w:pPr>
      <w:r>
        <w:rPr>
          <w:rStyle w:val="FootnoteReference"/>
        </w:rPr>
        <w:footnoteRef/>
      </w:r>
      <w:r>
        <w:t xml:space="preserve"> </w:t>
      </w:r>
      <w:hyperlink r:id="rId2" w:history="1">
        <w:r w:rsidRPr="0081654A">
          <w:rPr>
            <w:rFonts w:asciiTheme="minorHAnsi" w:hAnsiTheme="minorHAnsi" w:cstheme="minorHAnsi"/>
          </w:rPr>
          <w:t>https://energy.nv.gov/uploadedFiles/energynvgov/content/Programs/TaskForces/2017/9b_LS_power.pdf</w:t>
        </w:r>
      </w:hyperlink>
      <w:r w:rsidR="00DF600D">
        <w:rPr>
          <w:rFonts w:asciiTheme="minorHAnsi" w:hAnsiTheme="minorHAnsi" w:cstheme="minorHAnsi"/>
        </w:rPr>
        <w:t xml:space="preserve"> </w:t>
      </w:r>
    </w:p>
    <w:p w14:paraId="52038AD9" w14:textId="77777777" w:rsidR="00813B0E" w:rsidRDefault="00813B0E">
      <w:pPr>
        <w:pStyle w:val="FootnoteText"/>
      </w:pPr>
    </w:p>
  </w:footnote>
  <w:footnote w:id="4">
    <w:p w14:paraId="6CF2798D" w14:textId="29D920E5" w:rsidR="00813B0E" w:rsidRDefault="00813B0E" w:rsidP="00D67F03">
      <w:pPr>
        <w:pStyle w:val="FootnoteText"/>
      </w:pPr>
      <w:r>
        <w:rPr>
          <w:rStyle w:val="FootnoteReference"/>
        </w:rPr>
        <w:footnoteRef/>
      </w:r>
      <w:r>
        <w:t xml:space="preserve"> </w:t>
      </w:r>
      <w:r w:rsidRPr="0081654A">
        <w:rPr>
          <w:rFonts w:asciiTheme="minorHAnsi" w:hAnsiTheme="minorHAnsi" w:cstheme="minorHAnsi"/>
        </w:rPr>
        <w:t>Note:  Financial commitments may be redacted from the documentation provided.</w:t>
      </w:r>
    </w:p>
  </w:footnote>
  <w:footnote w:id="5">
    <w:p w14:paraId="2D2E0472" w14:textId="77777777" w:rsidR="00813B0E" w:rsidRPr="001C2B60" w:rsidRDefault="00813B0E">
      <w:pPr>
        <w:pStyle w:val="FootnoteText"/>
        <w:rPr>
          <w:rFonts w:asciiTheme="minorHAnsi" w:hAnsiTheme="minorHAnsi" w:cstheme="minorHAnsi"/>
        </w:rPr>
      </w:pPr>
      <w:r>
        <w:rPr>
          <w:rStyle w:val="FootnoteReference"/>
        </w:rPr>
        <w:footnoteRef/>
      </w:r>
      <w:r>
        <w:t xml:space="preserve"> </w:t>
      </w:r>
      <w:r w:rsidRPr="001C2B60">
        <w:rPr>
          <w:rFonts w:asciiTheme="minorHAnsi" w:hAnsiTheme="minorHAnsi" w:cstheme="minorHAnsi"/>
        </w:rPr>
        <w:t>Documentation could be letters of intent, exclusivity agreements, term sheets, PPAs or PPA proposals from out-of-state resources, attestation of interest, or information about discussions with out-of-state wind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A914" w14:textId="77777777" w:rsidR="00813B0E" w:rsidRDefault="00813B0E" w:rsidP="00F86E07">
    <w:pPr>
      <w:pStyle w:val="Header"/>
      <w:pBdr>
        <w:bottom w:val="thickThinSmallGap" w:sz="18" w:space="1" w:color="auto"/>
      </w:pBdr>
      <w:rPr>
        <w:rFonts w:ascii="Arial" w:hAnsi="Arial" w:cs="Arial"/>
        <w:b/>
      </w:rPr>
    </w:pPr>
    <w:r>
      <w:rPr>
        <w:rFonts w:ascii="Arial" w:hAnsi="Arial" w:cs="Arial"/>
        <w:noProof/>
        <w:sz w:val="18"/>
      </w:rPr>
      <w:drawing>
        <wp:inline distT="0" distB="0" distL="0" distR="0" wp14:anchorId="5197864E" wp14:editId="3D082D16">
          <wp:extent cx="1645920" cy="321945"/>
          <wp:effectExtent l="0" t="0" r="0" b="1905"/>
          <wp:docPr id="2" name="Picture 2" descr="CAISOLogo-2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SOLogo-2 25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21945"/>
                  </a:xfrm>
                  <a:prstGeom prst="rect">
                    <a:avLst/>
                  </a:prstGeom>
                  <a:noFill/>
                  <a:ln>
                    <a:noFill/>
                  </a:ln>
                </pic:spPr>
              </pic:pic>
            </a:graphicData>
          </a:graphic>
        </wp:inline>
      </w:drawing>
    </w:r>
    <w:r>
      <w:tab/>
      <w:t xml:space="preserve">                                 </w:t>
    </w:r>
    <w:r>
      <w:rPr>
        <w:rFonts w:ascii="Arial" w:hAnsi="Arial" w:cs="Arial"/>
        <w:b/>
      </w:rPr>
      <w:t>REOI – Accessing out-of-state resources</w:t>
    </w:r>
  </w:p>
  <w:p w14:paraId="7C132DD8" w14:textId="77777777" w:rsidR="00813B0E" w:rsidRPr="00F86E07" w:rsidRDefault="00813B0E" w:rsidP="00F86E07">
    <w:pPr>
      <w:pStyle w:val="Header"/>
      <w:pBdr>
        <w:bottom w:val="thickThinSmallGap" w:sz="18" w:space="1" w:color="auto"/>
      </w:pBdr>
      <w:rPr>
        <w:rFonts w:ascii="Arial" w:hAnsi="Arial" w:cs="Arial"/>
        <w:b/>
      </w:rPr>
    </w:pPr>
  </w:p>
  <w:p w14:paraId="06D29F8C" w14:textId="77777777" w:rsidR="00813B0E" w:rsidRDefault="00813B0E" w:rsidP="00F86E07">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B49F" w14:textId="77777777" w:rsidR="00813B0E" w:rsidRDefault="00813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3AEA" w14:textId="77777777" w:rsidR="00813B0E" w:rsidRPr="0075144D" w:rsidRDefault="00813B0E" w:rsidP="00F86E07">
    <w:pPr>
      <w:pStyle w:val="Header"/>
      <w:pBdr>
        <w:bottom w:val="thickThinSmallGap" w:sz="18" w:space="1" w:color="auto"/>
      </w:pBdr>
      <w:tabs>
        <w:tab w:val="clear" w:pos="8640"/>
        <w:tab w:val="right" w:pos="9360"/>
      </w:tabs>
      <w:rPr>
        <w:rFonts w:ascii="Calibri" w:hAnsi="Calibri" w:cs="Arial"/>
        <w:b/>
        <w:sz w:val="18"/>
        <w:szCs w:val="18"/>
      </w:rPr>
    </w:pPr>
    <w:r>
      <w:rPr>
        <w:rFonts w:ascii="Arial" w:hAnsi="Arial" w:cs="Arial"/>
        <w:noProof/>
        <w:sz w:val="18"/>
      </w:rPr>
      <w:drawing>
        <wp:inline distT="0" distB="0" distL="0" distR="0" wp14:anchorId="7DB67B28" wp14:editId="5C9FA963">
          <wp:extent cx="1645920" cy="321945"/>
          <wp:effectExtent l="0" t="0" r="0" b="1905"/>
          <wp:docPr id="5" name="Picture 5" descr="CAISOLogo-2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25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21945"/>
                  </a:xfrm>
                  <a:prstGeom prst="rect">
                    <a:avLst/>
                  </a:prstGeom>
                  <a:noFill/>
                  <a:ln>
                    <a:noFill/>
                  </a:ln>
                </pic:spPr>
              </pic:pic>
            </a:graphicData>
          </a:graphic>
        </wp:inline>
      </w:drawing>
    </w:r>
    <w:r>
      <w:tab/>
    </w:r>
    <w:r w:rsidRPr="005A55E6">
      <w:rPr>
        <w:rFonts w:ascii="Calibri" w:hAnsi="Calibri"/>
        <w:sz w:val="22"/>
        <w:szCs w:val="22"/>
      </w:rPr>
      <w:tab/>
    </w:r>
    <w:r>
      <w:rPr>
        <w:rFonts w:ascii="Calibri" w:hAnsi="Calibri" w:cs="Arial"/>
        <w:sz w:val="18"/>
        <w:szCs w:val="18"/>
      </w:rPr>
      <w:t xml:space="preserve">Accessing out-of-state wind </w:t>
    </w:r>
    <w:r w:rsidRPr="0075144D">
      <w:rPr>
        <w:rFonts w:ascii="Calibri" w:hAnsi="Calibri" w:cs="Arial"/>
        <w:sz w:val="18"/>
        <w:szCs w:val="18"/>
      </w:rPr>
      <w:t>resources</w:t>
    </w:r>
    <w:r>
      <w:rPr>
        <w:rFonts w:ascii="Calibri" w:hAnsi="Calibri" w:cs="Arial"/>
        <w:sz w:val="18"/>
        <w:szCs w:val="18"/>
      </w:rPr>
      <w:t xml:space="preserve"> in Idaho</w:t>
    </w:r>
  </w:p>
  <w:p w14:paraId="64B0D7E8" w14:textId="77777777" w:rsidR="00813B0E" w:rsidRPr="00F86E07" w:rsidRDefault="00813B0E" w:rsidP="00F86E07">
    <w:pPr>
      <w:pStyle w:val="Header"/>
      <w:pBdr>
        <w:bottom w:val="thickThinSmallGap" w:sz="18" w:space="1" w:color="auto"/>
      </w:pBdr>
      <w:rPr>
        <w:rFonts w:ascii="Arial" w:hAnsi="Arial" w:cs="Arial"/>
        <w:b/>
      </w:rPr>
    </w:pPr>
  </w:p>
  <w:p w14:paraId="6F57C242" w14:textId="77777777" w:rsidR="00813B0E" w:rsidRDefault="00813B0E">
    <w:pPr>
      <w:pStyle w:val="Header"/>
      <w:rPr>
        <w:kern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DF1E" w14:textId="77777777" w:rsidR="00813B0E" w:rsidRPr="0075144D" w:rsidRDefault="00813B0E" w:rsidP="00882636">
    <w:pPr>
      <w:pStyle w:val="Header"/>
      <w:pBdr>
        <w:bottom w:val="thickThinSmallGap" w:sz="18" w:space="1" w:color="auto"/>
      </w:pBdr>
      <w:tabs>
        <w:tab w:val="clear" w:pos="8640"/>
        <w:tab w:val="right" w:pos="9360"/>
      </w:tabs>
      <w:rPr>
        <w:rFonts w:ascii="Calibri" w:hAnsi="Calibri" w:cs="Arial"/>
        <w:b/>
        <w:sz w:val="18"/>
        <w:szCs w:val="18"/>
      </w:rPr>
    </w:pPr>
    <w:r>
      <w:rPr>
        <w:rFonts w:ascii="Arial" w:hAnsi="Arial" w:cs="Arial"/>
        <w:noProof/>
        <w:sz w:val="18"/>
      </w:rPr>
      <w:drawing>
        <wp:inline distT="0" distB="0" distL="0" distR="0" wp14:anchorId="74321E8B" wp14:editId="41CAA3B2">
          <wp:extent cx="1645920" cy="321945"/>
          <wp:effectExtent l="0" t="0" r="0" b="1905"/>
          <wp:docPr id="4" name="Picture 4" descr="CAISOLogo-2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25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21945"/>
                  </a:xfrm>
                  <a:prstGeom prst="rect">
                    <a:avLst/>
                  </a:prstGeom>
                  <a:noFill/>
                  <a:ln>
                    <a:noFill/>
                  </a:ln>
                </pic:spPr>
              </pic:pic>
            </a:graphicData>
          </a:graphic>
        </wp:inline>
      </w:drawing>
    </w:r>
    <w:r>
      <w:tab/>
    </w:r>
    <w:r w:rsidRPr="005A55E6">
      <w:rPr>
        <w:rFonts w:ascii="Calibri" w:hAnsi="Calibri"/>
        <w:sz w:val="22"/>
        <w:szCs w:val="22"/>
      </w:rPr>
      <w:tab/>
    </w:r>
    <w:r>
      <w:rPr>
        <w:rFonts w:ascii="Calibri" w:hAnsi="Calibri" w:cs="Arial"/>
        <w:sz w:val="18"/>
        <w:szCs w:val="18"/>
      </w:rPr>
      <w:t xml:space="preserve">Accessing out-of-state wind </w:t>
    </w:r>
    <w:r w:rsidRPr="0075144D">
      <w:rPr>
        <w:rFonts w:ascii="Calibri" w:hAnsi="Calibri" w:cs="Arial"/>
        <w:sz w:val="18"/>
        <w:szCs w:val="18"/>
      </w:rPr>
      <w:t>resources</w:t>
    </w:r>
    <w:r>
      <w:rPr>
        <w:rFonts w:ascii="Calibri" w:hAnsi="Calibri" w:cs="Arial"/>
        <w:sz w:val="18"/>
        <w:szCs w:val="18"/>
      </w:rPr>
      <w:t xml:space="preserve"> in Idaho</w:t>
    </w:r>
  </w:p>
  <w:p w14:paraId="5A3B5691" w14:textId="77777777" w:rsidR="00813B0E" w:rsidRPr="00F86E07" w:rsidRDefault="00813B0E" w:rsidP="00882636">
    <w:pPr>
      <w:pStyle w:val="Header"/>
      <w:pBdr>
        <w:bottom w:val="thickThinSmallGap" w:sz="18" w:space="1" w:color="auto"/>
      </w:pBdr>
      <w:rPr>
        <w:rFonts w:ascii="Arial" w:hAnsi="Arial" w:cs="Arial"/>
        <w:b/>
      </w:rPr>
    </w:pPr>
  </w:p>
  <w:p w14:paraId="3174DC42" w14:textId="77777777" w:rsidR="00813B0E" w:rsidRDefault="00813B0E" w:rsidP="00882636">
    <w:pPr>
      <w:pStyle w:val="Header"/>
      <w:rPr>
        <w:kern w:val="20"/>
      </w:rPr>
    </w:pPr>
  </w:p>
  <w:p w14:paraId="6B3292CF" w14:textId="77777777" w:rsidR="00813B0E" w:rsidRDefault="00813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2405"/>
    <w:multiLevelType w:val="hybridMultilevel"/>
    <w:tmpl w:val="2FA2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1AB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0A83CE5"/>
    <w:multiLevelType w:val="hybridMultilevel"/>
    <w:tmpl w:val="1D76A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8451F"/>
    <w:multiLevelType w:val="hybridMultilevel"/>
    <w:tmpl w:val="99FA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50C4"/>
    <w:multiLevelType w:val="hybridMultilevel"/>
    <w:tmpl w:val="90B286C0"/>
    <w:lvl w:ilvl="0" w:tplc="4ECA1C86">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C7041"/>
    <w:multiLevelType w:val="hybridMultilevel"/>
    <w:tmpl w:val="00C2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33AD"/>
    <w:multiLevelType w:val="hybridMultilevel"/>
    <w:tmpl w:val="52502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16E84"/>
    <w:multiLevelType w:val="hybridMultilevel"/>
    <w:tmpl w:val="7400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374C6"/>
    <w:multiLevelType w:val="multilevel"/>
    <w:tmpl w:val="A190BB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6B2277"/>
    <w:multiLevelType w:val="hybridMultilevel"/>
    <w:tmpl w:val="AF083CF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73C31"/>
    <w:multiLevelType w:val="hybridMultilevel"/>
    <w:tmpl w:val="B8A4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DB6DB7"/>
    <w:multiLevelType w:val="multilevel"/>
    <w:tmpl w:val="A190BB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B542DE"/>
    <w:multiLevelType w:val="hybridMultilevel"/>
    <w:tmpl w:val="F3C2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16058"/>
    <w:multiLevelType w:val="hybridMultilevel"/>
    <w:tmpl w:val="D0421F58"/>
    <w:lvl w:ilvl="0" w:tplc="3D64B9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081424"/>
    <w:multiLevelType w:val="multilevel"/>
    <w:tmpl w:val="D42C2E6C"/>
    <w:lvl w:ilvl="0">
      <w:start w:val="2"/>
      <w:numFmt w:val="decimal"/>
      <w:lvlText w:val="%1"/>
      <w:lvlJc w:val="left"/>
      <w:pPr>
        <w:tabs>
          <w:tab w:val="num" w:pos="660"/>
        </w:tabs>
        <w:ind w:left="660" w:hanging="660"/>
      </w:pPr>
      <w:rPr>
        <w:rFonts w:hint="default"/>
        <w:b/>
      </w:rPr>
    </w:lvl>
    <w:lvl w:ilvl="1">
      <w:start w:val="4"/>
      <w:numFmt w:val="decimal"/>
      <w:lvlText w:val="%1.%2"/>
      <w:lvlJc w:val="left"/>
      <w:pPr>
        <w:tabs>
          <w:tab w:val="num" w:pos="720"/>
        </w:tabs>
        <w:ind w:left="720" w:hanging="66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5" w15:restartNumberingAfterBreak="0">
    <w:nsid w:val="2A3021D4"/>
    <w:multiLevelType w:val="hybridMultilevel"/>
    <w:tmpl w:val="7878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00F12"/>
    <w:multiLevelType w:val="multilevel"/>
    <w:tmpl w:val="F758A116"/>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C5801"/>
    <w:multiLevelType w:val="hybridMultilevel"/>
    <w:tmpl w:val="B61CFA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2B647E"/>
    <w:multiLevelType w:val="hybridMultilevel"/>
    <w:tmpl w:val="12D0293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 w15:restartNumberingAfterBreak="0">
    <w:nsid w:val="381B16B4"/>
    <w:multiLevelType w:val="hybridMultilevel"/>
    <w:tmpl w:val="5EAEC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2A07E0"/>
    <w:multiLevelType w:val="hybridMultilevel"/>
    <w:tmpl w:val="AE7E8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840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45837"/>
    <w:multiLevelType w:val="multilevel"/>
    <w:tmpl w:val="A190BB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8F7097"/>
    <w:multiLevelType w:val="hybridMultilevel"/>
    <w:tmpl w:val="E6841878"/>
    <w:lvl w:ilvl="0" w:tplc="8D06A1AE">
      <w:start w:val="1"/>
      <w:numFmt w:val="decimal"/>
      <w:pStyle w:val="ListBullet3"/>
      <w:lvlText w:val="%1."/>
      <w:lvlJc w:val="left"/>
      <w:pPr>
        <w:tabs>
          <w:tab w:val="num" w:pos="1224"/>
        </w:tabs>
        <w:ind w:left="1224" w:hanging="432"/>
      </w:pPr>
      <w:rPr>
        <w:rFonts w:hint="default"/>
      </w:rPr>
    </w:lvl>
    <w:lvl w:ilvl="1" w:tplc="04090019">
      <w:start w:val="1"/>
      <w:numFmt w:val="lowerLetter"/>
      <w:lvlText w:val="%2."/>
      <w:lvlJc w:val="left"/>
      <w:pPr>
        <w:tabs>
          <w:tab w:val="num" w:pos="2448"/>
        </w:tabs>
        <w:ind w:left="2448" w:hanging="360"/>
      </w:pPr>
    </w:lvl>
    <w:lvl w:ilvl="2" w:tplc="C33A03B6">
      <w:start w:val="1"/>
      <w:numFmt w:val="upperLetter"/>
      <w:lvlText w:val="%3."/>
      <w:lvlJc w:val="left"/>
      <w:pPr>
        <w:tabs>
          <w:tab w:val="num" w:pos="3348"/>
        </w:tabs>
        <w:ind w:left="3348" w:hanging="360"/>
      </w:pPr>
      <w:rPr>
        <w:rFonts w:hint="default"/>
      </w:rPr>
    </w:lvl>
    <w:lvl w:ilvl="3" w:tplc="A49090FA">
      <w:start w:val="3"/>
      <w:numFmt w:val="lowerLetter"/>
      <w:lvlText w:val="%4)"/>
      <w:lvlJc w:val="left"/>
      <w:pPr>
        <w:tabs>
          <w:tab w:val="num" w:pos="3888"/>
        </w:tabs>
        <w:ind w:left="3888" w:hanging="360"/>
      </w:pPr>
      <w:rPr>
        <w:rFonts w:hint="default"/>
      </w:rPr>
    </w:lvl>
    <w:lvl w:ilvl="4" w:tplc="04090019">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4" w15:restartNumberingAfterBreak="0">
    <w:nsid w:val="50447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293CC9"/>
    <w:multiLevelType w:val="multilevel"/>
    <w:tmpl w:val="498CECD0"/>
    <w:lvl w:ilvl="0">
      <w:start w:val="1"/>
      <w:numFmt w:val="decimal"/>
      <w:lvlText w:val="%1"/>
      <w:lvlJc w:val="left"/>
      <w:pPr>
        <w:tabs>
          <w:tab w:val="num" w:pos="360"/>
        </w:tabs>
        <w:ind w:left="360" w:hanging="360"/>
      </w:pPr>
      <w:rPr>
        <w:rFonts w:hint="default"/>
        <w:u w:val="none"/>
      </w:rPr>
    </w:lvl>
    <w:lvl w:ilvl="1">
      <w:start w:val="10"/>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6" w15:restartNumberingAfterBreak="0">
    <w:nsid w:val="52E73AEC"/>
    <w:multiLevelType w:val="multilevel"/>
    <w:tmpl w:val="55924F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4627B12"/>
    <w:multiLevelType w:val="hybridMultilevel"/>
    <w:tmpl w:val="89480E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278530A"/>
    <w:multiLevelType w:val="hybridMultilevel"/>
    <w:tmpl w:val="3D4C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B32A9"/>
    <w:multiLevelType w:val="multilevel"/>
    <w:tmpl w:val="95EAC214"/>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3227ED"/>
    <w:multiLevelType w:val="multilevel"/>
    <w:tmpl w:val="46CEB8EA"/>
    <w:lvl w:ilvl="0">
      <w:start w:val="2"/>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7B365C9"/>
    <w:multiLevelType w:val="hybridMultilevel"/>
    <w:tmpl w:val="190C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6516FA"/>
    <w:multiLevelType w:val="hybridMultilevel"/>
    <w:tmpl w:val="89EA5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1926BD"/>
    <w:multiLevelType w:val="hybridMultilevel"/>
    <w:tmpl w:val="F758A11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B1497E"/>
    <w:multiLevelType w:val="multilevel"/>
    <w:tmpl w:val="46CEB8EA"/>
    <w:lvl w:ilvl="0">
      <w:start w:val="2"/>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DC253D9"/>
    <w:multiLevelType w:val="hybridMultilevel"/>
    <w:tmpl w:val="EE42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23"/>
    <w:lvlOverride w:ilvl="0">
      <w:startOverride w:val="1"/>
    </w:lvlOverride>
  </w:num>
  <w:num w:numId="4">
    <w:abstractNumId w:val="25"/>
  </w:num>
  <w:num w:numId="5">
    <w:abstractNumId w:val="29"/>
  </w:num>
  <w:num w:numId="6">
    <w:abstractNumId w:val="9"/>
  </w:num>
  <w:num w:numId="7">
    <w:abstractNumId w:val="14"/>
  </w:num>
  <w:num w:numId="8">
    <w:abstractNumId w:val="34"/>
  </w:num>
  <w:num w:numId="9">
    <w:abstractNumId w:val="17"/>
  </w:num>
  <w:num w:numId="10">
    <w:abstractNumId w:val="30"/>
  </w:num>
  <w:num w:numId="11">
    <w:abstractNumId w:val="33"/>
  </w:num>
  <w:num w:numId="12">
    <w:abstractNumId w:val="16"/>
  </w:num>
  <w:num w:numId="13">
    <w:abstractNumId w:val="4"/>
  </w:num>
  <w:num w:numId="14">
    <w:abstractNumId w:val="27"/>
  </w:num>
  <w:num w:numId="15">
    <w:abstractNumId w:val="19"/>
  </w:num>
  <w:num w:numId="16">
    <w:abstractNumId w:val="10"/>
  </w:num>
  <w:num w:numId="17">
    <w:abstractNumId w:val="28"/>
  </w:num>
  <w:num w:numId="18">
    <w:abstractNumId w:val="5"/>
  </w:num>
  <w:num w:numId="19">
    <w:abstractNumId w:val="31"/>
  </w:num>
  <w:num w:numId="20">
    <w:abstractNumId w:val="32"/>
  </w:num>
  <w:num w:numId="21">
    <w:abstractNumId w:val="35"/>
  </w:num>
  <w:num w:numId="22">
    <w:abstractNumId w:val="6"/>
  </w:num>
  <w:num w:numId="23">
    <w:abstractNumId w:val="15"/>
  </w:num>
  <w:num w:numId="24">
    <w:abstractNumId w:val="20"/>
  </w:num>
  <w:num w:numId="25">
    <w:abstractNumId w:val="13"/>
  </w:num>
  <w:num w:numId="26">
    <w:abstractNumId w:val="0"/>
  </w:num>
  <w:num w:numId="27">
    <w:abstractNumId w:val="12"/>
  </w:num>
  <w:num w:numId="28">
    <w:abstractNumId w:val="3"/>
  </w:num>
  <w:num w:numId="29">
    <w:abstractNumId w:val="21"/>
  </w:num>
  <w:num w:numId="30">
    <w:abstractNumId w:val="1"/>
  </w:num>
  <w:num w:numId="31">
    <w:abstractNumId w:val="11"/>
  </w:num>
  <w:num w:numId="32">
    <w:abstractNumId w:val="2"/>
  </w:num>
  <w:num w:numId="33">
    <w:abstractNumId w:val="24"/>
  </w:num>
  <w:num w:numId="34">
    <w:abstractNumId w:val="7"/>
  </w:num>
  <w:num w:numId="35">
    <w:abstractNumId w:val="8"/>
  </w:num>
  <w:num w:numId="36">
    <w:abstractNumId w:val="22"/>
  </w:num>
  <w:num w:numId="3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fillcolor="silver">
      <v:fill color="silver"/>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C2"/>
    <w:rsid w:val="00005A83"/>
    <w:rsid w:val="00005C9A"/>
    <w:rsid w:val="00014D71"/>
    <w:rsid w:val="000151BD"/>
    <w:rsid w:val="00015EEF"/>
    <w:rsid w:val="00024CDF"/>
    <w:rsid w:val="0003160A"/>
    <w:rsid w:val="00036897"/>
    <w:rsid w:val="00037046"/>
    <w:rsid w:val="00044B12"/>
    <w:rsid w:val="00053F27"/>
    <w:rsid w:val="00056988"/>
    <w:rsid w:val="0006356F"/>
    <w:rsid w:val="00065A51"/>
    <w:rsid w:val="000724DE"/>
    <w:rsid w:val="00072F4F"/>
    <w:rsid w:val="00075A7A"/>
    <w:rsid w:val="00076CB7"/>
    <w:rsid w:val="000851BE"/>
    <w:rsid w:val="000A2920"/>
    <w:rsid w:val="000A6F2C"/>
    <w:rsid w:val="000B386D"/>
    <w:rsid w:val="000C02AE"/>
    <w:rsid w:val="000D2B63"/>
    <w:rsid w:val="000F05DE"/>
    <w:rsid w:val="000F0D25"/>
    <w:rsid w:val="0010623C"/>
    <w:rsid w:val="001062AE"/>
    <w:rsid w:val="00122463"/>
    <w:rsid w:val="00122523"/>
    <w:rsid w:val="00127AE6"/>
    <w:rsid w:val="00127FE2"/>
    <w:rsid w:val="00131A40"/>
    <w:rsid w:val="001339C7"/>
    <w:rsid w:val="0014256D"/>
    <w:rsid w:val="00144AA5"/>
    <w:rsid w:val="00145D63"/>
    <w:rsid w:val="00151524"/>
    <w:rsid w:val="001571BF"/>
    <w:rsid w:val="00167EF2"/>
    <w:rsid w:val="0018243A"/>
    <w:rsid w:val="00187D1D"/>
    <w:rsid w:val="001A29BB"/>
    <w:rsid w:val="001A7EA2"/>
    <w:rsid w:val="001B18C4"/>
    <w:rsid w:val="001B38F7"/>
    <w:rsid w:val="001B5649"/>
    <w:rsid w:val="001B5DE1"/>
    <w:rsid w:val="001C2B60"/>
    <w:rsid w:val="001D226D"/>
    <w:rsid w:val="001D64F5"/>
    <w:rsid w:val="001E0F86"/>
    <w:rsid w:val="001E2381"/>
    <w:rsid w:val="001E27B8"/>
    <w:rsid w:val="001E4629"/>
    <w:rsid w:val="002055BB"/>
    <w:rsid w:val="0020578C"/>
    <w:rsid w:val="00206BB0"/>
    <w:rsid w:val="002137FD"/>
    <w:rsid w:val="0021448C"/>
    <w:rsid w:val="002224D1"/>
    <w:rsid w:val="00226442"/>
    <w:rsid w:val="00227B40"/>
    <w:rsid w:val="002348EF"/>
    <w:rsid w:val="002422A2"/>
    <w:rsid w:val="002451AD"/>
    <w:rsid w:val="0025047F"/>
    <w:rsid w:val="00266881"/>
    <w:rsid w:val="00271222"/>
    <w:rsid w:val="00274572"/>
    <w:rsid w:val="00276C3D"/>
    <w:rsid w:val="00285964"/>
    <w:rsid w:val="00295582"/>
    <w:rsid w:val="002A7AE6"/>
    <w:rsid w:val="002C7EC2"/>
    <w:rsid w:val="002D428A"/>
    <w:rsid w:val="002F0235"/>
    <w:rsid w:val="002F4343"/>
    <w:rsid w:val="00305416"/>
    <w:rsid w:val="0032624A"/>
    <w:rsid w:val="003317D7"/>
    <w:rsid w:val="00332271"/>
    <w:rsid w:val="00343892"/>
    <w:rsid w:val="003510A7"/>
    <w:rsid w:val="003542A9"/>
    <w:rsid w:val="00355613"/>
    <w:rsid w:val="00361C0B"/>
    <w:rsid w:val="0036392B"/>
    <w:rsid w:val="00364853"/>
    <w:rsid w:val="003669BC"/>
    <w:rsid w:val="00373C7D"/>
    <w:rsid w:val="0037474F"/>
    <w:rsid w:val="00382C26"/>
    <w:rsid w:val="003857E8"/>
    <w:rsid w:val="0038586F"/>
    <w:rsid w:val="00390B65"/>
    <w:rsid w:val="00394534"/>
    <w:rsid w:val="003945CD"/>
    <w:rsid w:val="00395FEF"/>
    <w:rsid w:val="003A45A8"/>
    <w:rsid w:val="003A4B12"/>
    <w:rsid w:val="003A7F99"/>
    <w:rsid w:val="003B0419"/>
    <w:rsid w:val="003C1E75"/>
    <w:rsid w:val="003C435F"/>
    <w:rsid w:val="003D1CEA"/>
    <w:rsid w:val="003D728E"/>
    <w:rsid w:val="003E30B2"/>
    <w:rsid w:val="004024E7"/>
    <w:rsid w:val="00403B8C"/>
    <w:rsid w:val="00404A83"/>
    <w:rsid w:val="00406096"/>
    <w:rsid w:val="00423E73"/>
    <w:rsid w:val="00424D66"/>
    <w:rsid w:val="0044018C"/>
    <w:rsid w:val="00441652"/>
    <w:rsid w:val="004447FB"/>
    <w:rsid w:val="0044565D"/>
    <w:rsid w:val="00450AF9"/>
    <w:rsid w:val="00472A65"/>
    <w:rsid w:val="00472E65"/>
    <w:rsid w:val="00485798"/>
    <w:rsid w:val="00495095"/>
    <w:rsid w:val="004C3811"/>
    <w:rsid w:val="004C6987"/>
    <w:rsid w:val="004D2D4F"/>
    <w:rsid w:val="004D3087"/>
    <w:rsid w:val="004E4551"/>
    <w:rsid w:val="004E50C8"/>
    <w:rsid w:val="004F454A"/>
    <w:rsid w:val="004F7EE6"/>
    <w:rsid w:val="00511205"/>
    <w:rsid w:val="0052264F"/>
    <w:rsid w:val="00525286"/>
    <w:rsid w:val="00546BEC"/>
    <w:rsid w:val="00550A07"/>
    <w:rsid w:val="00553564"/>
    <w:rsid w:val="005575C1"/>
    <w:rsid w:val="0057064D"/>
    <w:rsid w:val="00596BB4"/>
    <w:rsid w:val="005973A3"/>
    <w:rsid w:val="005A2CC6"/>
    <w:rsid w:val="005A55E6"/>
    <w:rsid w:val="005B3237"/>
    <w:rsid w:val="005C0794"/>
    <w:rsid w:val="005D1548"/>
    <w:rsid w:val="005D404C"/>
    <w:rsid w:val="005E740A"/>
    <w:rsid w:val="005F1E7B"/>
    <w:rsid w:val="005F32B5"/>
    <w:rsid w:val="005F54E3"/>
    <w:rsid w:val="0060087C"/>
    <w:rsid w:val="00613F2B"/>
    <w:rsid w:val="00614037"/>
    <w:rsid w:val="00635F24"/>
    <w:rsid w:val="00655355"/>
    <w:rsid w:val="00663F23"/>
    <w:rsid w:val="00664AF3"/>
    <w:rsid w:val="00664CEB"/>
    <w:rsid w:val="006671BB"/>
    <w:rsid w:val="006745B2"/>
    <w:rsid w:val="0067785D"/>
    <w:rsid w:val="00680CD1"/>
    <w:rsid w:val="006838B1"/>
    <w:rsid w:val="006B5FCB"/>
    <w:rsid w:val="006C1864"/>
    <w:rsid w:val="006C28D8"/>
    <w:rsid w:val="006D262F"/>
    <w:rsid w:val="006D7574"/>
    <w:rsid w:val="006E709B"/>
    <w:rsid w:val="006E7693"/>
    <w:rsid w:val="006E7E69"/>
    <w:rsid w:val="006F405A"/>
    <w:rsid w:val="006F5B12"/>
    <w:rsid w:val="00701ABD"/>
    <w:rsid w:val="00706A72"/>
    <w:rsid w:val="007108CC"/>
    <w:rsid w:val="0071181C"/>
    <w:rsid w:val="0072675A"/>
    <w:rsid w:val="007307A1"/>
    <w:rsid w:val="007460FD"/>
    <w:rsid w:val="00746901"/>
    <w:rsid w:val="00750564"/>
    <w:rsid w:val="0075144D"/>
    <w:rsid w:val="0076651C"/>
    <w:rsid w:val="00772128"/>
    <w:rsid w:val="00773C83"/>
    <w:rsid w:val="0078056E"/>
    <w:rsid w:val="00785CA5"/>
    <w:rsid w:val="00787E5B"/>
    <w:rsid w:val="0079456A"/>
    <w:rsid w:val="00795E4F"/>
    <w:rsid w:val="007A06D9"/>
    <w:rsid w:val="007A6AA4"/>
    <w:rsid w:val="007B098F"/>
    <w:rsid w:val="007B7ADD"/>
    <w:rsid w:val="007C1138"/>
    <w:rsid w:val="007C30D7"/>
    <w:rsid w:val="007D35D9"/>
    <w:rsid w:val="007D5ADB"/>
    <w:rsid w:val="007E2F58"/>
    <w:rsid w:val="007F557F"/>
    <w:rsid w:val="007F5E24"/>
    <w:rsid w:val="007F7692"/>
    <w:rsid w:val="00811783"/>
    <w:rsid w:val="008132F8"/>
    <w:rsid w:val="00813B0E"/>
    <w:rsid w:val="0081654A"/>
    <w:rsid w:val="008308A8"/>
    <w:rsid w:val="00836D4C"/>
    <w:rsid w:val="00840B70"/>
    <w:rsid w:val="00860BCE"/>
    <w:rsid w:val="00862F47"/>
    <w:rsid w:val="00876B3C"/>
    <w:rsid w:val="00882636"/>
    <w:rsid w:val="00886973"/>
    <w:rsid w:val="00887289"/>
    <w:rsid w:val="00894127"/>
    <w:rsid w:val="00894B11"/>
    <w:rsid w:val="008A41C2"/>
    <w:rsid w:val="008B2BA6"/>
    <w:rsid w:val="008B547D"/>
    <w:rsid w:val="008B61F9"/>
    <w:rsid w:val="008D190E"/>
    <w:rsid w:val="008E3490"/>
    <w:rsid w:val="008E5C64"/>
    <w:rsid w:val="008F50AA"/>
    <w:rsid w:val="008F547D"/>
    <w:rsid w:val="00903C0A"/>
    <w:rsid w:val="00906E52"/>
    <w:rsid w:val="00907380"/>
    <w:rsid w:val="00910BF7"/>
    <w:rsid w:val="009149C4"/>
    <w:rsid w:val="009173B3"/>
    <w:rsid w:val="00921026"/>
    <w:rsid w:val="00921716"/>
    <w:rsid w:val="0092438E"/>
    <w:rsid w:val="00947C39"/>
    <w:rsid w:val="00952B84"/>
    <w:rsid w:val="00957B1B"/>
    <w:rsid w:val="00975CDE"/>
    <w:rsid w:val="00995848"/>
    <w:rsid w:val="00995BF5"/>
    <w:rsid w:val="009A48A3"/>
    <w:rsid w:val="009A6256"/>
    <w:rsid w:val="009C69F7"/>
    <w:rsid w:val="009C71F6"/>
    <w:rsid w:val="009D463E"/>
    <w:rsid w:val="009D6957"/>
    <w:rsid w:val="009E122A"/>
    <w:rsid w:val="009E3D18"/>
    <w:rsid w:val="009F0B4C"/>
    <w:rsid w:val="009F17E0"/>
    <w:rsid w:val="009F1B35"/>
    <w:rsid w:val="00A00607"/>
    <w:rsid w:val="00A0072F"/>
    <w:rsid w:val="00A05BDB"/>
    <w:rsid w:val="00A2326C"/>
    <w:rsid w:val="00A23BD4"/>
    <w:rsid w:val="00A35280"/>
    <w:rsid w:val="00A357F8"/>
    <w:rsid w:val="00A45150"/>
    <w:rsid w:val="00A57D0A"/>
    <w:rsid w:val="00A62172"/>
    <w:rsid w:val="00A72262"/>
    <w:rsid w:val="00A76903"/>
    <w:rsid w:val="00A94636"/>
    <w:rsid w:val="00A966E8"/>
    <w:rsid w:val="00AA3E50"/>
    <w:rsid w:val="00AA3E6A"/>
    <w:rsid w:val="00AA5DF4"/>
    <w:rsid w:val="00AB4BD7"/>
    <w:rsid w:val="00AB66DC"/>
    <w:rsid w:val="00AB7ABA"/>
    <w:rsid w:val="00AC0AB2"/>
    <w:rsid w:val="00AC0D00"/>
    <w:rsid w:val="00AC1512"/>
    <w:rsid w:val="00AC29AA"/>
    <w:rsid w:val="00AC386A"/>
    <w:rsid w:val="00AC746B"/>
    <w:rsid w:val="00AC7523"/>
    <w:rsid w:val="00AD21E5"/>
    <w:rsid w:val="00AD414D"/>
    <w:rsid w:val="00AF0F43"/>
    <w:rsid w:val="00AF35B0"/>
    <w:rsid w:val="00AF5390"/>
    <w:rsid w:val="00AF678A"/>
    <w:rsid w:val="00AF6DCD"/>
    <w:rsid w:val="00B01145"/>
    <w:rsid w:val="00B10664"/>
    <w:rsid w:val="00B122FD"/>
    <w:rsid w:val="00B24207"/>
    <w:rsid w:val="00B459A1"/>
    <w:rsid w:val="00B81E33"/>
    <w:rsid w:val="00B87C66"/>
    <w:rsid w:val="00B87EEF"/>
    <w:rsid w:val="00B94428"/>
    <w:rsid w:val="00BA4AE0"/>
    <w:rsid w:val="00BA6138"/>
    <w:rsid w:val="00BB4724"/>
    <w:rsid w:val="00BB7EF9"/>
    <w:rsid w:val="00BC6D27"/>
    <w:rsid w:val="00BD5EB7"/>
    <w:rsid w:val="00BE0092"/>
    <w:rsid w:val="00BE069C"/>
    <w:rsid w:val="00BE4300"/>
    <w:rsid w:val="00BE4839"/>
    <w:rsid w:val="00BE4C3D"/>
    <w:rsid w:val="00BF03AD"/>
    <w:rsid w:val="00BF40C1"/>
    <w:rsid w:val="00BF6A59"/>
    <w:rsid w:val="00C0208C"/>
    <w:rsid w:val="00C02CB1"/>
    <w:rsid w:val="00C06DBC"/>
    <w:rsid w:val="00C10895"/>
    <w:rsid w:val="00C136B3"/>
    <w:rsid w:val="00C20740"/>
    <w:rsid w:val="00C244D7"/>
    <w:rsid w:val="00C327BC"/>
    <w:rsid w:val="00C42892"/>
    <w:rsid w:val="00C46B60"/>
    <w:rsid w:val="00C4797B"/>
    <w:rsid w:val="00C62BFD"/>
    <w:rsid w:val="00C70234"/>
    <w:rsid w:val="00C74048"/>
    <w:rsid w:val="00C75613"/>
    <w:rsid w:val="00C769AF"/>
    <w:rsid w:val="00C76B23"/>
    <w:rsid w:val="00C77C05"/>
    <w:rsid w:val="00C8088D"/>
    <w:rsid w:val="00C84D1C"/>
    <w:rsid w:val="00C86B8D"/>
    <w:rsid w:val="00C95165"/>
    <w:rsid w:val="00CA1AE1"/>
    <w:rsid w:val="00CA534C"/>
    <w:rsid w:val="00CC5D99"/>
    <w:rsid w:val="00CC60D0"/>
    <w:rsid w:val="00CC6261"/>
    <w:rsid w:val="00CD05A5"/>
    <w:rsid w:val="00CD14E4"/>
    <w:rsid w:val="00CD41AE"/>
    <w:rsid w:val="00CE2C8D"/>
    <w:rsid w:val="00CF228D"/>
    <w:rsid w:val="00CF70A9"/>
    <w:rsid w:val="00D077D6"/>
    <w:rsid w:val="00D13501"/>
    <w:rsid w:val="00D214B5"/>
    <w:rsid w:val="00D21EFA"/>
    <w:rsid w:val="00D32753"/>
    <w:rsid w:val="00D32B7C"/>
    <w:rsid w:val="00D32E90"/>
    <w:rsid w:val="00D33019"/>
    <w:rsid w:val="00D3307C"/>
    <w:rsid w:val="00D3397C"/>
    <w:rsid w:val="00D45E31"/>
    <w:rsid w:val="00D52009"/>
    <w:rsid w:val="00D52470"/>
    <w:rsid w:val="00D56CBE"/>
    <w:rsid w:val="00D62DB9"/>
    <w:rsid w:val="00D66ABA"/>
    <w:rsid w:val="00D67F03"/>
    <w:rsid w:val="00D72B2C"/>
    <w:rsid w:val="00D76AF8"/>
    <w:rsid w:val="00D86A52"/>
    <w:rsid w:val="00DC277E"/>
    <w:rsid w:val="00DC28D9"/>
    <w:rsid w:val="00DC6EE3"/>
    <w:rsid w:val="00DD4088"/>
    <w:rsid w:val="00DE1B5B"/>
    <w:rsid w:val="00DE37C8"/>
    <w:rsid w:val="00DF1272"/>
    <w:rsid w:val="00DF600D"/>
    <w:rsid w:val="00E035A6"/>
    <w:rsid w:val="00E06536"/>
    <w:rsid w:val="00E111B4"/>
    <w:rsid w:val="00E11DB8"/>
    <w:rsid w:val="00E1522A"/>
    <w:rsid w:val="00E16A78"/>
    <w:rsid w:val="00E26FAF"/>
    <w:rsid w:val="00E3140C"/>
    <w:rsid w:val="00E32006"/>
    <w:rsid w:val="00E32BE5"/>
    <w:rsid w:val="00E3615A"/>
    <w:rsid w:val="00E36FD7"/>
    <w:rsid w:val="00E4313E"/>
    <w:rsid w:val="00E43AB7"/>
    <w:rsid w:val="00E50F6E"/>
    <w:rsid w:val="00E51D85"/>
    <w:rsid w:val="00E612B7"/>
    <w:rsid w:val="00E66158"/>
    <w:rsid w:val="00E84E52"/>
    <w:rsid w:val="00EA3F6D"/>
    <w:rsid w:val="00EC02AC"/>
    <w:rsid w:val="00ED4B92"/>
    <w:rsid w:val="00ED7734"/>
    <w:rsid w:val="00EF674D"/>
    <w:rsid w:val="00F0596B"/>
    <w:rsid w:val="00F118DB"/>
    <w:rsid w:val="00F145FB"/>
    <w:rsid w:val="00F15445"/>
    <w:rsid w:val="00F22ED4"/>
    <w:rsid w:val="00F411DB"/>
    <w:rsid w:val="00F44498"/>
    <w:rsid w:val="00F64C9B"/>
    <w:rsid w:val="00F71C5F"/>
    <w:rsid w:val="00F72AFB"/>
    <w:rsid w:val="00F7386D"/>
    <w:rsid w:val="00F774CB"/>
    <w:rsid w:val="00F86E07"/>
    <w:rsid w:val="00F87E6D"/>
    <w:rsid w:val="00F91BB0"/>
    <w:rsid w:val="00F93E3E"/>
    <w:rsid w:val="00FB7E94"/>
    <w:rsid w:val="00FC1C37"/>
    <w:rsid w:val="00FE346E"/>
    <w:rsid w:val="00FE59E7"/>
    <w:rsid w:val="00FE7429"/>
    <w:rsid w:val="00FF4717"/>
    <w:rsid w:val="00FF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silver">
      <v:fill color="silver"/>
    </o:shapedefaults>
    <o:shapelayout v:ext="edit">
      <o:idmap v:ext="edit" data="1"/>
    </o:shapelayout>
  </w:shapeDefaults>
  <w:decimalSymbol w:val="."/>
  <w:listSeparator w:val=","/>
  <w14:docId w14:val="282B0CF5"/>
  <w15:chartTrackingRefBased/>
  <w15:docId w15:val="{6A81F8B4-23B1-485B-B368-5288646D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keepLines/>
      <w:spacing w:after="220" w:line="200" w:lineRule="atLeast"/>
      <w:outlineLvl w:val="0"/>
    </w:pPr>
    <w:rPr>
      <w:rFonts w:ascii="Arial Narrow" w:hAnsi="Arial Narrow"/>
      <w:b/>
      <w:spacing w:val="-10"/>
      <w:kern w:val="28"/>
      <w:sz w:val="22"/>
      <w:u w:val="single"/>
    </w:rPr>
  </w:style>
  <w:style w:type="paragraph" w:styleId="Heading2">
    <w:name w:val="heading 2"/>
    <w:basedOn w:val="Normal"/>
    <w:next w:val="BodyText"/>
    <w:qFormat/>
    <w:pPr>
      <w:keepNext/>
      <w:keepLines/>
      <w:spacing w:line="200" w:lineRule="atLeast"/>
      <w:outlineLvl w:val="1"/>
    </w:pPr>
    <w:rPr>
      <w:rFonts w:ascii="Arial Narrow" w:hAnsi="Arial Narrow"/>
      <w:b/>
      <w:spacing w:val="-10"/>
      <w:kern w:val="28"/>
      <w:sz w:val="22"/>
      <w:u w:val="single"/>
    </w:rPr>
  </w:style>
  <w:style w:type="paragraph" w:styleId="Heading3">
    <w:name w:val="heading 3"/>
    <w:basedOn w:val="Normal"/>
    <w:next w:val="Normal"/>
    <w:qFormat/>
    <w:pPr>
      <w:keepNext/>
      <w:outlineLvl w:val="2"/>
    </w:pPr>
    <w:rPr>
      <w:rFonts w:ascii="Arial Narrow" w:hAnsi="Arial Narrow"/>
      <w:b/>
      <w:sz w:val="22"/>
      <w:u w:val="single"/>
    </w:rPr>
  </w:style>
  <w:style w:type="paragraph" w:styleId="Heading4">
    <w:name w:val="heading 4"/>
    <w:basedOn w:val="Normal"/>
    <w:next w:val="Normal"/>
    <w:qFormat/>
    <w:pPr>
      <w:keepNext/>
      <w:jc w:val="center"/>
      <w:outlineLvl w:val="3"/>
    </w:pPr>
    <w:rPr>
      <w:rFonts w:ascii="Arial Narrow" w:hAnsi="Arial Narrow"/>
      <w:b/>
      <w:sz w:val="24"/>
      <w:u w:val="single"/>
    </w:rPr>
  </w:style>
  <w:style w:type="paragraph" w:styleId="Heading5">
    <w:name w:val="heading 5"/>
    <w:aliases w:val="h5"/>
    <w:basedOn w:val="Normal"/>
    <w:next w:val="Normal"/>
    <w:qFormat/>
    <w:pPr>
      <w:keepNext/>
      <w:ind w:left="720" w:firstLine="720"/>
      <w:jc w:val="center"/>
      <w:outlineLvl w:val="4"/>
    </w:pPr>
    <w:rPr>
      <w:rFonts w:ascii="Arial Narrow" w:hAnsi="Arial Narrow"/>
      <w:b/>
      <w:sz w:val="24"/>
      <w:u w:val="single"/>
    </w:rPr>
  </w:style>
  <w:style w:type="paragraph" w:styleId="Heading6">
    <w:name w:val="heading 6"/>
    <w:basedOn w:val="Normal"/>
    <w:next w:val="Normal"/>
    <w:qFormat/>
    <w:pPr>
      <w:keepNext/>
      <w:widowControl w:val="0"/>
      <w:tabs>
        <w:tab w:val="left" w:pos="6030"/>
      </w:tabs>
      <w:ind w:left="1440"/>
      <w:jc w:val="both"/>
      <w:outlineLvl w:val="5"/>
    </w:pPr>
    <w:rPr>
      <w:sz w:val="24"/>
    </w:rPr>
  </w:style>
  <w:style w:type="paragraph" w:styleId="Heading7">
    <w:name w:val="heading 7"/>
    <w:basedOn w:val="Normal"/>
    <w:next w:val="Normal"/>
    <w:qFormat/>
    <w:pPr>
      <w:keepNext/>
      <w:outlineLvl w:val="6"/>
    </w:pPr>
    <w:rPr>
      <w:rFonts w:ascii="Arial Narrow" w:hAnsi="Arial Narrow"/>
      <w:b/>
      <w:sz w:val="22"/>
      <w:u w:val="single"/>
    </w:rPr>
  </w:style>
  <w:style w:type="paragraph" w:styleId="Heading8">
    <w:name w:val="heading 8"/>
    <w:basedOn w:val="Normal"/>
    <w:next w:val="Normal"/>
    <w:qFormat/>
    <w:pPr>
      <w:keepNext/>
      <w:jc w:val="center"/>
      <w:outlineLvl w:val="7"/>
    </w:pPr>
    <w:rPr>
      <w:rFonts w:ascii="Arial Narrow" w:hAnsi="Arial Narrow"/>
      <w:b/>
      <w:sz w:val="24"/>
    </w:rPr>
  </w:style>
  <w:style w:type="paragraph" w:styleId="Heading9">
    <w:name w:val="heading 9"/>
    <w:basedOn w:val="Normal"/>
    <w:next w:val="Normal"/>
    <w:qFormat/>
    <w:pPr>
      <w:keepNext/>
      <w:widowControl w:val="0"/>
      <w:ind w:left="28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1-x"/>
    <w:basedOn w:val="Normal"/>
    <w:next w:val="Normal"/>
    <w:autoRedefine/>
    <w:uiPriority w:val="39"/>
    <w:pPr>
      <w:tabs>
        <w:tab w:val="left" w:pos="810"/>
        <w:tab w:val="right" w:leader="dot" w:pos="9360"/>
      </w:tabs>
    </w:pPr>
    <w:rPr>
      <w:rFonts w:ascii="Arial Narrow" w:hAnsi="Arial Narrow"/>
      <w:b/>
      <w:bCs/>
      <w:smallCaps/>
      <w:noProof/>
      <w:sz w:val="24"/>
      <w:u w:val="single"/>
    </w:rPr>
  </w:style>
  <w:style w:type="paragraph" w:styleId="BodyText3">
    <w:name w:val="Body Text 3"/>
    <w:basedOn w:val="Normal"/>
    <w:rPr>
      <w:sz w:val="24"/>
    </w:rPr>
  </w:style>
  <w:style w:type="paragraph" w:styleId="BodyText2">
    <w:name w:val="Body Text 2"/>
    <w:basedOn w:val="Normal"/>
    <w:pPr>
      <w:ind w:firstLine="360"/>
      <w:jc w:val="both"/>
    </w:pPr>
  </w:style>
  <w:style w:type="character" w:styleId="FootnoteReference">
    <w:name w:val="footnote reference"/>
    <w:uiPriority w:val="99"/>
    <w:semiHidden/>
    <w:rPr>
      <w:vertAlign w:val="superscript"/>
    </w:rPr>
  </w:style>
  <w:style w:type="paragraph" w:styleId="BodyTextIndent3">
    <w:name w:val="Body Text Indent 3"/>
    <w:basedOn w:val="Normal"/>
    <w:pPr>
      <w:spacing w:line="480" w:lineRule="auto"/>
      <w:ind w:firstLine="720"/>
    </w:pPr>
    <w:rPr>
      <w:rFonts w:ascii="Arial Narrow" w:hAnsi="Arial Narrow"/>
      <w:sz w:val="24"/>
    </w:rPr>
  </w:style>
  <w:style w:type="paragraph" w:styleId="BodyText">
    <w:name w:val="Body Text"/>
    <w:aliases w:val="1body,BodText"/>
    <w:basedOn w:val="Normal"/>
    <w:link w:val="BodyTextChar"/>
    <w:pPr>
      <w:spacing w:line="0" w:lineRule="atLeast"/>
    </w:pPr>
    <w:rPr>
      <w:rFonts w:ascii="Arial Narrow" w:hAnsi="Arial Narrow"/>
      <w:spacing w:val="-5"/>
      <w:sz w:val="22"/>
    </w:rPr>
  </w:style>
  <w:style w:type="paragraph" w:customStyle="1" w:styleId="2Legal">
    <w:name w:val="2Legal"/>
    <w:pPr>
      <w:widowControl w:val="0"/>
      <w:jc w:val="both"/>
    </w:pPr>
    <w:rPr>
      <w:rFonts w:ascii="Arial" w:hAnsi="Arial"/>
      <w:sz w:val="24"/>
    </w:rPr>
  </w:style>
  <w:style w:type="paragraph" w:styleId="BodyTextIndent2">
    <w:name w:val="Body Text Indent 2"/>
    <w:basedOn w:val="Normal"/>
    <w:pPr>
      <w:widowControl w:val="0"/>
      <w:ind w:left="720"/>
      <w:jc w:val="both"/>
    </w:pPr>
    <w:rPr>
      <w:sz w:val="24"/>
    </w:rPr>
  </w:style>
  <w:style w:type="paragraph" w:styleId="Title">
    <w:name w:val="Title"/>
    <w:basedOn w:val="Normal"/>
    <w:qFormat/>
    <w:pPr>
      <w:widowControl w:val="0"/>
      <w:spacing w:before="240" w:line="240" w:lineRule="atLeast"/>
      <w:jc w:val="center"/>
    </w:pPr>
    <w:rPr>
      <w:rFonts w:ascii="Times" w:hAnsi="Times"/>
      <w:b/>
      <w:sz w:val="26"/>
      <w:u w:val="single"/>
    </w:rPr>
  </w:style>
  <w:style w:type="paragraph" w:customStyle="1" w:styleId="subpara">
    <w:name w:val="subpara"/>
    <w:basedOn w:val="BodyText"/>
    <w:pPr>
      <w:tabs>
        <w:tab w:val="left" w:pos="1008"/>
      </w:tabs>
      <w:spacing w:after="120" w:line="240" w:lineRule="auto"/>
      <w:ind w:left="990" w:hanging="270"/>
    </w:pPr>
    <w:rPr>
      <w:rFonts w:ascii="Univers" w:hAnsi="Univers"/>
      <w:spacing w:val="0"/>
    </w:rPr>
  </w:style>
  <w:style w:type="paragraph" w:customStyle="1" w:styleId="BodyText-Single">
    <w:name w:val="Body Text - Single"/>
    <w:basedOn w:val="Normal"/>
    <w:pPr>
      <w:spacing w:after="240"/>
    </w:pPr>
    <w:rPr>
      <w:rFonts w:ascii="Univers" w:hAnsi="Univers"/>
      <w:sz w:val="24"/>
    </w:rPr>
  </w:style>
  <w:style w:type="paragraph" w:styleId="FootnoteText">
    <w:name w:val="footnote text"/>
    <w:basedOn w:val="Normal"/>
    <w:link w:val="FootnoteTextChar"/>
    <w:uiPriority w:val="99"/>
    <w:semiHidden/>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aliases w:val="Header-letter p2"/>
    <w:basedOn w:val="Normal"/>
    <w:link w:val="HeaderChar"/>
    <w:uiPriority w:val="99"/>
    <w:pPr>
      <w:tabs>
        <w:tab w:val="center" w:pos="4320"/>
        <w:tab w:val="right" w:pos="8640"/>
      </w:tabs>
    </w:pPr>
  </w:style>
  <w:style w:type="paragraph" w:styleId="BodyTextIndent">
    <w:name w:val="Body Text Indent"/>
    <w:basedOn w:val="Normal"/>
    <w:pPr>
      <w:ind w:left="720"/>
    </w:pPr>
    <w:rPr>
      <w:rFonts w:ascii="Arial Narrow" w:hAnsi="Arial Narrow"/>
      <w:b/>
      <w:sz w:val="24"/>
      <w:u w:val="single"/>
    </w:rPr>
  </w:style>
  <w:style w:type="character" w:styleId="Hyperlink">
    <w:name w:val="Hyperlink"/>
    <w:uiPriority w:val="99"/>
    <w:rPr>
      <w:color w:val="0000FF"/>
      <w:u w:val="single"/>
    </w:rPr>
  </w:style>
  <w:style w:type="paragraph" w:styleId="TOC2">
    <w:name w:val="toc 2"/>
    <w:basedOn w:val="Normal"/>
    <w:next w:val="Normal"/>
    <w:autoRedefine/>
    <w:uiPriority w:val="39"/>
    <w:pPr>
      <w:ind w:left="200"/>
    </w:pPr>
    <w:rPr>
      <w:rFonts w:ascii="Arial Narrow" w:hAnsi="Arial Narrow"/>
      <w:b/>
      <w:sz w:val="22"/>
      <w:u w:val="single"/>
    </w:r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customStyle="1" w:styleId="BodyLevel1">
    <w:name w:val="Body Level 1"/>
    <w:basedOn w:val="Normal"/>
    <w:pPr>
      <w:spacing w:before="60" w:after="60"/>
      <w:ind w:left="720"/>
    </w:pPr>
    <w:rPr>
      <w:sz w:val="24"/>
      <w:szCs w:val="24"/>
    </w:rPr>
  </w:style>
  <w:style w:type="paragraph" w:styleId="ListBullet3">
    <w:name w:val="List Bullet 3"/>
    <w:basedOn w:val="Normal"/>
    <w:pPr>
      <w:numPr>
        <w:numId w:val="2"/>
      </w:numPr>
      <w:tabs>
        <w:tab w:val="left" w:pos="720"/>
      </w:tabs>
      <w:spacing w:after="40"/>
    </w:pPr>
    <w:rPr>
      <w:sz w:val="24"/>
      <w:szCs w:val="24"/>
    </w:rPr>
  </w:style>
  <w:style w:type="table" w:styleId="TableGrid">
    <w:name w:val="Table Grid"/>
    <w:basedOn w:val="TableNormal"/>
    <w:rsid w:val="00F8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A35280"/>
    <w:pPr>
      <w:keepNext/>
      <w:suppressAutoHyphens/>
      <w:spacing w:before="40" w:after="40"/>
    </w:pPr>
    <w:rPr>
      <w:rFonts w:ascii="Arial" w:hAnsi="Arial"/>
    </w:rPr>
  </w:style>
  <w:style w:type="character" w:customStyle="1" w:styleId="TableTextChar">
    <w:name w:val="Table Text Char"/>
    <w:link w:val="TableText"/>
    <w:rsid w:val="00A35280"/>
    <w:rPr>
      <w:rFonts w:ascii="Arial" w:hAnsi="Arial"/>
      <w:lang w:val="en-US" w:eastAsia="en-US" w:bidi="ar-SA"/>
    </w:rPr>
  </w:style>
  <w:style w:type="paragraph" w:styleId="ListNumber2">
    <w:name w:val="List Number 2"/>
    <w:basedOn w:val="Normal"/>
    <w:rsid w:val="00AC29AA"/>
    <w:pPr>
      <w:tabs>
        <w:tab w:val="num" w:pos="1267"/>
      </w:tabs>
      <w:spacing w:after="120"/>
      <w:ind w:left="1267" w:hanging="547"/>
    </w:pPr>
    <w:rPr>
      <w:sz w:val="22"/>
    </w:rPr>
  </w:style>
  <w:style w:type="character" w:customStyle="1" w:styleId="BodyTextChar">
    <w:name w:val="Body Text Char"/>
    <w:aliases w:val="1body Char,BodText Char"/>
    <w:link w:val="BodyText"/>
    <w:rsid w:val="003E30B2"/>
    <w:rPr>
      <w:rFonts w:ascii="Arial Narrow" w:hAnsi="Arial Narrow"/>
      <w:spacing w:val="-5"/>
      <w:sz w:val="22"/>
    </w:rPr>
  </w:style>
  <w:style w:type="character" w:styleId="CommentReference">
    <w:name w:val="annotation reference"/>
    <w:rsid w:val="003945CD"/>
    <w:rPr>
      <w:sz w:val="16"/>
      <w:szCs w:val="16"/>
    </w:rPr>
  </w:style>
  <w:style w:type="paragraph" w:styleId="CommentText">
    <w:name w:val="annotation text"/>
    <w:basedOn w:val="Normal"/>
    <w:link w:val="CommentTextChar"/>
    <w:rsid w:val="003945CD"/>
  </w:style>
  <w:style w:type="character" w:customStyle="1" w:styleId="CommentTextChar">
    <w:name w:val="Comment Text Char"/>
    <w:basedOn w:val="DefaultParagraphFont"/>
    <w:link w:val="CommentText"/>
    <w:rsid w:val="003945CD"/>
  </w:style>
  <w:style w:type="paragraph" w:styleId="CommentSubject">
    <w:name w:val="annotation subject"/>
    <w:basedOn w:val="CommentText"/>
    <w:next w:val="CommentText"/>
    <w:link w:val="CommentSubjectChar"/>
    <w:rsid w:val="004C6987"/>
    <w:rPr>
      <w:b/>
      <w:bCs/>
    </w:rPr>
  </w:style>
  <w:style w:type="character" w:customStyle="1" w:styleId="CommentSubjectChar">
    <w:name w:val="Comment Subject Char"/>
    <w:link w:val="CommentSubject"/>
    <w:rsid w:val="004C6987"/>
    <w:rPr>
      <w:b/>
      <w:bCs/>
    </w:rPr>
  </w:style>
  <w:style w:type="paragraph" w:styleId="BalloonText">
    <w:name w:val="Balloon Text"/>
    <w:basedOn w:val="Normal"/>
    <w:link w:val="BalloonTextChar"/>
    <w:rsid w:val="004C6987"/>
    <w:rPr>
      <w:rFonts w:ascii="Segoe UI" w:hAnsi="Segoe UI" w:cs="Segoe UI"/>
      <w:sz w:val="18"/>
      <w:szCs w:val="18"/>
    </w:rPr>
  </w:style>
  <w:style w:type="character" w:customStyle="1" w:styleId="BalloonTextChar">
    <w:name w:val="Balloon Text Char"/>
    <w:link w:val="BalloonText"/>
    <w:rsid w:val="004C6987"/>
    <w:rPr>
      <w:rFonts w:ascii="Segoe UI" w:hAnsi="Segoe UI" w:cs="Segoe UI"/>
      <w:sz w:val="18"/>
      <w:szCs w:val="18"/>
    </w:rPr>
  </w:style>
  <w:style w:type="paragraph" w:styleId="Revision">
    <w:name w:val="Revision"/>
    <w:hidden/>
    <w:uiPriority w:val="99"/>
    <w:semiHidden/>
    <w:rsid w:val="002055BB"/>
  </w:style>
  <w:style w:type="paragraph" w:styleId="ListParagraph">
    <w:name w:val="List Paragraph"/>
    <w:basedOn w:val="Normal"/>
    <w:uiPriority w:val="34"/>
    <w:qFormat/>
    <w:rsid w:val="00024CDF"/>
    <w:pPr>
      <w:ind w:left="720"/>
      <w:contextualSpacing/>
    </w:pPr>
  </w:style>
  <w:style w:type="table" w:styleId="GridTable4-Accent5">
    <w:name w:val="Grid Table 4 Accent 5"/>
    <w:basedOn w:val="TableNormal"/>
    <w:uiPriority w:val="49"/>
    <w:rsid w:val="0067785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ootnoteTextChar">
    <w:name w:val="Footnote Text Char"/>
    <w:basedOn w:val="DefaultParagraphFont"/>
    <w:link w:val="FootnoteText"/>
    <w:uiPriority w:val="99"/>
    <w:semiHidden/>
    <w:rsid w:val="00811783"/>
  </w:style>
  <w:style w:type="character" w:customStyle="1" w:styleId="HeaderChar">
    <w:name w:val="Header Char"/>
    <w:aliases w:val="Header-letter p2 Char"/>
    <w:basedOn w:val="DefaultParagraphFont"/>
    <w:link w:val="Header"/>
    <w:uiPriority w:val="99"/>
    <w:rsid w:val="00882636"/>
  </w:style>
  <w:style w:type="character" w:customStyle="1" w:styleId="FooterChar">
    <w:name w:val="Footer Char"/>
    <w:basedOn w:val="DefaultParagraphFont"/>
    <w:link w:val="Footer"/>
    <w:uiPriority w:val="99"/>
    <w:rsid w:val="0088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494">
      <w:bodyDiv w:val="1"/>
      <w:marLeft w:val="0"/>
      <w:marRight w:val="0"/>
      <w:marTop w:val="0"/>
      <w:marBottom w:val="0"/>
      <w:divBdr>
        <w:top w:val="none" w:sz="0" w:space="0" w:color="auto"/>
        <w:left w:val="none" w:sz="0" w:space="0" w:color="auto"/>
        <w:bottom w:val="none" w:sz="0" w:space="0" w:color="auto"/>
        <w:right w:val="none" w:sz="0" w:space="0" w:color="auto"/>
      </w:divBdr>
    </w:div>
    <w:div w:id="396435424">
      <w:bodyDiv w:val="1"/>
      <w:marLeft w:val="0"/>
      <w:marRight w:val="0"/>
      <w:marTop w:val="0"/>
      <w:marBottom w:val="0"/>
      <w:divBdr>
        <w:top w:val="none" w:sz="0" w:space="0" w:color="auto"/>
        <w:left w:val="none" w:sz="0" w:space="0" w:color="auto"/>
        <w:bottom w:val="none" w:sz="0" w:space="0" w:color="auto"/>
        <w:right w:val="none" w:sz="0" w:space="0" w:color="auto"/>
      </w:divBdr>
    </w:div>
    <w:div w:id="404649225">
      <w:bodyDiv w:val="1"/>
      <w:marLeft w:val="0"/>
      <w:marRight w:val="0"/>
      <w:marTop w:val="0"/>
      <w:marBottom w:val="0"/>
      <w:divBdr>
        <w:top w:val="none" w:sz="0" w:space="0" w:color="auto"/>
        <w:left w:val="none" w:sz="0" w:space="0" w:color="auto"/>
        <w:bottom w:val="none" w:sz="0" w:space="0" w:color="auto"/>
        <w:right w:val="none" w:sz="0" w:space="0" w:color="auto"/>
      </w:divBdr>
    </w:div>
    <w:div w:id="504442442">
      <w:bodyDiv w:val="1"/>
      <w:marLeft w:val="0"/>
      <w:marRight w:val="0"/>
      <w:marTop w:val="0"/>
      <w:marBottom w:val="0"/>
      <w:divBdr>
        <w:top w:val="none" w:sz="0" w:space="0" w:color="auto"/>
        <w:left w:val="none" w:sz="0" w:space="0" w:color="auto"/>
        <w:bottom w:val="none" w:sz="0" w:space="0" w:color="auto"/>
        <w:right w:val="none" w:sz="0" w:space="0" w:color="auto"/>
      </w:divBdr>
    </w:div>
    <w:div w:id="690690667">
      <w:bodyDiv w:val="1"/>
      <w:marLeft w:val="0"/>
      <w:marRight w:val="0"/>
      <w:marTop w:val="0"/>
      <w:marBottom w:val="0"/>
      <w:divBdr>
        <w:top w:val="none" w:sz="0" w:space="0" w:color="auto"/>
        <w:left w:val="none" w:sz="0" w:space="0" w:color="auto"/>
        <w:bottom w:val="none" w:sz="0" w:space="0" w:color="auto"/>
        <w:right w:val="none" w:sz="0" w:space="0" w:color="auto"/>
      </w:divBdr>
    </w:div>
    <w:div w:id="707069681">
      <w:bodyDiv w:val="1"/>
      <w:marLeft w:val="0"/>
      <w:marRight w:val="0"/>
      <w:marTop w:val="0"/>
      <w:marBottom w:val="0"/>
      <w:divBdr>
        <w:top w:val="none" w:sz="0" w:space="0" w:color="auto"/>
        <w:left w:val="none" w:sz="0" w:space="0" w:color="auto"/>
        <w:bottom w:val="none" w:sz="0" w:space="0" w:color="auto"/>
        <w:right w:val="none" w:sz="0" w:space="0" w:color="auto"/>
      </w:divBdr>
    </w:div>
    <w:div w:id="990526212">
      <w:bodyDiv w:val="1"/>
      <w:marLeft w:val="0"/>
      <w:marRight w:val="0"/>
      <w:marTop w:val="0"/>
      <w:marBottom w:val="0"/>
      <w:divBdr>
        <w:top w:val="none" w:sz="0" w:space="0" w:color="auto"/>
        <w:left w:val="none" w:sz="0" w:space="0" w:color="auto"/>
        <w:bottom w:val="none" w:sz="0" w:space="0" w:color="auto"/>
        <w:right w:val="none" w:sz="0" w:space="0" w:color="auto"/>
      </w:divBdr>
    </w:div>
    <w:div w:id="1221210161">
      <w:bodyDiv w:val="1"/>
      <w:marLeft w:val="0"/>
      <w:marRight w:val="0"/>
      <w:marTop w:val="0"/>
      <w:marBottom w:val="0"/>
      <w:divBdr>
        <w:top w:val="none" w:sz="0" w:space="0" w:color="auto"/>
        <w:left w:val="none" w:sz="0" w:space="0" w:color="auto"/>
        <w:bottom w:val="none" w:sz="0" w:space="0" w:color="auto"/>
        <w:right w:val="none" w:sz="0" w:space="0" w:color="auto"/>
      </w:divBdr>
    </w:div>
    <w:div w:id="1782647200">
      <w:bodyDiv w:val="1"/>
      <w:marLeft w:val="0"/>
      <w:marRight w:val="0"/>
      <w:marTop w:val="0"/>
      <w:marBottom w:val="0"/>
      <w:divBdr>
        <w:top w:val="none" w:sz="0" w:space="0" w:color="auto"/>
        <w:left w:val="none" w:sz="0" w:space="0" w:color="auto"/>
        <w:bottom w:val="none" w:sz="0" w:space="0" w:color="auto"/>
        <w:right w:val="none" w:sz="0" w:space="0" w:color="auto"/>
      </w:divBdr>
    </w:div>
    <w:div w:id="18829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regionaltransmission@caiso.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gionaltransmission@caiso.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mailto:regionaltransmission@caiso.com" TargetMode="External"/><Relationship Id="rId22" Type="http://schemas.openxmlformats.org/officeDocument/2006/relationships/hyperlink" Target="mailto:regionaltransmission@cais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ergy.nv.gov/uploadedFiles/energynvgov/content/Programs/TaskForces/2017/9b_LS_power.pdf" TargetMode="External"/><Relationship Id="rId1" Type="http://schemas.openxmlformats.org/officeDocument/2006/relationships/hyperlink" Target="http://www.caiso.com/InitiativeDocuments/ISOBoardApproved-2021-2022Transmission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CSMeta2010Field"><![CDATA[c1276181-d53e-441e-a354-a9f6ec83c5ac;2015-07-27 10:39:29;PENDINGCLASSIFICATION;Automatically Updated Record Series:2015-07-09 02:39:43|False||PENDINGCLASSIFICATION|2015-07-27 10:39:29|UNDEFINED;Automatically Updated Document Type:2015-07-09 02:39:43|False||PENDINGCLASSIFICATION|2015-07-27 10:39:29|UNDEFINED;Automatically Updated Topic:2015-07-09 02:39:43|False||PENDINGCLASSIFICATION|2015-07-27 10:39:29|UNDEFINED;False]]></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B3D1-F477-4275-9ECD-40F1371BA939}"/>
</file>

<file path=customXml/itemProps2.xml><?xml version="1.0" encoding="utf-8"?>
<ds:datastoreItem xmlns:ds="http://schemas.openxmlformats.org/officeDocument/2006/customXml" ds:itemID="{52C985F3-9E83-4373-A990-6699B8E71C19}">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e6671a59-50a7-4167-890c-836f7535b734"/>
    <ds:schemaRef ds:uri="http://schemas.microsoft.com/office/2006/documentManagement/types"/>
    <ds:schemaRef ds:uri="2e64aaae-efe8-4b36-9ab4-486f04499e09"/>
    <ds:schemaRef ds:uri="dcc7e218-8b47-4273-ba28-07719656e1ad"/>
    <ds:schemaRef ds:uri="http://www.w3.org/XML/1998/namespace"/>
    <ds:schemaRef ds:uri="http://purl.org/dc/dcmitype/"/>
  </ds:schemaRefs>
</ds:datastoreItem>
</file>

<file path=customXml/itemProps3.xml><?xml version="1.0" encoding="utf-8"?>
<ds:datastoreItem xmlns:ds="http://schemas.openxmlformats.org/officeDocument/2006/customXml" ds:itemID="{5A9C37F8-3E66-405C-8187-81F37D0600C1}"/>
</file>

<file path=customXml/itemProps4.xml><?xml version="1.0" encoding="utf-8"?>
<ds:datastoreItem xmlns:ds="http://schemas.openxmlformats.org/officeDocument/2006/customXml" ds:itemID="{6DC25441-7A6A-4116-BBCF-E11DE4EB46AD}">
  <ds:schemaRefs>
    <ds:schemaRef ds:uri="http://schemas.microsoft.com/sharepoint/v3/contenttype/forms"/>
  </ds:schemaRefs>
</ds:datastoreItem>
</file>

<file path=customXml/itemProps5.xml><?xml version="1.0" encoding="utf-8"?>
<ds:datastoreItem xmlns:ds="http://schemas.openxmlformats.org/officeDocument/2006/customXml" ds:itemID="{09BA5835-2590-478F-AE4A-69BF2E80F7EA}">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ED8DC150-25C2-4F1F-921B-98878B95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1690</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California ISO</Company>
  <LinksUpToDate>false</LinksUpToDate>
  <CharactersWithSpaces>11765</CharactersWithSpaces>
  <SharedDoc>false</SharedDoc>
  <HLinks>
    <vt:vector size="234" baseType="variant">
      <vt:variant>
        <vt:i4>1572917</vt:i4>
      </vt:variant>
      <vt:variant>
        <vt:i4>230</vt:i4>
      </vt:variant>
      <vt:variant>
        <vt:i4>0</vt:i4>
      </vt:variant>
      <vt:variant>
        <vt:i4>5</vt:i4>
      </vt:variant>
      <vt:variant>
        <vt:lpwstr/>
      </vt:variant>
      <vt:variant>
        <vt:lpwstr>_Toc380565072</vt:lpwstr>
      </vt:variant>
      <vt:variant>
        <vt:i4>1572917</vt:i4>
      </vt:variant>
      <vt:variant>
        <vt:i4>224</vt:i4>
      </vt:variant>
      <vt:variant>
        <vt:i4>0</vt:i4>
      </vt:variant>
      <vt:variant>
        <vt:i4>5</vt:i4>
      </vt:variant>
      <vt:variant>
        <vt:lpwstr/>
      </vt:variant>
      <vt:variant>
        <vt:lpwstr>_Toc380565071</vt:lpwstr>
      </vt:variant>
      <vt:variant>
        <vt:i4>1572917</vt:i4>
      </vt:variant>
      <vt:variant>
        <vt:i4>218</vt:i4>
      </vt:variant>
      <vt:variant>
        <vt:i4>0</vt:i4>
      </vt:variant>
      <vt:variant>
        <vt:i4>5</vt:i4>
      </vt:variant>
      <vt:variant>
        <vt:lpwstr/>
      </vt:variant>
      <vt:variant>
        <vt:lpwstr>_Toc380565070</vt:lpwstr>
      </vt:variant>
      <vt:variant>
        <vt:i4>1638453</vt:i4>
      </vt:variant>
      <vt:variant>
        <vt:i4>212</vt:i4>
      </vt:variant>
      <vt:variant>
        <vt:i4>0</vt:i4>
      </vt:variant>
      <vt:variant>
        <vt:i4>5</vt:i4>
      </vt:variant>
      <vt:variant>
        <vt:lpwstr/>
      </vt:variant>
      <vt:variant>
        <vt:lpwstr>_Toc380565069</vt:lpwstr>
      </vt:variant>
      <vt:variant>
        <vt:i4>1638453</vt:i4>
      </vt:variant>
      <vt:variant>
        <vt:i4>206</vt:i4>
      </vt:variant>
      <vt:variant>
        <vt:i4>0</vt:i4>
      </vt:variant>
      <vt:variant>
        <vt:i4>5</vt:i4>
      </vt:variant>
      <vt:variant>
        <vt:lpwstr/>
      </vt:variant>
      <vt:variant>
        <vt:lpwstr>_Toc380565068</vt:lpwstr>
      </vt:variant>
      <vt:variant>
        <vt:i4>1638453</vt:i4>
      </vt:variant>
      <vt:variant>
        <vt:i4>200</vt:i4>
      </vt:variant>
      <vt:variant>
        <vt:i4>0</vt:i4>
      </vt:variant>
      <vt:variant>
        <vt:i4>5</vt:i4>
      </vt:variant>
      <vt:variant>
        <vt:lpwstr/>
      </vt:variant>
      <vt:variant>
        <vt:lpwstr>_Toc380565067</vt:lpwstr>
      </vt:variant>
      <vt:variant>
        <vt:i4>1638453</vt:i4>
      </vt:variant>
      <vt:variant>
        <vt:i4>194</vt:i4>
      </vt:variant>
      <vt:variant>
        <vt:i4>0</vt:i4>
      </vt:variant>
      <vt:variant>
        <vt:i4>5</vt:i4>
      </vt:variant>
      <vt:variant>
        <vt:lpwstr/>
      </vt:variant>
      <vt:variant>
        <vt:lpwstr>_Toc380565066</vt:lpwstr>
      </vt:variant>
      <vt:variant>
        <vt:i4>1638453</vt:i4>
      </vt:variant>
      <vt:variant>
        <vt:i4>188</vt:i4>
      </vt:variant>
      <vt:variant>
        <vt:i4>0</vt:i4>
      </vt:variant>
      <vt:variant>
        <vt:i4>5</vt:i4>
      </vt:variant>
      <vt:variant>
        <vt:lpwstr/>
      </vt:variant>
      <vt:variant>
        <vt:lpwstr>_Toc380565065</vt:lpwstr>
      </vt:variant>
      <vt:variant>
        <vt:i4>1638453</vt:i4>
      </vt:variant>
      <vt:variant>
        <vt:i4>182</vt:i4>
      </vt:variant>
      <vt:variant>
        <vt:i4>0</vt:i4>
      </vt:variant>
      <vt:variant>
        <vt:i4>5</vt:i4>
      </vt:variant>
      <vt:variant>
        <vt:lpwstr/>
      </vt:variant>
      <vt:variant>
        <vt:lpwstr>_Toc380565064</vt:lpwstr>
      </vt:variant>
      <vt:variant>
        <vt:i4>1638453</vt:i4>
      </vt:variant>
      <vt:variant>
        <vt:i4>176</vt:i4>
      </vt:variant>
      <vt:variant>
        <vt:i4>0</vt:i4>
      </vt:variant>
      <vt:variant>
        <vt:i4>5</vt:i4>
      </vt:variant>
      <vt:variant>
        <vt:lpwstr/>
      </vt:variant>
      <vt:variant>
        <vt:lpwstr>_Toc380565063</vt:lpwstr>
      </vt:variant>
      <vt:variant>
        <vt:i4>1638453</vt:i4>
      </vt:variant>
      <vt:variant>
        <vt:i4>170</vt:i4>
      </vt:variant>
      <vt:variant>
        <vt:i4>0</vt:i4>
      </vt:variant>
      <vt:variant>
        <vt:i4>5</vt:i4>
      </vt:variant>
      <vt:variant>
        <vt:lpwstr/>
      </vt:variant>
      <vt:variant>
        <vt:lpwstr>_Toc380565062</vt:lpwstr>
      </vt:variant>
      <vt:variant>
        <vt:i4>1638453</vt:i4>
      </vt:variant>
      <vt:variant>
        <vt:i4>164</vt:i4>
      </vt:variant>
      <vt:variant>
        <vt:i4>0</vt:i4>
      </vt:variant>
      <vt:variant>
        <vt:i4>5</vt:i4>
      </vt:variant>
      <vt:variant>
        <vt:lpwstr/>
      </vt:variant>
      <vt:variant>
        <vt:lpwstr>_Toc380565061</vt:lpwstr>
      </vt:variant>
      <vt:variant>
        <vt:i4>1638453</vt:i4>
      </vt:variant>
      <vt:variant>
        <vt:i4>158</vt:i4>
      </vt:variant>
      <vt:variant>
        <vt:i4>0</vt:i4>
      </vt:variant>
      <vt:variant>
        <vt:i4>5</vt:i4>
      </vt:variant>
      <vt:variant>
        <vt:lpwstr/>
      </vt:variant>
      <vt:variant>
        <vt:lpwstr>_Toc380565060</vt:lpwstr>
      </vt:variant>
      <vt:variant>
        <vt:i4>1703989</vt:i4>
      </vt:variant>
      <vt:variant>
        <vt:i4>152</vt:i4>
      </vt:variant>
      <vt:variant>
        <vt:i4>0</vt:i4>
      </vt:variant>
      <vt:variant>
        <vt:i4>5</vt:i4>
      </vt:variant>
      <vt:variant>
        <vt:lpwstr/>
      </vt:variant>
      <vt:variant>
        <vt:lpwstr>_Toc380565059</vt:lpwstr>
      </vt:variant>
      <vt:variant>
        <vt:i4>1703989</vt:i4>
      </vt:variant>
      <vt:variant>
        <vt:i4>146</vt:i4>
      </vt:variant>
      <vt:variant>
        <vt:i4>0</vt:i4>
      </vt:variant>
      <vt:variant>
        <vt:i4>5</vt:i4>
      </vt:variant>
      <vt:variant>
        <vt:lpwstr/>
      </vt:variant>
      <vt:variant>
        <vt:lpwstr>_Toc380565058</vt:lpwstr>
      </vt:variant>
      <vt:variant>
        <vt:i4>1703989</vt:i4>
      </vt:variant>
      <vt:variant>
        <vt:i4>140</vt:i4>
      </vt:variant>
      <vt:variant>
        <vt:i4>0</vt:i4>
      </vt:variant>
      <vt:variant>
        <vt:i4>5</vt:i4>
      </vt:variant>
      <vt:variant>
        <vt:lpwstr/>
      </vt:variant>
      <vt:variant>
        <vt:lpwstr>_Toc380565057</vt:lpwstr>
      </vt:variant>
      <vt:variant>
        <vt:i4>1703989</vt:i4>
      </vt:variant>
      <vt:variant>
        <vt:i4>134</vt:i4>
      </vt:variant>
      <vt:variant>
        <vt:i4>0</vt:i4>
      </vt:variant>
      <vt:variant>
        <vt:i4>5</vt:i4>
      </vt:variant>
      <vt:variant>
        <vt:lpwstr/>
      </vt:variant>
      <vt:variant>
        <vt:lpwstr>_Toc380565056</vt:lpwstr>
      </vt:variant>
      <vt:variant>
        <vt:i4>1703989</vt:i4>
      </vt:variant>
      <vt:variant>
        <vt:i4>128</vt:i4>
      </vt:variant>
      <vt:variant>
        <vt:i4>0</vt:i4>
      </vt:variant>
      <vt:variant>
        <vt:i4>5</vt:i4>
      </vt:variant>
      <vt:variant>
        <vt:lpwstr/>
      </vt:variant>
      <vt:variant>
        <vt:lpwstr>_Toc380565055</vt:lpwstr>
      </vt:variant>
      <vt:variant>
        <vt:i4>1703989</vt:i4>
      </vt:variant>
      <vt:variant>
        <vt:i4>122</vt:i4>
      </vt:variant>
      <vt:variant>
        <vt:i4>0</vt:i4>
      </vt:variant>
      <vt:variant>
        <vt:i4>5</vt:i4>
      </vt:variant>
      <vt:variant>
        <vt:lpwstr/>
      </vt:variant>
      <vt:variant>
        <vt:lpwstr>_Toc380565053</vt:lpwstr>
      </vt:variant>
      <vt:variant>
        <vt:i4>1703989</vt:i4>
      </vt:variant>
      <vt:variant>
        <vt:i4>116</vt:i4>
      </vt:variant>
      <vt:variant>
        <vt:i4>0</vt:i4>
      </vt:variant>
      <vt:variant>
        <vt:i4>5</vt:i4>
      </vt:variant>
      <vt:variant>
        <vt:lpwstr/>
      </vt:variant>
      <vt:variant>
        <vt:lpwstr>_Toc380565052</vt:lpwstr>
      </vt:variant>
      <vt:variant>
        <vt:i4>1703989</vt:i4>
      </vt:variant>
      <vt:variant>
        <vt:i4>110</vt:i4>
      </vt:variant>
      <vt:variant>
        <vt:i4>0</vt:i4>
      </vt:variant>
      <vt:variant>
        <vt:i4>5</vt:i4>
      </vt:variant>
      <vt:variant>
        <vt:lpwstr/>
      </vt:variant>
      <vt:variant>
        <vt:lpwstr>_Toc380565051</vt:lpwstr>
      </vt:variant>
      <vt:variant>
        <vt:i4>1703989</vt:i4>
      </vt:variant>
      <vt:variant>
        <vt:i4>104</vt:i4>
      </vt:variant>
      <vt:variant>
        <vt:i4>0</vt:i4>
      </vt:variant>
      <vt:variant>
        <vt:i4>5</vt:i4>
      </vt:variant>
      <vt:variant>
        <vt:lpwstr/>
      </vt:variant>
      <vt:variant>
        <vt:lpwstr>_Toc380565050</vt:lpwstr>
      </vt:variant>
      <vt:variant>
        <vt:i4>1769525</vt:i4>
      </vt:variant>
      <vt:variant>
        <vt:i4>98</vt:i4>
      </vt:variant>
      <vt:variant>
        <vt:i4>0</vt:i4>
      </vt:variant>
      <vt:variant>
        <vt:i4>5</vt:i4>
      </vt:variant>
      <vt:variant>
        <vt:lpwstr/>
      </vt:variant>
      <vt:variant>
        <vt:lpwstr>_Toc380565049</vt:lpwstr>
      </vt:variant>
      <vt:variant>
        <vt:i4>1769525</vt:i4>
      </vt:variant>
      <vt:variant>
        <vt:i4>92</vt:i4>
      </vt:variant>
      <vt:variant>
        <vt:i4>0</vt:i4>
      </vt:variant>
      <vt:variant>
        <vt:i4>5</vt:i4>
      </vt:variant>
      <vt:variant>
        <vt:lpwstr/>
      </vt:variant>
      <vt:variant>
        <vt:lpwstr>_Toc380565048</vt:lpwstr>
      </vt:variant>
      <vt:variant>
        <vt:i4>1769525</vt:i4>
      </vt:variant>
      <vt:variant>
        <vt:i4>86</vt:i4>
      </vt:variant>
      <vt:variant>
        <vt:i4>0</vt:i4>
      </vt:variant>
      <vt:variant>
        <vt:i4>5</vt:i4>
      </vt:variant>
      <vt:variant>
        <vt:lpwstr/>
      </vt:variant>
      <vt:variant>
        <vt:lpwstr>_Toc380565047</vt:lpwstr>
      </vt:variant>
      <vt:variant>
        <vt:i4>1769525</vt:i4>
      </vt:variant>
      <vt:variant>
        <vt:i4>80</vt:i4>
      </vt:variant>
      <vt:variant>
        <vt:i4>0</vt:i4>
      </vt:variant>
      <vt:variant>
        <vt:i4>5</vt:i4>
      </vt:variant>
      <vt:variant>
        <vt:lpwstr/>
      </vt:variant>
      <vt:variant>
        <vt:lpwstr>_Toc380565046</vt:lpwstr>
      </vt:variant>
      <vt:variant>
        <vt:i4>1769525</vt:i4>
      </vt:variant>
      <vt:variant>
        <vt:i4>74</vt:i4>
      </vt:variant>
      <vt:variant>
        <vt:i4>0</vt:i4>
      </vt:variant>
      <vt:variant>
        <vt:i4>5</vt:i4>
      </vt:variant>
      <vt:variant>
        <vt:lpwstr/>
      </vt:variant>
      <vt:variant>
        <vt:lpwstr>_Toc380565045</vt:lpwstr>
      </vt:variant>
      <vt:variant>
        <vt:i4>1769525</vt:i4>
      </vt:variant>
      <vt:variant>
        <vt:i4>68</vt:i4>
      </vt:variant>
      <vt:variant>
        <vt:i4>0</vt:i4>
      </vt:variant>
      <vt:variant>
        <vt:i4>5</vt:i4>
      </vt:variant>
      <vt:variant>
        <vt:lpwstr/>
      </vt:variant>
      <vt:variant>
        <vt:lpwstr>_Toc380565044</vt:lpwstr>
      </vt:variant>
      <vt:variant>
        <vt:i4>1769525</vt:i4>
      </vt:variant>
      <vt:variant>
        <vt:i4>62</vt:i4>
      </vt:variant>
      <vt:variant>
        <vt:i4>0</vt:i4>
      </vt:variant>
      <vt:variant>
        <vt:i4>5</vt:i4>
      </vt:variant>
      <vt:variant>
        <vt:lpwstr/>
      </vt:variant>
      <vt:variant>
        <vt:lpwstr>_Toc380565043</vt:lpwstr>
      </vt:variant>
      <vt:variant>
        <vt:i4>1769525</vt:i4>
      </vt:variant>
      <vt:variant>
        <vt:i4>56</vt:i4>
      </vt:variant>
      <vt:variant>
        <vt:i4>0</vt:i4>
      </vt:variant>
      <vt:variant>
        <vt:i4>5</vt:i4>
      </vt:variant>
      <vt:variant>
        <vt:lpwstr/>
      </vt:variant>
      <vt:variant>
        <vt:lpwstr>_Toc380565042</vt:lpwstr>
      </vt:variant>
      <vt:variant>
        <vt:i4>1769525</vt:i4>
      </vt:variant>
      <vt:variant>
        <vt:i4>50</vt:i4>
      </vt:variant>
      <vt:variant>
        <vt:i4>0</vt:i4>
      </vt:variant>
      <vt:variant>
        <vt:i4>5</vt:i4>
      </vt:variant>
      <vt:variant>
        <vt:lpwstr/>
      </vt:variant>
      <vt:variant>
        <vt:lpwstr>_Toc380565041</vt:lpwstr>
      </vt:variant>
      <vt:variant>
        <vt:i4>1769525</vt:i4>
      </vt:variant>
      <vt:variant>
        <vt:i4>44</vt:i4>
      </vt:variant>
      <vt:variant>
        <vt:i4>0</vt:i4>
      </vt:variant>
      <vt:variant>
        <vt:i4>5</vt:i4>
      </vt:variant>
      <vt:variant>
        <vt:lpwstr/>
      </vt:variant>
      <vt:variant>
        <vt:lpwstr>_Toc380565040</vt:lpwstr>
      </vt:variant>
      <vt:variant>
        <vt:i4>1835061</vt:i4>
      </vt:variant>
      <vt:variant>
        <vt:i4>38</vt:i4>
      </vt:variant>
      <vt:variant>
        <vt:i4>0</vt:i4>
      </vt:variant>
      <vt:variant>
        <vt:i4>5</vt:i4>
      </vt:variant>
      <vt:variant>
        <vt:lpwstr/>
      </vt:variant>
      <vt:variant>
        <vt:lpwstr>_Toc380565039</vt:lpwstr>
      </vt:variant>
      <vt:variant>
        <vt:i4>1835061</vt:i4>
      </vt:variant>
      <vt:variant>
        <vt:i4>32</vt:i4>
      </vt:variant>
      <vt:variant>
        <vt:i4>0</vt:i4>
      </vt:variant>
      <vt:variant>
        <vt:i4>5</vt:i4>
      </vt:variant>
      <vt:variant>
        <vt:lpwstr/>
      </vt:variant>
      <vt:variant>
        <vt:lpwstr>_Toc380565038</vt:lpwstr>
      </vt:variant>
      <vt:variant>
        <vt:i4>1835061</vt:i4>
      </vt:variant>
      <vt:variant>
        <vt:i4>26</vt:i4>
      </vt:variant>
      <vt:variant>
        <vt:i4>0</vt:i4>
      </vt:variant>
      <vt:variant>
        <vt:i4>5</vt:i4>
      </vt:variant>
      <vt:variant>
        <vt:lpwstr/>
      </vt:variant>
      <vt:variant>
        <vt:lpwstr>_Toc380565037</vt:lpwstr>
      </vt:variant>
      <vt:variant>
        <vt:i4>1835061</vt:i4>
      </vt:variant>
      <vt:variant>
        <vt:i4>20</vt:i4>
      </vt:variant>
      <vt:variant>
        <vt:i4>0</vt:i4>
      </vt:variant>
      <vt:variant>
        <vt:i4>5</vt:i4>
      </vt:variant>
      <vt:variant>
        <vt:lpwstr/>
      </vt:variant>
      <vt:variant>
        <vt:lpwstr>_Toc380565036</vt:lpwstr>
      </vt:variant>
      <vt:variant>
        <vt:i4>1835061</vt:i4>
      </vt:variant>
      <vt:variant>
        <vt:i4>14</vt:i4>
      </vt:variant>
      <vt:variant>
        <vt:i4>0</vt:i4>
      </vt:variant>
      <vt:variant>
        <vt:i4>5</vt:i4>
      </vt:variant>
      <vt:variant>
        <vt:lpwstr/>
      </vt:variant>
      <vt:variant>
        <vt:lpwstr>_Toc380565035</vt:lpwstr>
      </vt:variant>
      <vt:variant>
        <vt:i4>1835061</vt:i4>
      </vt:variant>
      <vt:variant>
        <vt:i4>8</vt:i4>
      </vt:variant>
      <vt:variant>
        <vt:i4>0</vt:i4>
      </vt:variant>
      <vt:variant>
        <vt:i4>5</vt:i4>
      </vt:variant>
      <vt:variant>
        <vt:lpwstr/>
      </vt:variant>
      <vt:variant>
        <vt:lpwstr>_Toc380565034</vt:lpwstr>
      </vt:variant>
      <vt:variant>
        <vt:i4>1835061</vt:i4>
      </vt:variant>
      <vt:variant>
        <vt:i4>2</vt:i4>
      </vt:variant>
      <vt:variant>
        <vt:i4>0</vt:i4>
      </vt:variant>
      <vt:variant>
        <vt:i4>5</vt:i4>
      </vt:variant>
      <vt:variant>
        <vt:lpwstr/>
      </vt:variant>
      <vt:variant>
        <vt:lpwstr>_Toc380565033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BGopi@caiso.com</dc:creator>
  <cp:keywords/>
  <dc:description/>
  <cp:lastModifiedBy>Gopi, Biju</cp:lastModifiedBy>
  <cp:revision>5</cp:revision>
  <cp:lastPrinted>2022-08-24T20:21:00Z</cp:lastPrinted>
  <dcterms:created xsi:type="dcterms:W3CDTF">2022-08-24T22:21:00Z</dcterms:created>
  <dcterms:modified xsi:type="dcterms:W3CDTF">2022-08-24T22:34:00Z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c_x0020_Owner">
    <vt:lpwstr>Puglia, Jessica</vt:lpwstr>
  </property>
  <property fmtid="{D5CDD505-2E9C-101B-9397-08002B2CF9AE}" pid="3" name="AutoClassRecordSeries">
    <vt:lpwstr>88;#Administrative:ADM01-235 - Transitory and Non-Essential Records|99f4c728-dddd-4875-a869-597421277e8b</vt:lpwstr>
  </property>
  <property fmtid="{D5CDD505-2E9C-101B-9397-08002B2CF9AE}" pid="4" name="AutoClassDocumentType">
    <vt:lpwstr>101;#Drafts|50adc480-77e4-415f-afca-374874756b23</vt:lpwstr>
  </property>
  <property fmtid="{D5CDD505-2E9C-101B-9397-08002B2CF9AE}" pid="5" name="AutoClassTopic">
    <vt:lpwstr/>
  </property>
  <property fmtid="{D5CDD505-2E9C-101B-9397-08002B2CF9AE}" pid="6" name="ContentTypeId">
    <vt:lpwstr>0x0101003C4558D17C5424438ED9E058A452A00D</vt:lpwstr>
  </property>
  <property fmtid="{D5CDD505-2E9C-101B-9397-08002B2CF9AE}" pid="7" name="_dlc_DocIdItemGuid">
    <vt:lpwstr>04a94f59-e71d-4d8d-8411-743c021e0a16</vt:lpwstr>
  </property>
  <property fmtid="{D5CDD505-2E9C-101B-9397-08002B2CF9AE}" pid="8" name="RLPreviousUrl">
    <vt:lpwstr>Records/Transfer Frequency Project/Solicitation Documents/Documents/2019 TFR RFP.docx</vt:lpwstr>
  </property>
</Properties>
</file>