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447B7" w14:textId="77777777" w:rsidR="00D734C6" w:rsidRDefault="00D734C6" w:rsidP="00BC2A9C">
      <w:pPr>
        <w:pStyle w:val="Title"/>
        <w:jc w:val="right"/>
      </w:pPr>
    </w:p>
    <w:p w14:paraId="5EA01524" w14:textId="77777777" w:rsidR="00C101F8" w:rsidRPr="00C101F8" w:rsidRDefault="00C101F8" w:rsidP="00BC2A9C"/>
    <w:p w14:paraId="3E57E1DE" w14:textId="77777777" w:rsidR="00D734C6" w:rsidRDefault="00D734C6" w:rsidP="00BC2A9C">
      <w:pPr>
        <w:pStyle w:val="Title"/>
        <w:jc w:val="right"/>
      </w:pPr>
    </w:p>
    <w:p w14:paraId="4C80C8AE" w14:textId="77777777" w:rsidR="00D734C6" w:rsidRDefault="00D734C6" w:rsidP="00BC2A9C">
      <w:pPr>
        <w:pStyle w:val="Title"/>
        <w:jc w:val="right"/>
      </w:pPr>
    </w:p>
    <w:p w14:paraId="039F9C8C" w14:textId="77777777" w:rsidR="00D734C6" w:rsidRDefault="00D734C6" w:rsidP="00BC2A9C">
      <w:pPr>
        <w:pStyle w:val="Title"/>
        <w:jc w:val="right"/>
      </w:pPr>
    </w:p>
    <w:p w14:paraId="1D455877" w14:textId="77777777" w:rsidR="00D734C6" w:rsidRDefault="00D734C6" w:rsidP="00BC2A9C">
      <w:pPr>
        <w:pStyle w:val="Title"/>
        <w:jc w:val="right"/>
      </w:pPr>
    </w:p>
    <w:p w14:paraId="085F8A27" w14:textId="77777777" w:rsidR="00D734C6" w:rsidRDefault="00D734C6" w:rsidP="00BC2A9C">
      <w:pPr>
        <w:pStyle w:val="Title"/>
        <w:jc w:val="right"/>
      </w:pPr>
    </w:p>
    <w:p w14:paraId="5443A121" w14:textId="77777777" w:rsidR="00D734C6" w:rsidRDefault="00D734C6" w:rsidP="00BC2A9C">
      <w:pPr>
        <w:pStyle w:val="Title"/>
        <w:jc w:val="right"/>
      </w:pPr>
    </w:p>
    <w:p w14:paraId="41895A36" w14:textId="77777777" w:rsidR="00D734C6" w:rsidRDefault="00D734C6" w:rsidP="00BC2A9C">
      <w:pPr>
        <w:pStyle w:val="Title"/>
        <w:jc w:val="right"/>
      </w:pPr>
    </w:p>
    <w:p w14:paraId="4D56A0AF" w14:textId="77777777" w:rsidR="00D734C6" w:rsidRPr="00933AD0" w:rsidRDefault="00D734C6" w:rsidP="00BC2A9C">
      <w:pPr>
        <w:pStyle w:val="Title"/>
        <w:jc w:val="right"/>
        <w:rPr>
          <w:szCs w:val="36"/>
        </w:rPr>
      </w:pPr>
    </w:p>
    <w:p w14:paraId="0F5F35F7" w14:textId="77777777" w:rsidR="00D734C6" w:rsidRPr="00933AD0" w:rsidRDefault="00D734C6" w:rsidP="00BC2A9C">
      <w:pPr>
        <w:pStyle w:val="Title"/>
        <w:jc w:val="right"/>
        <w:rPr>
          <w:szCs w:val="36"/>
        </w:rPr>
      </w:pPr>
    </w:p>
    <w:p w14:paraId="52A5F6C8" w14:textId="77777777" w:rsidR="00D734C6" w:rsidRPr="00933AD0" w:rsidRDefault="00D734C6" w:rsidP="00BC2A9C">
      <w:pPr>
        <w:rPr>
          <w:sz w:val="36"/>
          <w:szCs w:val="36"/>
        </w:rPr>
      </w:pPr>
    </w:p>
    <w:tbl>
      <w:tblPr>
        <w:tblW w:w="9457" w:type="dxa"/>
        <w:tblInd w:w="108" w:type="dxa"/>
        <w:tblCellMar>
          <w:left w:w="115" w:type="dxa"/>
          <w:right w:w="115" w:type="dxa"/>
        </w:tblCellMar>
        <w:tblLook w:val="04A0" w:firstRow="1" w:lastRow="0" w:firstColumn="1" w:lastColumn="0" w:noHBand="0" w:noVBand="1"/>
      </w:tblPr>
      <w:tblGrid>
        <w:gridCol w:w="5407"/>
        <w:gridCol w:w="270"/>
        <w:gridCol w:w="3780"/>
      </w:tblGrid>
      <w:tr w:rsidR="00903147" w:rsidRPr="00BC2A9C" w14:paraId="6E5988C8" w14:textId="77777777" w:rsidTr="00D257DB">
        <w:tc>
          <w:tcPr>
            <w:tcW w:w="5677" w:type="dxa"/>
            <w:gridSpan w:val="2"/>
            <w:shd w:val="clear" w:color="auto" w:fill="auto"/>
          </w:tcPr>
          <w:p w14:paraId="43F93D62" w14:textId="77777777" w:rsidR="00903147" w:rsidRPr="00EE7F85" w:rsidRDefault="00903147" w:rsidP="00BC2A9C">
            <w:pPr>
              <w:pStyle w:val="Title"/>
              <w:tabs>
                <w:tab w:val="right" w:pos="9360"/>
              </w:tabs>
              <w:jc w:val="right"/>
              <w:rPr>
                <w:rFonts w:eastAsia="SimSun"/>
              </w:rPr>
            </w:pPr>
          </w:p>
        </w:tc>
        <w:tc>
          <w:tcPr>
            <w:tcW w:w="3780" w:type="dxa"/>
            <w:shd w:val="clear" w:color="auto" w:fill="auto"/>
          </w:tcPr>
          <w:p w14:paraId="4BB4B390" w14:textId="77777777" w:rsidR="00903147" w:rsidRPr="00BC2A9C" w:rsidRDefault="00D175CD" w:rsidP="00BC2A9C">
            <w:pPr>
              <w:pStyle w:val="Title"/>
              <w:tabs>
                <w:tab w:val="right" w:pos="9360"/>
              </w:tabs>
              <w:ind w:left="-115"/>
              <w:jc w:val="right"/>
              <w:rPr>
                <w:rFonts w:eastAsia="SimSun"/>
              </w:rPr>
            </w:pPr>
            <w:r w:rsidRPr="00BC2A9C">
              <w:rPr>
                <w:rFonts w:eastAsia="SimSun"/>
              </w:rPr>
              <w:t>Settlements &amp; Billing</w:t>
            </w:r>
          </w:p>
        </w:tc>
      </w:tr>
      <w:tr w:rsidR="00903147" w:rsidRPr="00BC2A9C" w14:paraId="24B21290" w14:textId="77777777" w:rsidTr="00E07BAE">
        <w:tc>
          <w:tcPr>
            <w:tcW w:w="5407" w:type="dxa"/>
            <w:shd w:val="clear" w:color="auto" w:fill="auto"/>
          </w:tcPr>
          <w:p w14:paraId="7BE148F4" w14:textId="77777777" w:rsidR="00903147" w:rsidRPr="00BC2A9C" w:rsidRDefault="00903147" w:rsidP="00BC2A9C">
            <w:pPr>
              <w:pStyle w:val="Title"/>
              <w:tabs>
                <w:tab w:val="right" w:pos="9360"/>
              </w:tabs>
              <w:jc w:val="right"/>
              <w:rPr>
                <w:rFonts w:eastAsia="SimSun"/>
              </w:rPr>
            </w:pPr>
          </w:p>
        </w:tc>
        <w:tc>
          <w:tcPr>
            <w:tcW w:w="4050" w:type="dxa"/>
            <w:gridSpan w:val="2"/>
            <w:shd w:val="clear" w:color="auto" w:fill="auto"/>
          </w:tcPr>
          <w:p w14:paraId="0CB8B2DA" w14:textId="77777777" w:rsidR="00903147" w:rsidRPr="00BC2A9C" w:rsidRDefault="00903147" w:rsidP="00BC2A9C">
            <w:pPr>
              <w:pStyle w:val="Title"/>
              <w:tabs>
                <w:tab w:val="right" w:pos="9360"/>
              </w:tabs>
              <w:ind w:left="-115"/>
              <w:jc w:val="left"/>
              <w:rPr>
                <w:rFonts w:eastAsia="SimSun"/>
              </w:rPr>
            </w:pPr>
          </w:p>
        </w:tc>
      </w:tr>
      <w:tr w:rsidR="00903147" w:rsidRPr="00BC2A9C" w14:paraId="0D8B21BA" w14:textId="77777777" w:rsidTr="00E07BAE">
        <w:tc>
          <w:tcPr>
            <w:tcW w:w="5407" w:type="dxa"/>
            <w:shd w:val="clear" w:color="auto" w:fill="auto"/>
          </w:tcPr>
          <w:p w14:paraId="5E7EEF15" w14:textId="77777777" w:rsidR="00903147" w:rsidRPr="00BC2A9C" w:rsidRDefault="00903147" w:rsidP="00BC2A9C">
            <w:pPr>
              <w:pStyle w:val="Title"/>
              <w:tabs>
                <w:tab w:val="right" w:pos="9360"/>
              </w:tabs>
              <w:jc w:val="right"/>
              <w:rPr>
                <w:rFonts w:eastAsia="SimSun"/>
              </w:rPr>
            </w:pPr>
          </w:p>
        </w:tc>
        <w:tc>
          <w:tcPr>
            <w:tcW w:w="4050" w:type="dxa"/>
            <w:gridSpan w:val="2"/>
            <w:shd w:val="clear" w:color="auto" w:fill="auto"/>
          </w:tcPr>
          <w:p w14:paraId="46A6F17D" w14:textId="77777777" w:rsidR="00903147" w:rsidRPr="00BC2A9C" w:rsidRDefault="00903147" w:rsidP="00BC2A9C">
            <w:pPr>
              <w:pStyle w:val="Title"/>
              <w:tabs>
                <w:tab w:val="right" w:pos="9360"/>
              </w:tabs>
              <w:ind w:left="-115"/>
              <w:jc w:val="left"/>
              <w:rPr>
                <w:rFonts w:eastAsia="SimSun"/>
              </w:rPr>
            </w:pPr>
          </w:p>
        </w:tc>
      </w:tr>
      <w:tr w:rsidR="000B5A1D" w:rsidRPr="00BC2A9C" w14:paraId="7050B56E" w14:textId="77777777" w:rsidTr="00E07BAE">
        <w:tc>
          <w:tcPr>
            <w:tcW w:w="5407" w:type="dxa"/>
            <w:shd w:val="clear" w:color="auto" w:fill="auto"/>
          </w:tcPr>
          <w:p w14:paraId="2D99A3D4" w14:textId="0CDB5673" w:rsidR="000B5A1D" w:rsidRPr="00BC2A9C" w:rsidRDefault="000B5A1D" w:rsidP="00BC2A9C">
            <w:pPr>
              <w:pStyle w:val="Title"/>
              <w:tabs>
                <w:tab w:val="right" w:pos="9360"/>
              </w:tabs>
              <w:jc w:val="left"/>
              <w:rPr>
                <w:rFonts w:eastAsia="SimSun"/>
                <w:szCs w:val="36"/>
              </w:rPr>
            </w:pPr>
            <w:r w:rsidRPr="00BC2A9C">
              <w:rPr>
                <w:rFonts w:eastAsia="SimSun"/>
              </w:rPr>
              <w:fldChar w:fldCharType="begin"/>
            </w:r>
            <w:r w:rsidRPr="00BC2A9C">
              <w:rPr>
                <w:rFonts w:eastAsia="SimSun"/>
              </w:rPr>
              <w:instrText xml:space="preserve"> DOCPROPERTY "Category"  \* MERGEFORMAT </w:instrText>
            </w:r>
            <w:r w:rsidRPr="00BC2A9C">
              <w:rPr>
                <w:rFonts w:eastAsia="SimSun"/>
              </w:rPr>
              <w:fldChar w:fldCharType="separate"/>
            </w:r>
            <w:r w:rsidRPr="00BC2A9C">
              <w:rPr>
                <w:rFonts w:eastAsia="SimSun"/>
                <w:szCs w:val="36"/>
              </w:rPr>
              <w:t>Configuration Guide:</w:t>
            </w:r>
            <w:r w:rsidRPr="00BC2A9C">
              <w:rPr>
                <w:rFonts w:eastAsia="SimSun"/>
              </w:rPr>
              <w:fldChar w:fldCharType="end"/>
            </w:r>
            <w:r w:rsidRPr="00BC2A9C">
              <w:rPr>
                <w:rFonts w:eastAsia="SimSun"/>
                <w:szCs w:val="36"/>
              </w:rPr>
              <w:t xml:space="preserve"> </w:t>
            </w:r>
          </w:p>
        </w:tc>
        <w:tc>
          <w:tcPr>
            <w:tcW w:w="4050" w:type="dxa"/>
            <w:gridSpan w:val="2"/>
            <w:shd w:val="clear" w:color="auto" w:fill="auto"/>
          </w:tcPr>
          <w:p w14:paraId="7A2ECBE3" w14:textId="77777777" w:rsidR="000B5A1D" w:rsidRPr="00BC2A9C" w:rsidRDefault="00A7216F" w:rsidP="00BC2A9C">
            <w:pPr>
              <w:pStyle w:val="Title"/>
              <w:tabs>
                <w:tab w:val="right" w:pos="3665"/>
                <w:tab w:val="right" w:pos="9360"/>
              </w:tabs>
              <w:ind w:left="-115" w:right="-25"/>
              <w:jc w:val="left"/>
              <w:rPr>
                <w:rFonts w:eastAsia="SimSun"/>
                <w:szCs w:val="36"/>
              </w:rPr>
            </w:pPr>
            <w:r w:rsidRPr="00BC2A9C">
              <w:rPr>
                <w:rFonts w:eastAsia="SimSun"/>
              </w:rPr>
              <w:t>Day Ahead</w:t>
            </w:r>
            <w:r w:rsidR="00E855CC" w:rsidRPr="00BC2A9C">
              <w:rPr>
                <w:rFonts w:eastAsia="SimSun"/>
              </w:rPr>
              <w:t xml:space="preserve"> </w:t>
            </w:r>
            <w:r w:rsidRPr="00BC2A9C">
              <w:rPr>
                <w:rFonts w:eastAsia="SimSun"/>
              </w:rPr>
              <w:t xml:space="preserve">Imbalance Reserve </w:t>
            </w:r>
            <w:r w:rsidR="000043CD" w:rsidRPr="00BC2A9C">
              <w:rPr>
                <w:rFonts w:eastAsia="SimSun"/>
              </w:rPr>
              <w:t>Down</w:t>
            </w:r>
            <w:r w:rsidR="00EF26E5" w:rsidRPr="00BC2A9C">
              <w:rPr>
                <w:rFonts w:eastAsia="SimSun"/>
              </w:rPr>
              <w:t xml:space="preserve"> Tier 1</w:t>
            </w:r>
            <w:r w:rsidRPr="00BC2A9C">
              <w:rPr>
                <w:rFonts w:eastAsia="SimSun"/>
              </w:rPr>
              <w:t xml:space="preserve"> </w:t>
            </w:r>
            <w:r w:rsidR="00834908" w:rsidRPr="00BC2A9C">
              <w:rPr>
                <w:rFonts w:eastAsia="SimSun"/>
              </w:rPr>
              <w:t>Allocation</w:t>
            </w:r>
          </w:p>
        </w:tc>
      </w:tr>
      <w:tr w:rsidR="00903147" w:rsidRPr="00BC2A9C" w14:paraId="6635692C" w14:textId="77777777" w:rsidTr="00E07BAE">
        <w:tc>
          <w:tcPr>
            <w:tcW w:w="5407" w:type="dxa"/>
            <w:shd w:val="clear" w:color="auto" w:fill="auto"/>
          </w:tcPr>
          <w:p w14:paraId="634D2170" w14:textId="77777777" w:rsidR="00903147" w:rsidRPr="00BC2A9C" w:rsidRDefault="00903147" w:rsidP="00BC2A9C">
            <w:pPr>
              <w:pStyle w:val="Title"/>
              <w:tabs>
                <w:tab w:val="right" w:pos="9360"/>
              </w:tabs>
              <w:jc w:val="right"/>
              <w:rPr>
                <w:rFonts w:eastAsia="SimSun"/>
              </w:rPr>
            </w:pPr>
          </w:p>
        </w:tc>
        <w:tc>
          <w:tcPr>
            <w:tcW w:w="4050" w:type="dxa"/>
            <w:gridSpan w:val="2"/>
            <w:shd w:val="clear" w:color="auto" w:fill="auto"/>
          </w:tcPr>
          <w:p w14:paraId="2108B5DB" w14:textId="77777777" w:rsidR="00903147" w:rsidRPr="00BC2A9C" w:rsidRDefault="00903147" w:rsidP="00BC2A9C">
            <w:pPr>
              <w:pStyle w:val="Title"/>
              <w:tabs>
                <w:tab w:val="right" w:pos="9360"/>
              </w:tabs>
              <w:ind w:left="-115"/>
              <w:jc w:val="left"/>
              <w:rPr>
                <w:rFonts w:eastAsia="SimSun"/>
              </w:rPr>
            </w:pPr>
          </w:p>
        </w:tc>
      </w:tr>
      <w:tr w:rsidR="00903147" w:rsidRPr="00BC2A9C" w14:paraId="242890E0" w14:textId="77777777" w:rsidTr="00E07BAE">
        <w:tc>
          <w:tcPr>
            <w:tcW w:w="5407" w:type="dxa"/>
            <w:shd w:val="clear" w:color="auto" w:fill="auto"/>
          </w:tcPr>
          <w:p w14:paraId="2A10BC4A" w14:textId="77777777" w:rsidR="00903147" w:rsidRPr="00BC2A9C" w:rsidRDefault="00903147" w:rsidP="00BC2A9C">
            <w:pPr>
              <w:pStyle w:val="Title"/>
              <w:tabs>
                <w:tab w:val="right" w:pos="9360"/>
              </w:tabs>
              <w:jc w:val="right"/>
              <w:rPr>
                <w:rFonts w:eastAsia="SimSun"/>
              </w:rPr>
            </w:pPr>
          </w:p>
        </w:tc>
        <w:tc>
          <w:tcPr>
            <w:tcW w:w="4050" w:type="dxa"/>
            <w:gridSpan w:val="2"/>
            <w:shd w:val="clear" w:color="auto" w:fill="auto"/>
          </w:tcPr>
          <w:p w14:paraId="5F142DA9" w14:textId="77777777" w:rsidR="00903147" w:rsidRPr="00BC2A9C" w:rsidRDefault="002B3AE4" w:rsidP="00BC2A9C">
            <w:pPr>
              <w:pStyle w:val="Title"/>
              <w:tabs>
                <w:tab w:val="left" w:pos="1942"/>
                <w:tab w:val="right" w:pos="3010"/>
                <w:tab w:val="right" w:pos="9360"/>
              </w:tabs>
              <w:ind w:left="-115"/>
              <w:jc w:val="right"/>
              <w:rPr>
                <w:rFonts w:eastAsia="SimSun"/>
              </w:rPr>
            </w:pPr>
            <w:r w:rsidRPr="00BC2A9C">
              <w:rPr>
                <w:rFonts w:eastAsia="SimSun"/>
              </w:rPr>
              <w:tab/>
            </w:r>
            <w:r w:rsidRPr="00BC2A9C">
              <w:rPr>
                <w:rFonts w:eastAsia="SimSun"/>
              </w:rPr>
              <w:tab/>
            </w:r>
            <w:r w:rsidR="00E855CC" w:rsidRPr="00BC2A9C">
              <w:rPr>
                <w:rFonts w:eastAsia="SimSun"/>
              </w:rPr>
              <w:fldChar w:fldCharType="begin"/>
            </w:r>
            <w:r w:rsidR="00E855CC" w:rsidRPr="00BC2A9C">
              <w:rPr>
                <w:rFonts w:eastAsia="SimSun"/>
              </w:rPr>
              <w:instrText xml:space="preserve"> COMMENTS   \* MERGEFORMAT </w:instrText>
            </w:r>
            <w:r w:rsidR="00E855CC" w:rsidRPr="00BC2A9C">
              <w:rPr>
                <w:rFonts w:eastAsia="SimSun"/>
              </w:rPr>
              <w:fldChar w:fldCharType="separate"/>
            </w:r>
            <w:r w:rsidR="00147DDE" w:rsidRPr="00BC2A9C">
              <w:rPr>
                <w:rFonts w:eastAsia="SimSun"/>
              </w:rPr>
              <w:t>808</w:t>
            </w:r>
            <w:r w:rsidR="00EF26E5" w:rsidRPr="00BC2A9C">
              <w:rPr>
                <w:rFonts w:eastAsia="SimSun"/>
              </w:rPr>
              <w:t>6</w:t>
            </w:r>
            <w:r w:rsidR="00E855CC" w:rsidRPr="00BC2A9C">
              <w:rPr>
                <w:rFonts w:eastAsia="SimSun"/>
              </w:rPr>
              <w:fldChar w:fldCharType="end"/>
            </w:r>
          </w:p>
        </w:tc>
      </w:tr>
      <w:tr w:rsidR="00903147" w:rsidRPr="00BC2A9C" w14:paraId="7B9F3790" w14:textId="77777777" w:rsidTr="00E07BAE">
        <w:tc>
          <w:tcPr>
            <w:tcW w:w="5407" w:type="dxa"/>
            <w:shd w:val="clear" w:color="auto" w:fill="auto"/>
          </w:tcPr>
          <w:p w14:paraId="434AAB1B" w14:textId="77777777" w:rsidR="00903147" w:rsidRPr="00BC2A9C" w:rsidRDefault="00903147" w:rsidP="00BC2A9C">
            <w:pPr>
              <w:pStyle w:val="Title"/>
              <w:tabs>
                <w:tab w:val="right" w:pos="9360"/>
              </w:tabs>
              <w:jc w:val="right"/>
              <w:rPr>
                <w:rFonts w:eastAsia="SimSun"/>
              </w:rPr>
            </w:pPr>
          </w:p>
        </w:tc>
        <w:tc>
          <w:tcPr>
            <w:tcW w:w="4050" w:type="dxa"/>
            <w:gridSpan w:val="2"/>
            <w:shd w:val="clear" w:color="auto" w:fill="auto"/>
          </w:tcPr>
          <w:p w14:paraId="2292FA76" w14:textId="77777777" w:rsidR="00903147" w:rsidRPr="00BC2A9C" w:rsidRDefault="00903147" w:rsidP="00BC2A9C">
            <w:pPr>
              <w:pStyle w:val="Title"/>
              <w:tabs>
                <w:tab w:val="right" w:pos="9360"/>
              </w:tabs>
              <w:ind w:left="-115"/>
              <w:jc w:val="right"/>
              <w:rPr>
                <w:rFonts w:eastAsia="SimSun"/>
              </w:rPr>
            </w:pPr>
          </w:p>
        </w:tc>
      </w:tr>
      <w:tr w:rsidR="00903147" w:rsidRPr="00BC2A9C" w14:paraId="738A59E8" w14:textId="77777777" w:rsidTr="00E07BAE">
        <w:tc>
          <w:tcPr>
            <w:tcW w:w="5407" w:type="dxa"/>
            <w:shd w:val="clear" w:color="auto" w:fill="auto"/>
          </w:tcPr>
          <w:p w14:paraId="26238015" w14:textId="77777777" w:rsidR="00903147" w:rsidRPr="00BC2A9C" w:rsidRDefault="00903147" w:rsidP="00BC2A9C">
            <w:pPr>
              <w:pStyle w:val="Title"/>
              <w:tabs>
                <w:tab w:val="right" w:pos="9360"/>
              </w:tabs>
              <w:jc w:val="right"/>
              <w:rPr>
                <w:rFonts w:eastAsia="SimSun"/>
              </w:rPr>
            </w:pPr>
          </w:p>
        </w:tc>
        <w:tc>
          <w:tcPr>
            <w:tcW w:w="4050" w:type="dxa"/>
            <w:gridSpan w:val="2"/>
            <w:shd w:val="clear" w:color="auto" w:fill="auto"/>
          </w:tcPr>
          <w:p w14:paraId="3AF56757" w14:textId="77777777" w:rsidR="00903147" w:rsidRPr="00BC2A9C" w:rsidRDefault="00903147" w:rsidP="00BC2A9C">
            <w:pPr>
              <w:pStyle w:val="Title"/>
              <w:jc w:val="right"/>
              <w:rPr>
                <w:rFonts w:eastAsia="SimSun"/>
                <w:szCs w:val="36"/>
              </w:rPr>
            </w:pPr>
            <w:r w:rsidRPr="00BC2A9C">
              <w:rPr>
                <w:rFonts w:eastAsia="SimSun"/>
                <w:szCs w:val="36"/>
              </w:rPr>
              <w:t xml:space="preserve">Version </w:t>
            </w:r>
            <w:r w:rsidR="00B91319" w:rsidRPr="00BC2A9C">
              <w:rPr>
                <w:rFonts w:eastAsia="SimSun"/>
                <w:szCs w:val="36"/>
              </w:rPr>
              <w:t>5.</w:t>
            </w:r>
            <w:r w:rsidR="00B21BC6" w:rsidRPr="00BC2A9C">
              <w:rPr>
                <w:rFonts w:eastAsia="SimSun"/>
                <w:szCs w:val="36"/>
              </w:rPr>
              <w:t>0</w:t>
            </w:r>
          </w:p>
        </w:tc>
      </w:tr>
    </w:tbl>
    <w:p w14:paraId="1DA8094D" w14:textId="77777777" w:rsidR="00D734C6" w:rsidRPr="00BC2A9C" w:rsidRDefault="00D734C6" w:rsidP="00BC2A9C"/>
    <w:p w14:paraId="527997BA" w14:textId="77777777" w:rsidR="00D734C6" w:rsidRPr="00BC2A9C" w:rsidRDefault="00D734C6" w:rsidP="00BC2A9C">
      <w:pPr>
        <w:pStyle w:val="Title"/>
        <w:tabs>
          <w:tab w:val="right" w:pos="9360"/>
        </w:tabs>
        <w:ind w:left="4500" w:hanging="4500"/>
        <w:jc w:val="right"/>
        <w:rPr>
          <w:szCs w:val="36"/>
        </w:rPr>
      </w:pPr>
    </w:p>
    <w:p w14:paraId="1DBEA2B9" w14:textId="77777777" w:rsidR="00D734C6" w:rsidRPr="00BC2A9C" w:rsidRDefault="00D734C6" w:rsidP="00BC2A9C">
      <w:pPr>
        <w:pStyle w:val="Title"/>
        <w:jc w:val="right"/>
        <w:rPr>
          <w:szCs w:val="36"/>
        </w:rPr>
      </w:pPr>
    </w:p>
    <w:p w14:paraId="3575591E" w14:textId="77777777" w:rsidR="00D734C6" w:rsidRPr="00BC2A9C" w:rsidRDefault="00D734C6" w:rsidP="00BC2A9C">
      <w:pPr>
        <w:pStyle w:val="Title"/>
        <w:jc w:val="right"/>
        <w:rPr>
          <w:color w:val="FF0000"/>
          <w:sz w:val="28"/>
        </w:rPr>
      </w:pPr>
      <w:r w:rsidRPr="00BC2A9C">
        <w:rPr>
          <w:color w:val="FF0000"/>
          <w:sz w:val="28"/>
        </w:rPr>
        <w:t xml:space="preserve"> </w:t>
      </w:r>
    </w:p>
    <w:p w14:paraId="71E8996E" w14:textId="77777777" w:rsidR="00D734C6" w:rsidRPr="00BC2A9C" w:rsidRDefault="00D734C6" w:rsidP="00BC2A9C"/>
    <w:p w14:paraId="03530062" w14:textId="77777777" w:rsidR="00D734C6" w:rsidRPr="00BC2A9C" w:rsidRDefault="00D734C6" w:rsidP="00BC2A9C"/>
    <w:p w14:paraId="224266FA" w14:textId="77777777" w:rsidR="00D734C6" w:rsidRPr="00BC2A9C" w:rsidRDefault="00D734C6" w:rsidP="00BC2A9C"/>
    <w:p w14:paraId="68754136" w14:textId="77777777" w:rsidR="00D60996" w:rsidRPr="00BC2A9C" w:rsidRDefault="00D60996" w:rsidP="00BC2A9C">
      <w:pPr>
        <w:pStyle w:val="Title"/>
        <w:sectPr w:rsidR="00D60996" w:rsidRPr="00BC2A9C">
          <w:headerReference w:type="even" r:id="rId15"/>
          <w:headerReference w:type="default" r:id="rId16"/>
          <w:footerReference w:type="default" r:id="rId17"/>
          <w:headerReference w:type="first" r:id="rId18"/>
          <w:endnotePr>
            <w:numFmt w:val="decimal"/>
          </w:endnotePr>
          <w:pgSz w:w="12240" w:h="15840" w:code="1"/>
          <w:pgMar w:top="1915" w:right="1325" w:bottom="1325" w:left="1440" w:header="360" w:footer="720" w:gutter="0"/>
          <w:cols w:space="720"/>
        </w:sectPr>
      </w:pPr>
    </w:p>
    <w:p w14:paraId="7553B4E4" w14:textId="77777777" w:rsidR="00D734C6" w:rsidRPr="00BC2A9C" w:rsidRDefault="00D734C6" w:rsidP="00BC2A9C">
      <w:pPr>
        <w:pStyle w:val="Title"/>
      </w:pPr>
      <w:r w:rsidRPr="00BC2A9C">
        <w:lastRenderedPageBreak/>
        <w:t>Table of Contents</w:t>
      </w:r>
    </w:p>
    <w:p w14:paraId="53F8472B" w14:textId="2478B0FE" w:rsidR="00B2746E" w:rsidRDefault="00E01D0C">
      <w:pPr>
        <w:pStyle w:val="TOC1"/>
        <w:tabs>
          <w:tab w:val="left" w:pos="432"/>
        </w:tabs>
        <w:rPr>
          <w:rFonts w:asciiTheme="minorHAnsi" w:eastAsiaTheme="minorEastAsia" w:hAnsiTheme="minorHAnsi" w:cstheme="minorBidi"/>
          <w:noProof/>
          <w:szCs w:val="22"/>
        </w:rPr>
      </w:pPr>
      <w:r w:rsidRPr="00BC2A9C">
        <w:fldChar w:fldCharType="begin"/>
      </w:r>
      <w:r w:rsidR="00D734C6" w:rsidRPr="00BC2A9C">
        <w:instrText xml:space="preserve"> TOC \o "1-2" </w:instrText>
      </w:r>
      <w:r w:rsidRPr="00BC2A9C">
        <w:fldChar w:fldCharType="separate"/>
      </w:r>
      <w:r w:rsidR="00B2746E">
        <w:rPr>
          <w:noProof/>
        </w:rPr>
        <w:t>1.</w:t>
      </w:r>
      <w:r w:rsidR="00B2746E">
        <w:rPr>
          <w:rFonts w:asciiTheme="minorHAnsi" w:eastAsiaTheme="minorEastAsia" w:hAnsiTheme="minorHAnsi" w:cstheme="minorBidi"/>
          <w:noProof/>
          <w:szCs w:val="22"/>
        </w:rPr>
        <w:tab/>
      </w:r>
      <w:r w:rsidR="00B2746E">
        <w:rPr>
          <w:noProof/>
        </w:rPr>
        <w:t>Purpose of Document</w:t>
      </w:r>
      <w:r w:rsidR="00B2746E">
        <w:rPr>
          <w:noProof/>
        </w:rPr>
        <w:tab/>
      </w:r>
      <w:r w:rsidR="00B2746E">
        <w:rPr>
          <w:noProof/>
        </w:rPr>
        <w:fldChar w:fldCharType="begin"/>
      </w:r>
      <w:r w:rsidR="00B2746E">
        <w:rPr>
          <w:noProof/>
        </w:rPr>
        <w:instrText xml:space="preserve"> PAGEREF _Toc196403599 \h </w:instrText>
      </w:r>
      <w:r w:rsidR="00B2746E">
        <w:rPr>
          <w:noProof/>
        </w:rPr>
      </w:r>
      <w:r w:rsidR="00B2746E">
        <w:rPr>
          <w:noProof/>
        </w:rPr>
        <w:fldChar w:fldCharType="separate"/>
      </w:r>
      <w:r w:rsidR="00B2746E">
        <w:rPr>
          <w:noProof/>
        </w:rPr>
        <w:t>3</w:t>
      </w:r>
      <w:r w:rsidR="00B2746E">
        <w:rPr>
          <w:noProof/>
        </w:rPr>
        <w:fldChar w:fldCharType="end"/>
      </w:r>
    </w:p>
    <w:p w14:paraId="76CF2A8A" w14:textId="73338005" w:rsidR="00B2746E" w:rsidRDefault="00B2746E">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_Toc196403600 \h </w:instrText>
      </w:r>
      <w:r>
        <w:rPr>
          <w:noProof/>
        </w:rPr>
      </w:r>
      <w:r>
        <w:rPr>
          <w:noProof/>
        </w:rPr>
        <w:fldChar w:fldCharType="separate"/>
      </w:r>
      <w:r>
        <w:rPr>
          <w:noProof/>
        </w:rPr>
        <w:t>3</w:t>
      </w:r>
      <w:r>
        <w:rPr>
          <w:noProof/>
        </w:rPr>
        <w:fldChar w:fldCharType="end"/>
      </w:r>
    </w:p>
    <w:p w14:paraId="049FDBE2" w14:textId="50490B93" w:rsidR="00B2746E" w:rsidRDefault="00B2746E">
      <w:pPr>
        <w:pStyle w:val="TOC2"/>
        <w:tabs>
          <w:tab w:val="left" w:pos="1000"/>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Background</w:t>
      </w:r>
      <w:r>
        <w:rPr>
          <w:noProof/>
        </w:rPr>
        <w:tab/>
      </w:r>
      <w:r>
        <w:rPr>
          <w:noProof/>
        </w:rPr>
        <w:fldChar w:fldCharType="begin"/>
      </w:r>
      <w:r>
        <w:rPr>
          <w:noProof/>
        </w:rPr>
        <w:instrText xml:space="preserve"> PAGEREF _Toc196403601 \h </w:instrText>
      </w:r>
      <w:r>
        <w:rPr>
          <w:noProof/>
        </w:rPr>
      </w:r>
      <w:r>
        <w:rPr>
          <w:noProof/>
        </w:rPr>
        <w:fldChar w:fldCharType="separate"/>
      </w:r>
      <w:r>
        <w:rPr>
          <w:noProof/>
        </w:rPr>
        <w:t>3</w:t>
      </w:r>
      <w:r>
        <w:rPr>
          <w:noProof/>
        </w:rPr>
        <w:fldChar w:fldCharType="end"/>
      </w:r>
    </w:p>
    <w:p w14:paraId="03C32860" w14:textId="2396A00F" w:rsidR="00B2746E" w:rsidRDefault="00B2746E">
      <w:pPr>
        <w:pStyle w:val="TOC2"/>
        <w:tabs>
          <w:tab w:val="left" w:pos="1000"/>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Description</w:t>
      </w:r>
      <w:r>
        <w:rPr>
          <w:noProof/>
        </w:rPr>
        <w:tab/>
      </w:r>
      <w:r>
        <w:rPr>
          <w:noProof/>
        </w:rPr>
        <w:fldChar w:fldCharType="begin"/>
      </w:r>
      <w:r>
        <w:rPr>
          <w:noProof/>
        </w:rPr>
        <w:instrText xml:space="preserve"> PAGEREF _Toc196403602 \h </w:instrText>
      </w:r>
      <w:r>
        <w:rPr>
          <w:noProof/>
        </w:rPr>
      </w:r>
      <w:r>
        <w:rPr>
          <w:noProof/>
        </w:rPr>
        <w:fldChar w:fldCharType="separate"/>
      </w:r>
      <w:r>
        <w:rPr>
          <w:noProof/>
        </w:rPr>
        <w:t>4</w:t>
      </w:r>
      <w:r>
        <w:rPr>
          <w:noProof/>
        </w:rPr>
        <w:fldChar w:fldCharType="end"/>
      </w:r>
    </w:p>
    <w:p w14:paraId="70F091FC" w14:textId="640E7368" w:rsidR="00B2746E" w:rsidRDefault="00B2746E">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_Toc196403603 \h </w:instrText>
      </w:r>
      <w:r>
        <w:rPr>
          <w:noProof/>
        </w:rPr>
      </w:r>
      <w:r>
        <w:rPr>
          <w:noProof/>
        </w:rPr>
        <w:fldChar w:fldCharType="separate"/>
      </w:r>
      <w:r>
        <w:rPr>
          <w:noProof/>
        </w:rPr>
        <w:t>5</w:t>
      </w:r>
      <w:r>
        <w:rPr>
          <w:noProof/>
        </w:rPr>
        <w:fldChar w:fldCharType="end"/>
      </w:r>
    </w:p>
    <w:p w14:paraId="581D69B4" w14:textId="1463D4F3" w:rsidR="00B2746E" w:rsidRDefault="00B2746E">
      <w:pPr>
        <w:pStyle w:val="TOC2"/>
        <w:tabs>
          <w:tab w:val="left" w:pos="1000"/>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Business Rules</w:t>
      </w:r>
      <w:r>
        <w:rPr>
          <w:noProof/>
        </w:rPr>
        <w:tab/>
      </w:r>
      <w:r>
        <w:rPr>
          <w:noProof/>
        </w:rPr>
        <w:fldChar w:fldCharType="begin"/>
      </w:r>
      <w:r>
        <w:rPr>
          <w:noProof/>
        </w:rPr>
        <w:instrText xml:space="preserve"> PAGEREF _Toc196403604 \h </w:instrText>
      </w:r>
      <w:r>
        <w:rPr>
          <w:noProof/>
        </w:rPr>
      </w:r>
      <w:r>
        <w:rPr>
          <w:noProof/>
        </w:rPr>
        <w:fldChar w:fldCharType="separate"/>
      </w:r>
      <w:r>
        <w:rPr>
          <w:noProof/>
        </w:rPr>
        <w:t>5</w:t>
      </w:r>
      <w:r>
        <w:rPr>
          <w:noProof/>
        </w:rPr>
        <w:fldChar w:fldCharType="end"/>
      </w:r>
    </w:p>
    <w:p w14:paraId="7B6D13A6" w14:textId="602B2076" w:rsidR="00B2746E" w:rsidRDefault="00B2746E">
      <w:pPr>
        <w:pStyle w:val="TOC2"/>
        <w:tabs>
          <w:tab w:val="left" w:pos="1000"/>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Predecessor Charge Codes</w:t>
      </w:r>
      <w:r>
        <w:rPr>
          <w:noProof/>
        </w:rPr>
        <w:tab/>
      </w:r>
      <w:r>
        <w:rPr>
          <w:noProof/>
        </w:rPr>
        <w:fldChar w:fldCharType="begin"/>
      </w:r>
      <w:r>
        <w:rPr>
          <w:noProof/>
        </w:rPr>
        <w:instrText xml:space="preserve"> PAGEREF _Toc196403605 \h </w:instrText>
      </w:r>
      <w:r>
        <w:rPr>
          <w:noProof/>
        </w:rPr>
      </w:r>
      <w:r>
        <w:rPr>
          <w:noProof/>
        </w:rPr>
        <w:fldChar w:fldCharType="separate"/>
      </w:r>
      <w:r>
        <w:rPr>
          <w:noProof/>
        </w:rPr>
        <w:t>7</w:t>
      </w:r>
      <w:r>
        <w:rPr>
          <w:noProof/>
        </w:rPr>
        <w:fldChar w:fldCharType="end"/>
      </w:r>
    </w:p>
    <w:p w14:paraId="2297D1C6" w14:textId="03572D58" w:rsidR="00B2746E" w:rsidRDefault="00B2746E">
      <w:pPr>
        <w:pStyle w:val="TOC2"/>
        <w:tabs>
          <w:tab w:val="left" w:pos="1000"/>
        </w:tabs>
        <w:rPr>
          <w:rFonts w:asciiTheme="minorHAnsi" w:eastAsiaTheme="minorEastAsia" w:hAnsiTheme="minorHAnsi" w:cstheme="minorBidi"/>
          <w:noProof/>
          <w:szCs w:val="22"/>
        </w:rPr>
      </w:pPr>
      <w:r>
        <w:rPr>
          <w:noProof/>
        </w:rPr>
        <w:t>3.3</w:t>
      </w:r>
      <w:r>
        <w:rPr>
          <w:rFonts w:asciiTheme="minorHAnsi" w:eastAsiaTheme="minorEastAsia" w:hAnsiTheme="minorHAnsi" w:cstheme="minorBidi"/>
          <w:noProof/>
          <w:szCs w:val="22"/>
        </w:rPr>
        <w:tab/>
      </w:r>
      <w:r>
        <w:rPr>
          <w:noProof/>
        </w:rPr>
        <w:t>Successor Charge Codes</w:t>
      </w:r>
      <w:r>
        <w:rPr>
          <w:noProof/>
        </w:rPr>
        <w:tab/>
      </w:r>
      <w:r>
        <w:rPr>
          <w:noProof/>
        </w:rPr>
        <w:fldChar w:fldCharType="begin"/>
      </w:r>
      <w:r>
        <w:rPr>
          <w:noProof/>
        </w:rPr>
        <w:instrText xml:space="preserve"> PAGEREF _Toc196403606 \h </w:instrText>
      </w:r>
      <w:r>
        <w:rPr>
          <w:noProof/>
        </w:rPr>
      </w:r>
      <w:r>
        <w:rPr>
          <w:noProof/>
        </w:rPr>
        <w:fldChar w:fldCharType="separate"/>
      </w:r>
      <w:r>
        <w:rPr>
          <w:noProof/>
        </w:rPr>
        <w:t>8</w:t>
      </w:r>
      <w:r>
        <w:rPr>
          <w:noProof/>
        </w:rPr>
        <w:fldChar w:fldCharType="end"/>
      </w:r>
    </w:p>
    <w:p w14:paraId="3557662F" w14:textId="64D20CEE" w:rsidR="00B2746E" w:rsidRDefault="00B2746E">
      <w:pPr>
        <w:pStyle w:val="TOC2"/>
        <w:tabs>
          <w:tab w:val="left" w:pos="1000"/>
        </w:tabs>
        <w:rPr>
          <w:rFonts w:asciiTheme="minorHAnsi" w:eastAsiaTheme="minorEastAsia" w:hAnsiTheme="minorHAnsi" w:cstheme="minorBidi"/>
          <w:noProof/>
          <w:szCs w:val="22"/>
        </w:rPr>
      </w:pPr>
      <w:r>
        <w:rPr>
          <w:noProof/>
        </w:rPr>
        <w:t>3.4</w:t>
      </w:r>
      <w:r>
        <w:rPr>
          <w:rFonts w:asciiTheme="minorHAnsi" w:eastAsiaTheme="minorEastAsia" w:hAnsiTheme="minorHAnsi" w:cstheme="minorBidi"/>
          <w:noProof/>
          <w:szCs w:val="22"/>
        </w:rPr>
        <w:tab/>
      </w:r>
      <w:r>
        <w:rPr>
          <w:noProof/>
        </w:rPr>
        <w:t>Inputs – External Systems</w:t>
      </w:r>
      <w:r>
        <w:rPr>
          <w:noProof/>
        </w:rPr>
        <w:tab/>
      </w:r>
      <w:r>
        <w:rPr>
          <w:noProof/>
        </w:rPr>
        <w:fldChar w:fldCharType="begin"/>
      </w:r>
      <w:r>
        <w:rPr>
          <w:noProof/>
        </w:rPr>
        <w:instrText xml:space="preserve"> PAGEREF _Toc196403607 \h </w:instrText>
      </w:r>
      <w:r>
        <w:rPr>
          <w:noProof/>
        </w:rPr>
      </w:r>
      <w:r>
        <w:rPr>
          <w:noProof/>
        </w:rPr>
        <w:fldChar w:fldCharType="separate"/>
      </w:r>
      <w:r>
        <w:rPr>
          <w:noProof/>
        </w:rPr>
        <w:t>9</w:t>
      </w:r>
      <w:r>
        <w:rPr>
          <w:noProof/>
        </w:rPr>
        <w:fldChar w:fldCharType="end"/>
      </w:r>
    </w:p>
    <w:p w14:paraId="74F7D6F6" w14:textId="530CC809" w:rsidR="00B2746E" w:rsidRDefault="00B2746E">
      <w:pPr>
        <w:pStyle w:val="TOC2"/>
        <w:tabs>
          <w:tab w:val="left" w:pos="1000"/>
        </w:tabs>
        <w:rPr>
          <w:rFonts w:asciiTheme="minorHAnsi" w:eastAsiaTheme="minorEastAsia" w:hAnsiTheme="minorHAnsi" w:cstheme="minorBidi"/>
          <w:noProof/>
          <w:szCs w:val="22"/>
        </w:rPr>
      </w:pPr>
      <w:r>
        <w:rPr>
          <w:noProof/>
        </w:rPr>
        <w:t>3.5</w:t>
      </w:r>
      <w:r>
        <w:rPr>
          <w:rFonts w:asciiTheme="minorHAnsi" w:eastAsiaTheme="minorEastAsia" w:hAnsiTheme="minorHAnsi" w:cstheme="minorBidi"/>
          <w:noProof/>
          <w:szCs w:val="22"/>
        </w:rPr>
        <w:tab/>
      </w:r>
      <w:r>
        <w:rPr>
          <w:noProof/>
        </w:rPr>
        <w:t>Inputs - Predecessor Charge Codes or Pre-calculations</w:t>
      </w:r>
      <w:r>
        <w:rPr>
          <w:noProof/>
        </w:rPr>
        <w:tab/>
      </w:r>
      <w:r>
        <w:rPr>
          <w:noProof/>
        </w:rPr>
        <w:fldChar w:fldCharType="begin"/>
      </w:r>
      <w:r>
        <w:rPr>
          <w:noProof/>
        </w:rPr>
        <w:instrText xml:space="preserve"> PAGEREF _Toc196403608 \h </w:instrText>
      </w:r>
      <w:r>
        <w:rPr>
          <w:noProof/>
        </w:rPr>
      </w:r>
      <w:r>
        <w:rPr>
          <w:noProof/>
        </w:rPr>
        <w:fldChar w:fldCharType="separate"/>
      </w:r>
      <w:r>
        <w:rPr>
          <w:noProof/>
        </w:rPr>
        <w:t>9</w:t>
      </w:r>
      <w:r>
        <w:rPr>
          <w:noProof/>
        </w:rPr>
        <w:fldChar w:fldCharType="end"/>
      </w:r>
    </w:p>
    <w:p w14:paraId="62FE9CEB" w14:textId="79C86140" w:rsidR="00B2746E" w:rsidRDefault="00B2746E">
      <w:pPr>
        <w:pStyle w:val="TOC2"/>
        <w:tabs>
          <w:tab w:val="left" w:pos="1000"/>
        </w:tabs>
        <w:rPr>
          <w:rFonts w:asciiTheme="minorHAnsi" w:eastAsiaTheme="minorEastAsia" w:hAnsiTheme="minorHAnsi" w:cstheme="minorBidi"/>
          <w:noProof/>
          <w:szCs w:val="22"/>
        </w:rPr>
      </w:pPr>
      <w:r>
        <w:rPr>
          <w:noProof/>
        </w:rPr>
        <w:t>3.6</w:t>
      </w:r>
      <w:r>
        <w:rPr>
          <w:rFonts w:asciiTheme="minorHAnsi" w:eastAsiaTheme="minorEastAsia" w:hAnsiTheme="minorHAnsi" w:cstheme="minorBidi"/>
          <w:noProof/>
          <w:szCs w:val="22"/>
        </w:rPr>
        <w:tab/>
      </w:r>
      <w:r>
        <w:rPr>
          <w:noProof/>
        </w:rPr>
        <w:t>CAISO Formula</w:t>
      </w:r>
      <w:r>
        <w:rPr>
          <w:noProof/>
        </w:rPr>
        <w:tab/>
      </w:r>
      <w:r>
        <w:rPr>
          <w:noProof/>
        </w:rPr>
        <w:fldChar w:fldCharType="begin"/>
      </w:r>
      <w:r>
        <w:rPr>
          <w:noProof/>
        </w:rPr>
        <w:instrText xml:space="preserve"> PAGEREF _Toc196403609 \h </w:instrText>
      </w:r>
      <w:r>
        <w:rPr>
          <w:noProof/>
        </w:rPr>
      </w:r>
      <w:r>
        <w:rPr>
          <w:noProof/>
        </w:rPr>
        <w:fldChar w:fldCharType="separate"/>
      </w:r>
      <w:r>
        <w:rPr>
          <w:noProof/>
        </w:rPr>
        <w:t>10</w:t>
      </w:r>
      <w:r>
        <w:rPr>
          <w:noProof/>
        </w:rPr>
        <w:fldChar w:fldCharType="end"/>
      </w:r>
    </w:p>
    <w:p w14:paraId="5CD6BF75" w14:textId="059397BA" w:rsidR="00B2746E" w:rsidRDefault="00B2746E">
      <w:pPr>
        <w:pStyle w:val="TOC2"/>
        <w:tabs>
          <w:tab w:val="left" w:pos="1000"/>
        </w:tabs>
        <w:rPr>
          <w:rFonts w:asciiTheme="minorHAnsi" w:eastAsiaTheme="minorEastAsia" w:hAnsiTheme="minorHAnsi" w:cstheme="minorBidi"/>
          <w:noProof/>
          <w:szCs w:val="22"/>
        </w:rPr>
      </w:pPr>
      <w:r>
        <w:rPr>
          <w:noProof/>
        </w:rPr>
        <w:t>3.7</w:t>
      </w:r>
      <w:r>
        <w:rPr>
          <w:rFonts w:asciiTheme="minorHAnsi" w:eastAsiaTheme="minorEastAsia" w:hAnsiTheme="minorHAnsi" w:cstheme="minorBidi"/>
          <w:noProof/>
          <w:szCs w:val="22"/>
        </w:rPr>
        <w:tab/>
      </w:r>
      <w:r>
        <w:rPr>
          <w:noProof/>
        </w:rPr>
        <w:t>Outputs</w:t>
      </w:r>
      <w:r>
        <w:rPr>
          <w:noProof/>
        </w:rPr>
        <w:tab/>
      </w:r>
      <w:r>
        <w:rPr>
          <w:noProof/>
        </w:rPr>
        <w:fldChar w:fldCharType="begin"/>
      </w:r>
      <w:r>
        <w:rPr>
          <w:noProof/>
        </w:rPr>
        <w:instrText xml:space="preserve"> PAGEREF _Toc196403610 \h </w:instrText>
      </w:r>
      <w:r>
        <w:rPr>
          <w:noProof/>
        </w:rPr>
      </w:r>
      <w:r>
        <w:rPr>
          <w:noProof/>
        </w:rPr>
        <w:fldChar w:fldCharType="separate"/>
      </w:r>
      <w:r>
        <w:rPr>
          <w:noProof/>
        </w:rPr>
        <w:t>14</w:t>
      </w:r>
      <w:r>
        <w:rPr>
          <w:noProof/>
        </w:rPr>
        <w:fldChar w:fldCharType="end"/>
      </w:r>
    </w:p>
    <w:p w14:paraId="357BCE69" w14:textId="13A61ACC" w:rsidR="00B2746E" w:rsidRDefault="00B2746E">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Charge Code Effective Dates</w:t>
      </w:r>
      <w:r>
        <w:rPr>
          <w:noProof/>
        </w:rPr>
        <w:tab/>
      </w:r>
      <w:r>
        <w:rPr>
          <w:noProof/>
        </w:rPr>
        <w:fldChar w:fldCharType="begin"/>
      </w:r>
      <w:r>
        <w:rPr>
          <w:noProof/>
        </w:rPr>
        <w:instrText xml:space="preserve"> PAGEREF _Toc196403611 \h </w:instrText>
      </w:r>
      <w:r>
        <w:rPr>
          <w:noProof/>
        </w:rPr>
      </w:r>
      <w:r>
        <w:rPr>
          <w:noProof/>
        </w:rPr>
        <w:fldChar w:fldCharType="separate"/>
      </w:r>
      <w:r>
        <w:rPr>
          <w:noProof/>
        </w:rPr>
        <w:t>16</w:t>
      </w:r>
      <w:r>
        <w:rPr>
          <w:noProof/>
        </w:rPr>
        <w:fldChar w:fldCharType="end"/>
      </w:r>
    </w:p>
    <w:p w14:paraId="454845E1" w14:textId="5248F553" w:rsidR="00D734C6" w:rsidRPr="00BC2A9C" w:rsidRDefault="00E01D0C" w:rsidP="00BC2A9C">
      <w:r w:rsidRPr="00BC2A9C">
        <w:fldChar w:fldCharType="end"/>
      </w:r>
      <w:bookmarkStart w:id="0" w:name="_GoBack"/>
      <w:bookmarkEnd w:id="0"/>
      <w:r w:rsidR="00D734C6" w:rsidRPr="00BC2A9C">
        <w:br w:type="page"/>
      </w:r>
      <w:r w:rsidR="00D734C6" w:rsidRPr="00BC2A9C">
        <w:lastRenderedPageBreak/>
        <w:t xml:space="preserve"> </w:t>
      </w:r>
    </w:p>
    <w:p w14:paraId="00ADAA81" w14:textId="77777777" w:rsidR="00D734C6" w:rsidRPr="00BC2A9C" w:rsidRDefault="00D734C6" w:rsidP="00BC2A9C">
      <w:pPr>
        <w:widowControl/>
        <w:autoSpaceDE w:val="0"/>
        <w:autoSpaceDN w:val="0"/>
        <w:adjustRightInd w:val="0"/>
        <w:spacing w:line="240" w:lineRule="auto"/>
        <w:rPr>
          <w:rFonts w:cs="Arial"/>
          <w:color w:val="0000FF"/>
        </w:rPr>
      </w:pPr>
    </w:p>
    <w:p w14:paraId="2172D3C8" w14:textId="77777777" w:rsidR="00D734C6" w:rsidRPr="00BC2A9C" w:rsidRDefault="00D734C6" w:rsidP="00BC2A9C">
      <w:pPr>
        <w:pStyle w:val="Heading1"/>
      </w:pPr>
      <w:bookmarkStart w:id="1" w:name="_Toc207007529"/>
      <w:bookmarkStart w:id="2" w:name="_Toc130813295"/>
      <w:bookmarkStart w:id="3" w:name="_Toc423410238"/>
      <w:bookmarkStart w:id="4" w:name="_Toc425054504"/>
      <w:bookmarkStart w:id="5" w:name="_Toc196403599"/>
      <w:r w:rsidRPr="00BC2A9C">
        <w:t>Purpose of Document</w:t>
      </w:r>
      <w:bookmarkEnd w:id="1"/>
      <w:bookmarkEnd w:id="5"/>
    </w:p>
    <w:p w14:paraId="4D336CFC" w14:textId="77777777" w:rsidR="00D734C6" w:rsidRPr="00BC2A9C" w:rsidRDefault="00D734C6" w:rsidP="00BC2A9C">
      <w:pPr>
        <w:pStyle w:val="StyleBodyTextBodyTextChar1BodyTextCharCharbBodyTextCha"/>
      </w:pPr>
      <w:r w:rsidRPr="00BC2A9C">
        <w:t xml:space="preserve">The purpose of this document is to capture the requirements and design specification for a </w:t>
      </w:r>
      <w:r w:rsidR="009B3DA0" w:rsidRPr="00BC2A9C">
        <w:t>Settlements</w:t>
      </w:r>
      <w:r w:rsidRPr="00BC2A9C">
        <w:t xml:space="preserve"> Charge Code in one document.</w:t>
      </w:r>
    </w:p>
    <w:p w14:paraId="0B823369" w14:textId="77777777" w:rsidR="00D734C6" w:rsidRPr="00BC2A9C" w:rsidRDefault="00D734C6" w:rsidP="00BC2A9C">
      <w:pPr>
        <w:pStyle w:val="Heading1"/>
      </w:pPr>
      <w:bookmarkStart w:id="6" w:name="_Toc242176673"/>
      <w:bookmarkStart w:id="7" w:name="_Toc196403600"/>
      <w:bookmarkEnd w:id="2"/>
      <w:bookmarkEnd w:id="6"/>
      <w:r w:rsidRPr="00BC2A9C">
        <w:t>Introduction</w:t>
      </w:r>
      <w:bookmarkEnd w:id="7"/>
    </w:p>
    <w:p w14:paraId="1CFB0383" w14:textId="77777777" w:rsidR="00D734C6" w:rsidRPr="00BC2A9C" w:rsidRDefault="00D734C6" w:rsidP="00BC2A9C">
      <w:pPr>
        <w:keepNext/>
      </w:pPr>
    </w:p>
    <w:p w14:paraId="64C26D30" w14:textId="77777777" w:rsidR="00D734C6" w:rsidRPr="00BC2A9C" w:rsidRDefault="00D734C6" w:rsidP="00BC2A9C">
      <w:pPr>
        <w:pStyle w:val="Heading2"/>
      </w:pPr>
      <w:bookmarkStart w:id="8" w:name="_Toc130813297"/>
      <w:bookmarkStart w:id="9" w:name="_Toc196403601"/>
      <w:r w:rsidRPr="00BC2A9C">
        <w:t>Background</w:t>
      </w:r>
      <w:bookmarkEnd w:id="8"/>
      <w:bookmarkEnd w:id="9"/>
    </w:p>
    <w:p w14:paraId="11E3B7E9" w14:textId="77777777" w:rsidR="0063576C" w:rsidRPr="00BC2A9C" w:rsidRDefault="0063576C" w:rsidP="00BC2A9C">
      <w:pPr>
        <w:widowControl/>
        <w:autoSpaceDE w:val="0"/>
        <w:autoSpaceDN w:val="0"/>
        <w:adjustRightInd w:val="0"/>
        <w:spacing w:line="240" w:lineRule="auto"/>
      </w:pPr>
    </w:p>
    <w:p w14:paraId="68132794" w14:textId="77777777" w:rsidR="007834BB" w:rsidRPr="00BC2A9C" w:rsidRDefault="007834BB" w:rsidP="00BC2A9C">
      <w:pPr>
        <w:pStyle w:val="BodyText"/>
        <w:rPr>
          <w:rFonts w:cs="Arial"/>
          <w:szCs w:val="22"/>
        </w:rPr>
      </w:pPr>
      <w:bookmarkStart w:id="10" w:name="_Toc242176677"/>
      <w:bookmarkStart w:id="11" w:name="_Toc130813298"/>
      <w:bookmarkEnd w:id="10"/>
      <w:r w:rsidRPr="00BC2A9C">
        <w:rPr>
          <w:rFonts w:cs="Arial"/>
          <w:szCs w:val="22"/>
        </w:rPr>
        <w:t xml:space="preserve">The Day-Ahead Market Enhancements initiative introduced the imbalance reserves product to address imbalances caused by uncertainty in the day-ahead net load forecast and granularity differences between hourly day-ahead market and fifteen-minute real-time market schedules.  Imbalance reserves ensure the integrated forward market schedules sufficient dispatch capability to meet net load imbalances between the day-ahead and real-time markets.  Imbalance reserves can be imbalance reserves up (IRU) that provide upward dispatch capability or imbalance reserves down (IRD) that provide downward dispatch capability.  A resource awarded  schedule for IRU, IRD or both has an obligation to provide economic energy bids to the real-time market for the quantity of their awards.  The market may schedule a resource to provide both IRU and IRD, but not for the same hourly intervals.  </w:t>
      </w:r>
    </w:p>
    <w:p w14:paraId="41E252F9" w14:textId="77777777" w:rsidR="007834BB" w:rsidRPr="00BC2A9C" w:rsidRDefault="007834BB" w:rsidP="00BC2A9C">
      <w:pPr>
        <w:pStyle w:val="BodyText"/>
        <w:rPr>
          <w:rFonts w:cs="Arial"/>
          <w:szCs w:val="22"/>
        </w:rPr>
      </w:pPr>
    </w:p>
    <w:p w14:paraId="2295FE1D" w14:textId="77777777" w:rsidR="007834BB" w:rsidRPr="00BC2A9C" w:rsidRDefault="007834BB" w:rsidP="00BC2A9C">
      <w:pPr>
        <w:pStyle w:val="BodyText"/>
        <w:rPr>
          <w:rFonts w:cs="Arial"/>
          <w:szCs w:val="22"/>
        </w:rPr>
      </w:pPr>
      <w:r w:rsidRPr="00BC2A9C">
        <w:rPr>
          <w:rFonts w:cs="Arial"/>
          <w:szCs w:val="22"/>
        </w:rPr>
        <w:t>The integrated forward market co-optimizes the procurements of energy, ancillary services, and imbalance reserves. It procures imbalance reserves to meet an hourly imbalance reserve requirement.  The market uses imbalance reserve deployment scenarios to ensure imbalance reserves are transmission-feasible to the locations the uncertainty is expected to materialize if they are fully deployed.  The market clears prices for imbalance reserves at each node, resulting in locational marginal prices that reflect transmission constraints.</w:t>
      </w:r>
    </w:p>
    <w:p w14:paraId="6F426856" w14:textId="77777777" w:rsidR="007834BB" w:rsidRPr="00BC2A9C" w:rsidRDefault="007834BB" w:rsidP="00BC2A9C">
      <w:pPr>
        <w:pStyle w:val="BodyText"/>
        <w:rPr>
          <w:rFonts w:cs="Arial"/>
          <w:szCs w:val="22"/>
        </w:rPr>
      </w:pPr>
    </w:p>
    <w:p w14:paraId="61A9A839" w14:textId="77777777" w:rsidR="007834BB" w:rsidRPr="00BC2A9C" w:rsidRDefault="007834BB" w:rsidP="00BC2A9C">
      <w:pPr>
        <w:pStyle w:val="BodyText"/>
        <w:rPr>
          <w:rFonts w:cs="Arial"/>
          <w:szCs w:val="22"/>
        </w:rPr>
      </w:pPr>
      <w:r w:rsidRPr="00BC2A9C">
        <w:rPr>
          <w:rFonts w:cs="Arial"/>
          <w:szCs w:val="22"/>
        </w:rPr>
        <w:lastRenderedPageBreak/>
        <w:t xml:space="preserve">Imbalance reserves enable the day-ahead market to compensate resources that provide flexible reserves to meet net load uncertainty and ramping needs.  Imbalance reserves are meant to reduce the need for out-of-market actions by the market operators and create a market price signal for day-ahead flexible reserves.  </w:t>
      </w:r>
    </w:p>
    <w:p w14:paraId="44A76BA6" w14:textId="77777777" w:rsidR="007834BB" w:rsidRPr="00BC2A9C" w:rsidRDefault="007834BB" w:rsidP="00BC2A9C">
      <w:pPr>
        <w:pStyle w:val="BodyText"/>
        <w:rPr>
          <w:rFonts w:cs="Arial"/>
          <w:szCs w:val="22"/>
        </w:rPr>
      </w:pPr>
    </w:p>
    <w:p w14:paraId="65D98A15" w14:textId="77777777" w:rsidR="007834BB" w:rsidRPr="00BC2A9C" w:rsidRDefault="007834BB" w:rsidP="00BC2A9C">
      <w:pPr>
        <w:pStyle w:val="BodyText"/>
        <w:rPr>
          <w:rFonts w:cs="Arial"/>
          <w:szCs w:val="22"/>
        </w:rPr>
      </w:pPr>
      <w:r w:rsidRPr="00BC2A9C">
        <w:rPr>
          <w:rFonts w:cs="Arial"/>
          <w:szCs w:val="22"/>
        </w:rPr>
        <w:t xml:space="preserve">The day-ahead market only awards imbalance reserves to resources that are dispatchable in the fifteen-minute market.  Although the day-ahead market will schedule imbalance reserves hourly, the maximum award would be based on a resource’s 30-minute ramp capability.  Offline resources could be awarded imbalance reserves if the resource has a start-up time of 15 minutes or less. </w:t>
      </w:r>
    </w:p>
    <w:p w14:paraId="65932C1B" w14:textId="77777777" w:rsidR="007834BB" w:rsidRPr="00BC2A9C" w:rsidRDefault="007834BB" w:rsidP="00BC2A9C">
      <w:pPr>
        <w:pStyle w:val="BodyText"/>
        <w:rPr>
          <w:rFonts w:cs="Arial"/>
          <w:szCs w:val="22"/>
        </w:rPr>
      </w:pPr>
    </w:p>
    <w:p w14:paraId="5A0FF7E6" w14:textId="77777777" w:rsidR="00B86ED0" w:rsidRPr="00BC2A9C" w:rsidRDefault="007834BB" w:rsidP="00BC2A9C">
      <w:pPr>
        <w:pStyle w:val="BodyText"/>
      </w:pPr>
      <w:r w:rsidRPr="00BC2A9C">
        <w:rPr>
          <w:rFonts w:cs="Arial"/>
          <w:szCs w:val="22"/>
        </w:rPr>
        <w:t>Resources awarded imbalance reserves would receive a day-ahead payment at the product’s locational marginal price. Ramping capability provided by imbalance reserve awards in the day-ahead market would be settled against the flexible ramping product in the real-time market. The market would recover the costs of imbalance reserves, including congestion costs, through cost allocations that collect payments from entities based on their contribution to the need for procuring the product.</w:t>
      </w:r>
    </w:p>
    <w:p w14:paraId="31A62891" w14:textId="77777777" w:rsidR="00B86ED0" w:rsidRPr="00BC2A9C" w:rsidRDefault="00B86ED0" w:rsidP="00BC2A9C">
      <w:pPr>
        <w:pStyle w:val="BodyText"/>
      </w:pPr>
    </w:p>
    <w:p w14:paraId="4E6F1FBC" w14:textId="77777777" w:rsidR="00D734C6" w:rsidRPr="00BC2A9C" w:rsidRDefault="00D734C6" w:rsidP="00BC2A9C">
      <w:pPr>
        <w:pStyle w:val="Heading2"/>
      </w:pPr>
      <w:bookmarkStart w:id="12" w:name="_Toc196403602"/>
      <w:r w:rsidRPr="00BC2A9C">
        <w:t>Description</w:t>
      </w:r>
      <w:bookmarkEnd w:id="11"/>
      <w:bookmarkEnd w:id="12"/>
    </w:p>
    <w:p w14:paraId="18216011" w14:textId="77777777" w:rsidR="00D734C6" w:rsidRPr="00BC2A9C" w:rsidRDefault="00D734C6" w:rsidP="00BC2A9C"/>
    <w:p w14:paraId="536F2DD0" w14:textId="77777777" w:rsidR="006B33D8" w:rsidRPr="00BC2A9C" w:rsidRDefault="00656D1D" w:rsidP="00BC2A9C">
      <w:pPr>
        <w:pStyle w:val="StyleBodyTextBodyTextChar1BodyTextCharCharbBodyTextCha"/>
        <w:keepLines w:val="0"/>
      </w:pPr>
      <w:bookmarkStart w:id="13" w:name="_Toc71713291"/>
      <w:bookmarkStart w:id="14" w:name="_Toc72834803"/>
      <w:bookmarkStart w:id="15" w:name="_Toc72908700"/>
      <w:r w:rsidRPr="00BC2A9C">
        <w:t xml:space="preserve">Charge Code “CC </w:t>
      </w:r>
      <w:r w:rsidR="000043CD" w:rsidRPr="00BC2A9C">
        <w:t>808</w:t>
      </w:r>
      <w:r w:rsidR="002E3632" w:rsidRPr="00BC2A9C">
        <w:t>6</w:t>
      </w:r>
      <w:r w:rsidR="005F61FD" w:rsidRPr="00BC2A9C">
        <w:t xml:space="preserve"> </w:t>
      </w:r>
      <w:r w:rsidRPr="00BC2A9C">
        <w:t xml:space="preserve">– </w:t>
      </w:r>
      <w:r w:rsidR="00A7216F" w:rsidRPr="00BC2A9C">
        <w:t xml:space="preserve">Day Ahead Imbalance Reserve </w:t>
      </w:r>
      <w:r w:rsidR="000043CD" w:rsidRPr="00BC2A9C">
        <w:t>Down</w:t>
      </w:r>
      <w:r w:rsidR="00A7216F" w:rsidRPr="00BC2A9C">
        <w:t xml:space="preserve"> </w:t>
      </w:r>
      <w:r w:rsidR="002E3632" w:rsidRPr="00BC2A9C">
        <w:t xml:space="preserve">Tier 1 </w:t>
      </w:r>
      <w:r w:rsidR="007D7885" w:rsidRPr="00BC2A9C">
        <w:t>Allocation</w:t>
      </w:r>
      <w:r w:rsidRPr="00BC2A9C">
        <w:t>”</w:t>
      </w:r>
      <w:r w:rsidRPr="00BC2A9C">
        <w:rPr>
          <w:rFonts w:cs="Arial"/>
          <w:szCs w:val="22"/>
        </w:rPr>
        <w:t xml:space="preserve"> will perform the calculations necessary to implement the business rules identified in the Business Rules </w:t>
      </w:r>
      <w:r w:rsidR="00740D6B" w:rsidRPr="00BC2A9C">
        <w:rPr>
          <w:rFonts w:cs="Arial"/>
          <w:szCs w:val="22"/>
        </w:rPr>
        <w:t xml:space="preserve">of the following </w:t>
      </w:r>
      <w:r w:rsidRPr="00BC2A9C">
        <w:rPr>
          <w:rFonts w:cs="Arial"/>
          <w:szCs w:val="22"/>
        </w:rPr>
        <w:t xml:space="preserve">section </w:t>
      </w:r>
      <w:r w:rsidR="00740D6B" w:rsidRPr="00BC2A9C">
        <w:rPr>
          <w:rFonts w:cs="Arial"/>
          <w:szCs w:val="22"/>
        </w:rPr>
        <w:t xml:space="preserve">here </w:t>
      </w:r>
      <w:r w:rsidRPr="00BC2A9C">
        <w:rPr>
          <w:rFonts w:cs="Arial"/>
          <w:szCs w:val="22"/>
        </w:rPr>
        <w:t>below.</w:t>
      </w:r>
    </w:p>
    <w:p w14:paraId="6B3D62E5" w14:textId="77777777" w:rsidR="00D734C6" w:rsidRPr="00BC2A9C" w:rsidRDefault="00D734C6" w:rsidP="00BC2A9C">
      <w:pPr>
        <w:pStyle w:val="Heading1"/>
      </w:pPr>
      <w:r w:rsidRPr="00BC2A9C">
        <w:br w:type="page"/>
      </w:r>
      <w:bookmarkStart w:id="16" w:name="_Toc130813300"/>
      <w:bookmarkStart w:id="17" w:name="_Toc196403603"/>
      <w:r w:rsidRPr="00BC2A9C">
        <w:lastRenderedPageBreak/>
        <w:t>Charge Code Requirements</w:t>
      </w:r>
      <w:bookmarkEnd w:id="16"/>
      <w:bookmarkEnd w:id="17"/>
    </w:p>
    <w:p w14:paraId="2D07DF55" w14:textId="77777777" w:rsidR="00D734C6" w:rsidRPr="00BC2A9C" w:rsidRDefault="00D734C6" w:rsidP="00BC2A9C"/>
    <w:p w14:paraId="220F8856" w14:textId="77777777" w:rsidR="00D734C6" w:rsidRPr="00BC2A9C" w:rsidRDefault="00D734C6" w:rsidP="00BC2A9C">
      <w:pPr>
        <w:pStyle w:val="Heading2"/>
      </w:pPr>
      <w:bookmarkStart w:id="18" w:name="_Toc130813305"/>
      <w:bookmarkStart w:id="19" w:name="_Toc196403604"/>
      <w:r w:rsidRPr="00BC2A9C">
        <w:t>Business Rules</w:t>
      </w:r>
      <w:bookmarkEnd w:id="18"/>
      <w:bookmarkEnd w:id="19"/>
    </w:p>
    <w:p w14:paraId="48EE1785" w14:textId="77777777" w:rsidR="00D734C6" w:rsidRPr="00BC2A9C" w:rsidRDefault="00D734C6" w:rsidP="00BC2A9C"/>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7380"/>
      </w:tblGrid>
      <w:tr w:rsidR="000D00CB" w:rsidRPr="00BC2A9C" w14:paraId="0726A850" w14:textId="77777777" w:rsidTr="00F9088D">
        <w:trPr>
          <w:trHeight w:val="739"/>
          <w:tblHeader/>
        </w:trPr>
        <w:tc>
          <w:tcPr>
            <w:tcW w:w="1350" w:type="dxa"/>
            <w:shd w:val="clear" w:color="auto" w:fill="D9D9D9"/>
            <w:vAlign w:val="center"/>
          </w:tcPr>
          <w:p w14:paraId="71091FB5" w14:textId="77777777" w:rsidR="000D00CB" w:rsidRPr="00BC2A9C" w:rsidRDefault="000D00CB" w:rsidP="00BC2A9C">
            <w:pPr>
              <w:pStyle w:val="TableBoldCharCharCharCharChar1Char"/>
              <w:keepNext/>
              <w:spacing w:before="0" w:after="0" w:line="240" w:lineRule="auto"/>
              <w:ind w:left="115"/>
              <w:jc w:val="center"/>
              <w:rPr>
                <w:rFonts w:cs="Arial"/>
                <w:sz w:val="22"/>
                <w:szCs w:val="22"/>
              </w:rPr>
            </w:pPr>
            <w:r w:rsidRPr="00BC2A9C">
              <w:rPr>
                <w:rFonts w:cs="Arial"/>
                <w:sz w:val="22"/>
                <w:szCs w:val="22"/>
              </w:rPr>
              <w:t>Bus Req. ID</w:t>
            </w:r>
          </w:p>
        </w:tc>
        <w:tc>
          <w:tcPr>
            <w:tcW w:w="7380" w:type="dxa"/>
            <w:shd w:val="clear" w:color="auto" w:fill="D9D9D9"/>
            <w:vAlign w:val="center"/>
          </w:tcPr>
          <w:p w14:paraId="06124D28" w14:textId="77777777" w:rsidR="000D00CB" w:rsidRPr="00BC2A9C" w:rsidRDefault="000D00CB" w:rsidP="00BC2A9C">
            <w:pPr>
              <w:pStyle w:val="TableBoldCharCharCharCharChar1Char"/>
              <w:keepNext/>
              <w:spacing w:before="0" w:after="0" w:line="240" w:lineRule="auto"/>
              <w:ind w:left="115"/>
              <w:jc w:val="center"/>
              <w:rPr>
                <w:rFonts w:cs="Arial"/>
                <w:sz w:val="22"/>
                <w:szCs w:val="22"/>
              </w:rPr>
            </w:pPr>
            <w:r w:rsidRPr="00BC2A9C">
              <w:rPr>
                <w:rFonts w:cs="Arial"/>
                <w:sz w:val="22"/>
                <w:szCs w:val="22"/>
              </w:rPr>
              <w:t>Business Rule</w:t>
            </w:r>
          </w:p>
        </w:tc>
      </w:tr>
      <w:tr w:rsidR="000D00CB" w:rsidRPr="00BC2A9C" w14:paraId="4372DB6A" w14:textId="77777777" w:rsidTr="00F9088D">
        <w:tc>
          <w:tcPr>
            <w:tcW w:w="1350" w:type="dxa"/>
            <w:vAlign w:val="center"/>
          </w:tcPr>
          <w:p w14:paraId="7113C20D" w14:textId="77777777" w:rsidR="000D00CB" w:rsidRPr="00BC2A9C" w:rsidRDefault="000D00CB" w:rsidP="00BC2A9C">
            <w:pPr>
              <w:pStyle w:val="BusinessRulesLevel1"/>
              <w:numPr>
                <w:ilvl w:val="0"/>
                <w:numId w:val="14"/>
              </w:numPr>
            </w:pPr>
          </w:p>
        </w:tc>
        <w:tc>
          <w:tcPr>
            <w:tcW w:w="7380" w:type="dxa"/>
            <w:vAlign w:val="center"/>
          </w:tcPr>
          <w:p w14:paraId="1E086762" w14:textId="77777777" w:rsidR="000D00CB" w:rsidRPr="00BC2A9C" w:rsidRDefault="000D00CB" w:rsidP="00BC2A9C">
            <w:pPr>
              <w:pStyle w:val="TableText0"/>
              <w:rPr>
                <w:rFonts w:cs="Arial"/>
                <w:szCs w:val="22"/>
              </w:rPr>
            </w:pPr>
            <w:r w:rsidRPr="00BC2A9C">
              <w:rPr>
                <w:rFonts w:cs="Arial"/>
                <w:szCs w:val="22"/>
              </w:rPr>
              <w:t xml:space="preserve">This Charge Code shall </w:t>
            </w:r>
            <w:r w:rsidR="00D07DE5" w:rsidRPr="00BC2A9C">
              <w:rPr>
                <w:rFonts w:cs="Arial"/>
                <w:szCs w:val="22"/>
              </w:rPr>
              <w:t xml:space="preserve">be </w:t>
            </w:r>
            <w:r w:rsidRPr="00BC2A9C">
              <w:rPr>
                <w:rFonts w:cs="Arial"/>
                <w:szCs w:val="22"/>
              </w:rPr>
              <w:t>calculate</w:t>
            </w:r>
            <w:r w:rsidR="00D07DE5" w:rsidRPr="00BC2A9C">
              <w:rPr>
                <w:rFonts w:cs="Arial"/>
                <w:szCs w:val="22"/>
              </w:rPr>
              <w:t>d</w:t>
            </w:r>
            <w:r w:rsidRPr="00BC2A9C">
              <w:rPr>
                <w:rFonts w:cs="Arial"/>
                <w:szCs w:val="22"/>
              </w:rPr>
              <w:t xml:space="preserve"> </w:t>
            </w:r>
            <w:r w:rsidR="00D07DE5" w:rsidRPr="00BC2A9C">
              <w:rPr>
                <w:rFonts w:cs="Arial"/>
                <w:szCs w:val="22"/>
              </w:rPr>
              <w:t xml:space="preserve">on a daily basis. </w:t>
            </w:r>
          </w:p>
        </w:tc>
      </w:tr>
      <w:tr w:rsidR="000D00CB" w:rsidRPr="00BC2A9C" w14:paraId="6DF6A615" w14:textId="77777777" w:rsidTr="00F9088D">
        <w:tc>
          <w:tcPr>
            <w:tcW w:w="1350" w:type="dxa"/>
            <w:vAlign w:val="center"/>
          </w:tcPr>
          <w:p w14:paraId="28584FEB" w14:textId="77777777" w:rsidR="000D00CB" w:rsidRPr="00BC2A9C" w:rsidRDefault="000D00CB" w:rsidP="00BC2A9C">
            <w:pPr>
              <w:pStyle w:val="BusinessRulesLevel2"/>
              <w:numPr>
                <w:ilvl w:val="1"/>
                <w:numId w:val="14"/>
              </w:numPr>
            </w:pPr>
          </w:p>
        </w:tc>
        <w:tc>
          <w:tcPr>
            <w:tcW w:w="7380" w:type="dxa"/>
            <w:vAlign w:val="center"/>
          </w:tcPr>
          <w:p w14:paraId="5EFEBF1D" w14:textId="77777777" w:rsidR="000D00CB" w:rsidRPr="00BC2A9C" w:rsidRDefault="000D00CB" w:rsidP="00BC2A9C">
            <w:pPr>
              <w:pStyle w:val="TableText0"/>
              <w:rPr>
                <w:rFonts w:cs="Arial"/>
                <w:szCs w:val="22"/>
              </w:rPr>
            </w:pPr>
            <w:r w:rsidRPr="00BC2A9C">
              <w:rPr>
                <w:rFonts w:cs="Arial"/>
              </w:rPr>
              <w:t>For adjustments to the Charge Code that cannot be accomplished by correction of upstream data inputs/recalculation or operator override Pass Through Bill Charge logic will be applied.</w:t>
            </w:r>
          </w:p>
        </w:tc>
      </w:tr>
      <w:tr w:rsidR="000D00CB" w:rsidRPr="00BC2A9C" w14:paraId="1E4DE391" w14:textId="77777777" w:rsidTr="00F9088D">
        <w:tc>
          <w:tcPr>
            <w:tcW w:w="1350" w:type="dxa"/>
            <w:vAlign w:val="center"/>
          </w:tcPr>
          <w:p w14:paraId="2A4E58B5" w14:textId="77777777" w:rsidR="000D00CB" w:rsidRPr="00BC2A9C" w:rsidRDefault="000D00CB" w:rsidP="00BC2A9C">
            <w:pPr>
              <w:pStyle w:val="BusinessRulesLevel2"/>
              <w:numPr>
                <w:ilvl w:val="1"/>
                <w:numId w:val="14"/>
              </w:numPr>
            </w:pPr>
          </w:p>
        </w:tc>
        <w:tc>
          <w:tcPr>
            <w:tcW w:w="7380" w:type="dxa"/>
            <w:vAlign w:val="center"/>
          </w:tcPr>
          <w:p w14:paraId="1AADF2F2" w14:textId="77777777" w:rsidR="000D00CB" w:rsidRPr="00BC2A9C" w:rsidRDefault="000D00CB" w:rsidP="00BC2A9C">
            <w:pPr>
              <w:pStyle w:val="TableText0"/>
              <w:rPr>
                <w:rFonts w:cs="Arial"/>
                <w:szCs w:val="22"/>
              </w:rPr>
            </w:pPr>
            <w:r w:rsidRPr="00BC2A9C">
              <w:rPr>
                <w:rFonts w:cs="Arial"/>
                <w:szCs w:val="22"/>
              </w:rPr>
              <w:t>Actual Scheduling Coordinators (SCs) are referenced by Business Associate ID, and CAISO shall settle with Business Associates (BA) through these IDs.</w:t>
            </w:r>
          </w:p>
        </w:tc>
      </w:tr>
      <w:tr w:rsidR="000D00CB" w:rsidRPr="00BC2A9C" w14:paraId="1AD9D870" w14:textId="77777777" w:rsidTr="00F9088D">
        <w:tc>
          <w:tcPr>
            <w:tcW w:w="1350" w:type="dxa"/>
            <w:vAlign w:val="center"/>
          </w:tcPr>
          <w:p w14:paraId="2D1FE740" w14:textId="77777777" w:rsidR="000D00CB" w:rsidRPr="00BC2A9C" w:rsidRDefault="000D00CB" w:rsidP="00BC2A9C">
            <w:pPr>
              <w:pStyle w:val="BusinessRulesLevel2"/>
              <w:numPr>
                <w:ilvl w:val="1"/>
                <w:numId w:val="14"/>
              </w:numPr>
            </w:pPr>
          </w:p>
        </w:tc>
        <w:tc>
          <w:tcPr>
            <w:tcW w:w="7380" w:type="dxa"/>
            <w:vAlign w:val="center"/>
          </w:tcPr>
          <w:p w14:paraId="3BF75738" w14:textId="77777777" w:rsidR="000D00CB" w:rsidRPr="00BC2A9C" w:rsidRDefault="000D00CB" w:rsidP="00BC2A9C">
            <w:pPr>
              <w:pStyle w:val="TableText0"/>
              <w:rPr>
                <w:rFonts w:cs="Arial"/>
                <w:szCs w:val="22"/>
              </w:rPr>
            </w:pPr>
            <w:r w:rsidRPr="00BC2A9C">
              <w:rPr>
                <w:rFonts w:cs="Arial"/>
                <w:szCs w:val="22"/>
              </w:rPr>
              <w:t xml:space="preserve">The formulas herein adopt the convention that payments made by CAISO to BAs will be negative, while payments received by the CAISO from BAs (charges to BAs) will be positive. </w:t>
            </w:r>
            <w:r w:rsidRPr="00BC2A9C">
              <w:rPr>
                <w:rFonts w:cs="Arial"/>
                <w:iCs/>
                <w:szCs w:val="22"/>
              </w:rPr>
              <w:t>(In other words, the signs reflect the flow of money from the point of view of the CAISO.)</w:t>
            </w:r>
          </w:p>
        </w:tc>
      </w:tr>
      <w:tr w:rsidR="000D00CB" w:rsidRPr="00BC2A9C" w14:paraId="22DD0F7E" w14:textId="77777777" w:rsidTr="00F9088D">
        <w:tc>
          <w:tcPr>
            <w:tcW w:w="1350" w:type="dxa"/>
            <w:vAlign w:val="center"/>
          </w:tcPr>
          <w:p w14:paraId="3250F30A" w14:textId="77777777" w:rsidR="000D00CB" w:rsidRPr="00BC2A9C" w:rsidDel="00C92541" w:rsidRDefault="000D00CB" w:rsidP="00BC2A9C">
            <w:pPr>
              <w:pStyle w:val="StyleTableText11ptCentered"/>
              <w:numPr>
                <w:ilvl w:val="0"/>
                <w:numId w:val="14"/>
              </w:numPr>
              <w:jc w:val="center"/>
            </w:pPr>
          </w:p>
        </w:tc>
        <w:tc>
          <w:tcPr>
            <w:tcW w:w="7380" w:type="dxa"/>
            <w:vAlign w:val="center"/>
          </w:tcPr>
          <w:p w14:paraId="6688A2DE" w14:textId="77777777" w:rsidR="004D3FE1" w:rsidRPr="00BC2A9C" w:rsidRDefault="001342AE" w:rsidP="00BC2A9C">
            <w:pPr>
              <w:pStyle w:val="Paragraph"/>
              <w:ind w:left="0"/>
              <w:jc w:val="left"/>
            </w:pPr>
            <w:r w:rsidRPr="00BC2A9C">
              <w:rPr>
                <w:rFonts w:cs="Arial"/>
                <w:iCs/>
                <w:szCs w:val="22"/>
              </w:rPr>
              <w:t xml:space="preserve">Settlements will allocate IFM </w:t>
            </w:r>
            <w:r w:rsidR="000D4A04" w:rsidRPr="00BC2A9C">
              <w:rPr>
                <w:rFonts w:cs="Arial"/>
                <w:iCs/>
                <w:szCs w:val="22"/>
              </w:rPr>
              <w:t>IRD</w:t>
            </w:r>
            <w:r w:rsidRPr="00BC2A9C">
              <w:rPr>
                <w:rFonts w:cs="Arial"/>
                <w:iCs/>
                <w:szCs w:val="22"/>
              </w:rPr>
              <w:t xml:space="preserve"> costs in 2 tiers</w:t>
            </w:r>
          </w:p>
        </w:tc>
      </w:tr>
      <w:tr w:rsidR="003028D2" w:rsidRPr="00BC2A9C" w14:paraId="5A66B5E9" w14:textId="77777777" w:rsidTr="00F9088D">
        <w:tc>
          <w:tcPr>
            <w:tcW w:w="1350" w:type="dxa"/>
            <w:vAlign w:val="center"/>
          </w:tcPr>
          <w:p w14:paraId="15A81D62" w14:textId="77777777" w:rsidR="003028D2" w:rsidRPr="00BC2A9C" w:rsidDel="00C92541" w:rsidRDefault="003028D2" w:rsidP="00BC2A9C">
            <w:pPr>
              <w:pStyle w:val="StyleTableText11ptCentered"/>
              <w:numPr>
                <w:ilvl w:val="0"/>
                <w:numId w:val="14"/>
              </w:numPr>
              <w:jc w:val="center"/>
            </w:pPr>
          </w:p>
        </w:tc>
        <w:tc>
          <w:tcPr>
            <w:tcW w:w="7380" w:type="dxa"/>
            <w:vAlign w:val="center"/>
          </w:tcPr>
          <w:p w14:paraId="6D7BEC73" w14:textId="77777777" w:rsidR="002D7354" w:rsidRPr="00BC2A9C" w:rsidRDefault="001342AE" w:rsidP="00BC2A9C">
            <w:pPr>
              <w:pStyle w:val="StyleTableText11ptCentered"/>
              <w:ind w:left="0"/>
              <w:rPr>
                <w:rFonts w:cs="Arial"/>
                <w:b/>
                <w:szCs w:val="22"/>
              </w:rPr>
            </w:pPr>
            <w:r w:rsidRPr="00BC2A9C">
              <w:rPr>
                <w:rFonts w:cs="Arial"/>
                <w:b/>
                <w:szCs w:val="22"/>
              </w:rPr>
              <w:t xml:space="preserve">Tier-1 </w:t>
            </w:r>
            <w:r w:rsidR="000D4A04" w:rsidRPr="00BC2A9C">
              <w:rPr>
                <w:rFonts w:cs="Arial"/>
                <w:b/>
                <w:szCs w:val="22"/>
              </w:rPr>
              <w:t>IRD</w:t>
            </w:r>
            <w:r w:rsidRPr="00BC2A9C">
              <w:rPr>
                <w:rFonts w:cs="Arial"/>
                <w:b/>
                <w:szCs w:val="22"/>
              </w:rPr>
              <w:t xml:space="preserve"> Cost Allocation</w:t>
            </w:r>
          </w:p>
          <w:p w14:paraId="462AEC4A" w14:textId="77777777" w:rsidR="001342AE" w:rsidRPr="00BC2A9C" w:rsidRDefault="002D7354" w:rsidP="00BC2A9C">
            <w:pPr>
              <w:pStyle w:val="StyleTableText11ptCentered"/>
              <w:ind w:left="0"/>
              <w:rPr>
                <w:rFonts w:cs="Arial"/>
                <w:szCs w:val="22"/>
              </w:rPr>
            </w:pPr>
            <w:r w:rsidRPr="00BC2A9C">
              <w:rPr>
                <w:rFonts w:cs="Arial"/>
                <w:szCs w:val="22"/>
              </w:rPr>
              <w:t>F</w:t>
            </w:r>
            <w:r w:rsidR="001342AE" w:rsidRPr="00BC2A9C">
              <w:rPr>
                <w:rFonts w:cs="Arial"/>
                <w:szCs w:val="22"/>
              </w:rPr>
              <w:t>or each individual component, and on hourly basis:</w:t>
            </w:r>
          </w:p>
          <w:p w14:paraId="77B7BE1A" w14:textId="77777777" w:rsidR="001342AE" w:rsidRPr="00BC2A9C" w:rsidRDefault="001342AE" w:rsidP="00BC2A9C">
            <w:pPr>
              <w:pStyle w:val="TableText0"/>
              <w:numPr>
                <w:ilvl w:val="0"/>
                <w:numId w:val="25"/>
              </w:numPr>
              <w:rPr>
                <w:rFonts w:cs="Arial"/>
                <w:szCs w:val="22"/>
              </w:rPr>
            </w:pPr>
            <w:r w:rsidRPr="00BC2A9C">
              <w:rPr>
                <w:rFonts w:cs="Arial"/>
                <w:szCs w:val="22"/>
              </w:rPr>
              <w:t xml:space="preserve">Tier-1 IFM </w:t>
            </w:r>
            <w:r w:rsidR="000D4A04" w:rsidRPr="00BC2A9C">
              <w:rPr>
                <w:rFonts w:cs="Arial"/>
                <w:szCs w:val="22"/>
              </w:rPr>
              <w:t>IRD</w:t>
            </w:r>
            <w:r w:rsidRPr="00BC2A9C">
              <w:rPr>
                <w:rFonts w:cs="Arial"/>
                <w:szCs w:val="22"/>
              </w:rPr>
              <w:t xml:space="preserve"> Allocation Cost = Tier-1 </w:t>
            </w:r>
            <w:r w:rsidR="000D4A04" w:rsidRPr="00BC2A9C">
              <w:rPr>
                <w:rFonts w:cs="Arial"/>
                <w:szCs w:val="22"/>
              </w:rPr>
              <w:t>IRD</w:t>
            </w:r>
            <w:r w:rsidRPr="00BC2A9C">
              <w:rPr>
                <w:rFonts w:cs="Arial"/>
                <w:szCs w:val="22"/>
              </w:rPr>
              <w:t xml:space="preserve"> Allocation Quantity * Tier-1 </w:t>
            </w:r>
            <w:r w:rsidR="000D4A04" w:rsidRPr="00BC2A9C">
              <w:rPr>
                <w:rFonts w:cs="Arial"/>
                <w:szCs w:val="22"/>
              </w:rPr>
              <w:t>IRD</w:t>
            </w:r>
            <w:r w:rsidRPr="00BC2A9C">
              <w:rPr>
                <w:rFonts w:cs="Arial"/>
                <w:szCs w:val="22"/>
              </w:rPr>
              <w:t xml:space="preserve"> BAA Allocation Price.</w:t>
            </w:r>
          </w:p>
          <w:p w14:paraId="5F04E8E0" w14:textId="77777777" w:rsidR="003028D2" w:rsidRPr="00BC2A9C" w:rsidRDefault="001342AE" w:rsidP="00BC2A9C">
            <w:pPr>
              <w:pStyle w:val="TableText0"/>
              <w:numPr>
                <w:ilvl w:val="0"/>
                <w:numId w:val="25"/>
              </w:numPr>
              <w:rPr>
                <w:rFonts w:eastAsia="SimSun"/>
              </w:rPr>
            </w:pPr>
            <w:r w:rsidRPr="00BC2A9C">
              <w:rPr>
                <w:rFonts w:cs="Arial"/>
                <w:szCs w:val="22"/>
              </w:rPr>
              <w:t xml:space="preserve">Tier-1 </w:t>
            </w:r>
            <w:r w:rsidR="000D4A04" w:rsidRPr="00BC2A9C">
              <w:rPr>
                <w:rFonts w:cs="Arial"/>
                <w:szCs w:val="22"/>
              </w:rPr>
              <w:t>IRD</w:t>
            </w:r>
            <w:r w:rsidRPr="00BC2A9C">
              <w:rPr>
                <w:rFonts w:cs="Arial"/>
                <w:szCs w:val="22"/>
              </w:rPr>
              <w:t xml:space="preserve"> Allocation Quantity shall be calculated and varies per resource type</w:t>
            </w:r>
            <w:r w:rsidR="00EC6659" w:rsidRPr="00BC2A9C">
              <w:rPr>
                <w:rFonts w:cs="Arial"/>
                <w:szCs w:val="22"/>
              </w:rPr>
              <w:t>, or for the case of an MSS that has elected to load follow, would be based on the MSS-level net portfolio uninstructed deviation</w:t>
            </w:r>
            <w:r w:rsidRPr="00BC2A9C">
              <w:rPr>
                <w:rFonts w:cs="Arial"/>
                <w:szCs w:val="22"/>
              </w:rPr>
              <w:t>.</w:t>
            </w:r>
          </w:p>
        </w:tc>
      </w:tr>
      <w:tr w:rsidR="00AE2825" w:rsidRPr="00BC2A9C" w14:paraId="1741FAFA" w14:textId="77777777" w:rsidTr="00F9088D">
        <w:tc>
          <w:tcPr>
            <w:tcW w:w="1350" w:type="dxa"/>
            <w:vAlign w:val="center"/>
          </w:tcPr>
          <w:p w14:paraId="315D91FF" w14:textId="77777777" w:rsidR="00AE2825" w:rsidRPr="00BC2A9C" w:rsidDel="00C92541" w:rsidRDefault="00AE2825" w:rsidP="00BC2A9C">
            <w:pPr>
              <w:pStyle w:val="BusinessRulesLevel2"/>
            </w:pPr>
          </w:p>
        </w:tc>
        <w:tc>
          <w:tcPr>
            <w:tcW w:w="7380" w:type="dxa"/>
            <w:vAlign w:val="center"/>
          </w:tcPr>
          <w:p w14:paraId="6DB6C21E" w14:textId="77777777" w:rsidR="00504341" w:rsidRPr="00BC2A9C" w:rsidRDefault="00AE2825" w:rsidP="00BC2A9C">
            <w:pPr>
              <w:pStyle w:val="StyleTableText11ptCentered"/>
              <w:ind w:left="0"/>
              <w:rPr>
                <w:rFonts w:cs="Arial"/>
                <w:b/>
                <w:szCs w:val="22"/>
              </w:rPr>
            </w:pPr>
            <w:r w:rsidRPr="00BC2A9C">
              <w:rPr>
                <w:rFonts w:cs="Arial"/>
                <w:b/>
                <w:szCs w:val="22"/>
              </w:rPr>
              <w:t xml:space="preserve">Tier-1 </w:t>
            </w:r>
            <w:r w:rsidR="000D4A04" w:rsidRPr="00BC2A9C">
              <w:rPr>
                <w:rFonts w:cs="Arial"/>
                <w:b/>
                <w:szCs w:val="22"/>
              </w:rPr>
              <w:t>IRD</w:t>
            </w:r>
            <w:r w:rsidRPr="00BC2A9C">
              <w:rPr>
                <w:rFonts w:cs="Arial"/>
                <w:b/>
                <w:szCs w:val="22"/>
              </w:rPr>
              <w:t xml:space="preserve"> Allocation Quantit</w:t>
            </w:r>
            <w:r w:rsidR="00504341" w:rsidRPr="00BC2A9C">
              <w:rPr>
                <w:rFonts w:cs="Arial"/>
                <w:b/>
                <w:szCs w:val="22"/>
              </w:rPr>
              <w:t>ies (See table below)</w:t>
            </w:r>
          </w:p>
        </w:tc>
      </w:tr>
      <w:tr w:rsidR="005E177E" w:rsidRPr="00BC2A9C" w14:paraId="2FF53E2E" w14:textId="77777777" w:rsidTr="00F9088D">
        <w:tc>
          <w:tcPr>
            <w:tcW w:w="1350" w:type="dxa"/>
            <w:vAlign w:val="center"/>
          </w:tcPr>
          <w:p w14:paraId="594608E2" w14:textId="77777777" w:rsidR="005E177E" w:rsidRPr="00BC2A9C" w:rsidDel="00C92541" w:rsidRDefault="005E177E" w:rsidP="00BC2A9C">
            <w:pPr>
              <w:pStyle w:val="BusinessRulesLevel2"/>
            </w:pPr>
          </w:p>
        </w:tc>
        <w:tc>
          <w:tcPr>
            <w:tcW w:w="7380" w:type="dxa"/>
            <w:vAlign w:val="center"/>
          </w:tcPr>
          <w:p w14:paraId="6ECFAB8D" w14:textId="77777777" w:rsidR="005E177E" w:rsidRPr="00BC2A9C" w:rsidRDefault="005E177E" w:rsidP="00BC2A9C">
            <w:pPr>
              <w:pStyle w:val="TableText0"/>
              <w:rPr>
                <w:rFonts w:cs="Arial"/>
                <w:szCs w:val="22"/>
              </w:rPr>
            </w:pPr>
            <w:r w:rsidRPr="00BC2A9C">
              <w:rPr>
                <w:rFonts w:cs="Arial"/>
                <w:szCs w:val="22"/>
              </w:rPr>
              <w:t>Load Following is an MSS Annual Election. For the MSS that has elected to Load Follow, the generation and load resource shall be excluded from the Generation Bucket and Load Bucket, and instead be calculated as a separate bill determinant at the MSS portfolio level based upon Net Deviation of the portfolio (Net of Generation UIE and Load UIE). The Net UIE shall determine if that MSS Bubble receives an IRU or IRD allocation for any given interval.</w:t>
            </w:r>
          </w:p>
        </w:tc>
      </w:tr>
      <w:tr w:rsidR="00C100A9" w:rsidRPr="00BC2A9C" w14:paraId="0BF18CD7" w14:textId="77777777" w:rsidTr="00F9088D">
        <w:tc>
          <w:tcPr>
            <w:tcW w:w="1350" w:type="dxa"/>
            <w:vAlign w:val="center"/>
          </w:tcPr>
          <w:p w14:paraId="6E5F2B39" w14:textId="77777777" w:rsidR="00C100A9" w:rsidRPr="00BC2A9C" w:rsidDel="00C92541" w:rsidRDefault="00C100A9" w:rsidP="00BC2A9C">
            <w:pPr>
              <w:pStyle w:val="BusinessRulesLevel2"/>
            </w:pPr>
          </w:p>
        </w:tc>
        <w:tc>
          <w:tcPr>
            <w:tcW w:w="7380" w:type="dxa"/>
            <w:vAlign w:val="center"/>
          </w:tcPr>
          <w:p w14:paraId="540A129B" w14:textId="77777777" w:rsidR="002D7354" w:rsidRPr="00BC2A9C" w:rsidRDefault="001342AE" w:rsidP="00BC2A9C">
            <w:pPr>
              <w:pStyle w:val="TableText0"/>
              <w:ind w:left="72"/>
              <w:rPr>
                <w:rFonts w:cs="Arial"/>
                <w:b/>
                <w:szCs w:val="22"/>
              </w:rPr>
            </w:pPr>
            <w:r w:rsidRPr="00BC2A9C">
              <w:rPr>
                <w:rFonts w:cs="Arial"/>
                <w:b/>
                <w:szCs w:val="22"/>
              </w:rPr>
              <w:t xml:space="preserve">Tier-1 </w:t>
            </w:r>
            <w:r w:rsidR="000D4A04" w:rsidRPr="00BC2A9C">
              <w:rPr>
                <w:rFonts w:cs="Arial"/>
                <w:b/>
                <w:szCs w:val="22"/>
              </w:rPr>
              <w:t>IRD</w:t>
            </w:r>
            <w:r w:rsidR="002D7354" w:rsidRPr="00BC2A9C">
              <w:rPr>
                <w:rFonts w:cs="Arial"/>
                <w:b/>
                <w:szCs w:val="22"/>
              </w:rPr>
              <w:t xml:space="preserve"> BAA Allocation Price</w:t>
            </w:r>
          </w:p>
          <w:p w14:paraId="2178A98A" w14:textId="77777777" w:rsidR="001342AE" w:rsidRPr="00BC2A9C" w:rsidRDefault="002D7354" w:rsidP="00BC2A9C">
            <w:pPr>
              <w:pStyle w:val="TableText0"/>
              <w:ind w:left="72"/>
              <w:rPr>
                <w:rFonts w:cs="Arial"/>
                <w:szCs w:val="22"/>
              </w:rPr>
            </w:pPr>
            <w:r w:rsidRPr="00BC2A9C">
              <w:rPr>
                <w:rFonts w:cs="Arial"/>
                <w:szCs w:val="22"/>
              </w:rPr>
              <w:t xml:space="preserve">For each BAA, and on hourly basis, this price </w:t>
            </w:r>
            <w:r w:rsidR="001342AE" w:rsidRPr="00BC2A9C">
              <w:rPr>
                <w:rFonts w:cs="Arial"/>
                <w:szCs w:val="22"/>
              </w:rPr>
              <w:t>shall be calculated as follows:</w:t>
            </w:r>
          </w:p>
          <w:p w14:paraId="2D0CD5D2" w14:textId="77777777" w:rsidR="001342AE" w:rsidRPr="00BC2A9C" w:rsidRDefault="001342AE" w:rsidP="00DA634F">
            <w:pPr>
              <w:pStyle w:val="TableText0"/>
              <w:numPr>
                <w:ilvl w:val="0"/>
                <w:numId w:val="26"/>
              </w:numPr>
              <w:rPr>
                <w:rFonts w:cs="Arial"/>
                <w:szCs w:val="22"/>
              </w:rPr>
            </w:pPr>
            <w:r w:rsidRPr="00BC2A9C">
              <w:rPr>
                <w:rFonts w:cs="Arial"/>
                <w:szCs w:val="22"/>
              </w:rPr>
              <w:t>Min (</w:t>
            </w:r>
            <w:r w:rsidR="000D4A04" w:rsidRPr="00BC2A9C">
              <w:rPr>
                <w:rFonts w:cs="Arial"/>
                <w:szCs w:val="22"/>
              </w:rPr>
              <w:t>IRD</w:t>
            </w:r>
            <w:r w:rsidRPr="00BC2A9C">
              <w:rPr>
                <w:rFonts w:cs="Arial"/>
                <w:szCs w:val="22"/>
              </w:rPr>
              <w:t xml:space="preserve"> </w:t>
            </w:r>
            <w:r w:rsidRPr="00B2746E">
              <w:rPr>
                <w:rFonts w:cs="Arial"/>
                <w:szCs w:val="22"/>
                <w:highlight w:val="yellow"/>
                <w:rPrChange w:id="20" w:author="Ciubal, Melchor" w:date="2024-02-14T20:24:00Z">
                  <w:rPr>
                    <w:rFonts w:cs="Arial"/>
                    <w:szCs w:val="22"/>
                  </w:rPr>
                </w:rPrChange>
              </w:rPr>
              <w:t xml:space="preserve">BAA </w:t>
            </w:r>
            <w:del w:id="21" w:author="Ciubal, Melchor" w:date="2024-02-14T07:41:00Z">
              <w:r w:rsidRPr="00B2746E" w:rsidDel="00570BFC">
                <w:rPr>
                  <w:rFonts w:cs="Arial"/>
                  <w:szCs w:val="22"/>
                  <w:highlight w:val="yellow"/>
                  <w:rPrChange w:id="22" w:author="Ciubal, Melchor" w:date="2024-02-14T20:24:00Z">
                    <w:rPr>
                      <w:rFonts w:cs="Arial"/>
                      <w:szCs w:val="22"/>
                    </w:rPr>
                  </w:rPrChange>
                </w:rPr>
                <w:delText xml:space="preserve">Average </w:delText>
              </w:r>
            </w:del>
            <w:ins w:id="23" w:author="Ciubal, Melchor" w:date="2024-02-14T07:41:00Z">
              <w:r w:rsidR="00570BFC" w:rsidRPr="00B2746E">
                <w:rPr>
                  <w:rFonts w:cs="Arial"/>
                  <w:szCs w:val="22"/>
                  <w:highlight w:val="yellow"/>
                  <w:rPrChange w:id="24" w:author="Ciubal, Melchor" w:date="2024-02-14T07:41:00Z">
                    <w:rPr>
                      <w:rFonts w:cs="Arial"/>
                      <w:szCs w:val="22"/>
                    </w:rPr>
                  </w:rPrChange>
                </w:rPr>
                <w:t>Requirement</w:t>
              </w:r>
              <w:r w:rsidR="00570BFC" w:rsidRPr="00BC2A9C">
                <w:rPr>
                  <w:rFonts w:cs="Arial"/>
                  <w:szCs w:val="22"/>
                </w:rPr>
                <w:t xml:space="preserve"> </w:t>
              </w:r>
            </w:ins>
            <w:r w:rsidRPr="00BC2A9C">
              <w:rPr>
                <w:rFonts w:cs="Arial"/>
                <w:szCs w:val="22"/>
              </w:rPr>
              <w:t xml:space="preserve">Price , </w:t>
            </w:r>
            <w:r w:rsidR="000D4A04" w:rsidRPr="00BC2A9C">
              <w:rPr>
                <w:rFonts w:cs="Arial"/>
                <w:szCs w:val="22"/>
              </w:rPr>
              <w:t>IRD</w:t>
            </w:r>
            <w:r w:rsidRPr="00BC2A9C">
              <w:rPr>
                <w:rFonts w:cs="Arial"/>
                <w:szCs w:val="22"/>
              </w:rPr>
              <w:t xml:space="preserve"> BAA Derived Price)</w:t>
            </w:r>
          </w:p>
          <w:p w14:paraId="6073A617" w14:textId="77777777" w:rsidR="001342AE" w:rsidRPr="00BC2A9C" w:rsidRDefault="001342AE" w:rsidP="00DA634F">
            <w:pPr>
              <w:pStyle w:val="TableText0"/>
              <w:numPr>
                <w:ilvl w:val="0"/>
                <w:numId w:val="26"/>
              </w:numPr>
              <w:rPr>
                <w:rFonts w:cs="Arial"/>
                <w:szCs w:val="22"/>
              </w:rPr>
            </w:pPr>
            <w:r w:rsidRPr="00BC2A9C">
              <w:rPr>
                <w:rFonts w:cs="Arial"/>
                <w:szCs w:val="22"/>
              </w:rPr>
              <w:t>where</w:t>
            </w:r>
          </w:p>
          <w:p w14:paraId="4FB7A12A" w14:textId="77777777" w:rsidR="001342AE" w:rsidRPr="00BC2A9C" w:rsidRDefault="000D4A04" w:rsidP="00DA634F">
            <w:pPr>
              <w:pStyle w:val="TableText0"/>
              <w:numPr>
                <w:ilvl w:val="0"/>
                <w:numId w:val="26"/>
              </w:numPr>
              <w:rPr>
                <w:rFonts w:cs="Arial"/>
                <w:szCs w:val="22"/>
              </w:rPr>
            </w:pPr>
            <w:r w:rsidRPr="00BC2A9C">
              <w:rPr>
                <w:rFonts w:cs="Arial"/>
                <w:szCs w:val="22"/>
              </w:rPr>
              <w:lastRenderedPageBreak/>
              <w:t>IRD</w:t>
            </w:r>
            <w:r w:rsidR="001342AE" w:rsidRPr="00BC2A9C">
              <w:rPr>
                <w:rFonts w:cs="Arial"/>
                <w:szCs w:val="22"/>
              </w:rPr>
              <w:t xml:space="preserve"> BAA </w:t>
            </w:r>
            <w:del w:id="25" w:author="Ciubal, Melchor" w:date="2024-02-14T07:42:00Z">
              <w:r w:rsidR="001342AE" w:rsidRPr="00A42F89" w:rsidDel="00A42F89">
                <w:rPr>
                  <w:rFonts w:cs="Arial"/>
                  <w:szCs w:val="22"/>
                  <w:highlight w:val="yellow"/>
                  <w:rPrChange w:id="26" w:author="Ciubal, Melchor" w:date="2024-02-14T07:42:00Z">
                    <w:rPr>
                      <w:rFonts w:cs="Arial"/>
                      <w:szCs w:val="22"/>
                    </w:rPr>
                  </w:rPrChange>
                </w:rPr>
                <w:delText xml:space="preserve">Average </w:delText>
              </w:r>
            </w:del>
            <w:ins w:id="27" w:author="Ciubal, Melchor" w:date="2024-02-14T07:42:00Z">
              <w:r w:rsidR="00A42F89" w:rsidRPr="00B2746E">
                <w:rPr>
                  <w:rFonts w:cs="Arial"/>
                  <w:szCs w:val="22"/>
                  <w:highlight w:val="yellow"/>
                  <w:rPrChange w:id="28" w:author="Ciubal, Melchor" w:date="2024-02-14T07:42:00Z">
                    <w:rPr>
                      <w:rFonts w:cs="Arial"/>
                      <w:szCs w:val="22"/>
                    </w:rPr>
                  </w:rPrChange>
                </w:rPr>
                <w:t>Requirement</w:t>
              </w:r>
              <w:r w:rsidR="00A42F89" w:rsidRPr="00BC2A9C">
                <w:rPr>
                  <w:rFonts w:cs="Arial"/>
                  <w:szCs w:val="22"/>
                </w:rPr>
                <w:t xml:space="preserve"> </w:t>
              </w:r>
            </w:ins>
            <w:r w:rsidR="001342AE" w:rsidRPr="00BC2A9C">
              <w:rPr>
                <w:rFonts w:cs="Arial"/>
                <w:szCs w:val="22"/>
              </w:rPr>
              <w:t xml:space="preserve">Price = </w:t>
            </w:r>
            <w:ins w:id="29" w:author="Ciubal, Melchor" w:date="2024-02-14T08:30:00Z">
              <w:r w:rsidR="00E457B0" w:rsidRPr="00B2746E">
                <w:rPr>
                  <w:rFonts w:cs="Arial"/>
                  <w:szCs w:val="22"/>
                  <w:highlight w:val="yellow"/>
                </w:rPr>
                <w:t>Su</w:t>
              </w:r>
            </w:ins>
            <w:ins w:id="30" w:author="Ciubal, Melchor" w:date="2024-02-14T08:29:00Z">
              <w:r w:rsidR="00E457B0" w:rsidRPr="00B2746E">
                <w:rPr>
                  <w:rFonts w:cs="Arial"/>
                  <w:szCs w:val="22"/>
                  <w:highlight w:val="yellow"/>
                  <w:rPrChange w:id="31" w:author="Ciubal, Melchor" w:date="2024-02-14T08:29:00Z">
                    <w:rPr>
                      <w:rFonts w:cs="Arial"/>
                      <w:sz w:val="20"/>
                      <w:szCs w:val="20"/>
                    </w:rPr>
                  </w:rPrChange>
                </w:rPr>
                <w:t>m (IR</w:t>
              </w:r>
            </w:ins>
            <w:ins w:id="32" w:author="Ciubal, Melchor" w:date="2024-02-14T08:30:00Z">
              <w:r w:rsidR="00E457B0" w:rsidRPr="00B2746E">
                <w:rPr>
                  <w:rFonts w:cs="Arial"/>
                  <w:szCs w:val="22"/>
                  <w:highlight w:val="yellow"/>
                </w:rPr>
                <w:t>D</w:t>
              </w:r>
            </w:ins>
            <w:ins w:id="33" w:author="Ciubal, Melchor" w:date="2024-02-14T08:29:00Z">
              <w:r w:rsidR="00E457B0" w:rsidRPr="00B2746E">
                <w:rPr>
                  <w:rFonts w:cs="Arial"/>
                  <w:szCs w:val="22"/>
                  <w:highlight w:val="yellow"/>
                  <w:rPrChange w:id="34" w:author="Ciubal, Melchor" w:date="2024-02-14T08:29:00Z">
                    <w:rPr>
                      <w:rFonts w:cs="Arial"/>
                      <w:sz w:val="20"/>
                      <w:szCs w:val="20"/>
                    </w:rPr>
                  </w:rPrChange>
                </w:rPr>
                <w:t xml:space="preserve"> Requirement Cost </w:t>
              </w:r>
            </w:ins>
            <w:ins w:id="35" w:author="Ciubal, Melchor" w:date="2024-02-14T08:30:00Z">
              <w:r w:rsidR="00E457B0" w:rsidRPr="00B2746E">
                <w:rPr>
                  <w:rFonts w:cs="Arial"/>
                  <w:szCs w:val="22"/>
                  <w:highlight w:val="yellow"/>
                </w:rPr>
                <w:t>-</w:t>
              </w:r>
            </w:ins>
            <w:ins w:id="36" w:author="Ciubal, Melchor" w:date="2024-02-14T08:29:00Z">
              <w:r w:rsidR="00E457B0" w:rsidRPr="00B2746E">
                <w:rPr>
                  <w:rFonts w:cs="Arial"/>
                  <w:szCs w:val="22"/>
                  <w:highlight w:val="yellow"/>
                  <w:rPrChange w:id="37" w:author="Ciubal, Melchor" w:date="2024-02-14T08:29:00Z">
                    <w:rPr>
                      <w:rFonts w:cs="Arial"/>
                      <w:sz w:val="20"/>
                      <w:szCs w:val="20"/>
                    </w:rPr>
                  </w:rPrChange>
                </w:rPr>
                <w:t xml:space="preserve"> IR</w:t>
              </w:r>
            </w:ins>
            <w:ins w:id="38" w:author="Ciubal, Melchor" w:date="2024-02-14T08:30:00Z">
              <w:r w:rsidR="00E457B0" w:rsidRPr="00B2746E">
                <w:rPr>
                  <w:rFonts w:cs="Arial"/>
                  <w:szCs w:val="22"/>
                  <w:highlight w:val="yellow"/>
                </w:rPr>
                <w:t>D</w:t>
              </w:r>
            </w:ins>
            <w:ins w:id="39" w:author="Ciubal, Melchor" w:date="2024-02-14T08:29:00Z">
              <w:r w:rsidR="00E457B0" w:rsidRPr="00B2746E">
                <w:rPr>
                  <w:rFonts w:cs="Arial"/>
                  <w:szCs w:val="22"/>
                  <w:highlight w:val="yellow"/>
                  <w:rPrChange w:id="40" w:author="Ciubal, Melchor" w:date="2024-02-14T08:29:00Z">
                    <w:rPr>
                      <w:rFonts w:cs="Arial"/>
                      <w:sz w:val="20"/>
                      <w:szCs w:val="20"/>
                    </w:rPr>
                  </w:rPrChange>
                </w:rPr>
                <w:t xml:space="preserve"> Surplus Adjustment </w:t>
              </w:r>
            </w:ins>
            <w:ins w:id="41" w:author="Ciubal, Melchor" w:date="2024-02-14T08:31:00Z">
              <w:r w:rsidR="00E457B0" w:rsidRPr="00B2746E">
                <w:rPr>
                  <w:rFonts w:cs="Arial"/>
                  <w:szCs w:val="22"/>
                  <w:highlight w:val="yellow"/>
                </w:rPr>
                <w:t>+</w:t>
              </w:r>
            </w:ins>
            <w:ins w:id="42" w:author="Ciubal, Melchor" w:date="2024-02-14T08:29:00Z">
              <w:r w:rsidR="00E457B0" w:rsidRPr="00B2746E">
                <w:rPr>
                  <w:rFonts w:cs="Arial"/>
                  <w:szCs w:val="22"/>
                  <w:highlight w:val="yellow"/>
                  <w:rPrChange w:id="43" w:author="Ciubal, Melchor" w:date="2024-02-14T08:29:00Z">
                    <w:rPr>
                      <w:rFonts w:cs="Arial"/>
                      <w:sz w:val="20"/>
                      <w:szCs w:val="20"/>
                    </w:rPr>
                  </w:rPrChange>
                </w:rPr>
                <w:t xml:space="preserve"> IR</w:t>
              </w:r>
            </w:ins>
            <w:ins w:id="44" w:author="Ciubal, Melchor" w:date="2024-02-14T08:30:00Z">
              <w:r w:rsidR="00E457B0" w:rsidRPr="00B2746E">
                <w:rPr>
                  <w:rFonts w:cs="Arial"/>
                  <w:szCs w:val="22"/>
                  <w:highlight w:val="yellow"/>
                </w:rPr>
                <w:t>D</w:t>
              </w:r>
            </w:ins>
            <w:ins w:id="45" w:author="Ciubal, Melchor" w:date="2024-02-14T08:29:00Z">
              <w:r w:rsidR="00E457B0" w:rsidRPr="00B2746E">
                <w:rPr>
                  <w:rFonts w:cs="Arial"/>
                  <w:szCs w:val="22"/>
                  <w:highlight w:val="yellow"/>
                  <w:rPrChange w:id="46" w:author="Ciubal, Melchor" w:date="2024-02-14T08:29:00Z">
                    <w:rPr>
                      <w:rFonts w:cs="Arial"/>
                      <w:sz w:val="20"/>
                      <w:szCs w:val="20"/>
                    </w:rPr>
                  </w:rPrChange>
                </w:rPr>
                <w:t xml:space="preserve"> No Pay Revenue) / </w:t>
              </w:r>
            </w:ins>
            <w:ins w:id="47" w:author="Ciubal, Melchor" w:date="2024-02-14T08:31:00Z">
              <w:r w:rsidR="00E457B0" w:rsidRPr="00B2746E">
                <w:rPr>
                  <w:rFonts w:cs="Arial"/>
                  <w:szCs w:val="22"/>
                  <w:highlight w:val="yellow"/>
                </w:rPr>
                <w:t>(</w:t>
              </w:r>
            </w:ins>
            <w:ins w:id="48" w:author="Ciubal, Melchor" w:date="2024-02-14T08:29:00Z">
              <w:r w:rsidR="00E457B0" w:rsidRPr="00B2746E">
                <w:rPr>
                  <w:rFonts w:cs="Arial"/>
                  <w:szCs w:val="22"/>
                  <w:highlight w:val="yellow"/>
                  <w:rPrChange w:id="49" w:author="Ciubal, Melchor" w:date="2024-02-14T08:29:00Z">
                    <w:rPr>
                      <w:rFonts w:cs="Arial"/>
                      <w:sz w:val="20"/>
                      <w:szCs w:val="20"/>
                    </w:rPr>
                  </w:rPrChange>
                </w:rPr>
                <w:t>Sum  of BAA IR</w:t>
              </w:r>
            </w:ins>
            <w:ins w:id="50" w:author="Ciubal, Melchor" w:date="2024-02-14T08:30:00Z">
              <w:r w:rsidR="00E457B0" w:rsidRPr="00B2746E">
                <w:rPr>
                  <w:rFonts w:cs="Arial"/>
                  <w:szCs w:val="22"/>
                  <w:highlight w:val="yellow"/>
                </w:rPr>
                <w:t>D</w:t>
              </w:r>
            </w:ins>
            <w:ins w:id="51" w:author="Ciubal, Melchor" w:date="2024-02-14T08:29:00Z">
              <w:r w:rsidR="00E457B0" w:rsidRPr="00B2746E">
                <w:rPr>
                  <w:rFonts w:cs="Arial"/>
                  <w:szCs w:val="22"/>
                  <w:highlight w:val="yellow"/>
                  <w:rPrChange w:id="52" w:author="Ciubal, Melchor" w:date="2024-02-14T08:29:00Z">
                    <w:rPr>
                      <w:rFonts w:cs="Arial"/>
                      <w:sz w:val="20"/>
                      <w:szCs w:val="20"/>
                    </w:rPr>
                  </w:rPrChange>
                </w:rPr>
                <w:t xml:space="preserve"> Requirement </w:t>
              </w:r>
            </w:ins>
            <w:ins w:id="53" w:author="Ciubal, Melchor" w:date="2024-02-14T08:31:00Z">
              <w:r w:rsidR="00E457B0" w:rsidRPr="00B2746E">
                <w:rPr>
                  <w:rFonts w:cs="Arial"/>
                  <w:szCs w:val="22"/>
                  <w:highlight w:val="yellow"/>
                </w:rPr>
                <w:t>-</w:t>
              </w:r>
            </w:ins>
            <w:ins w:id="54" w:author="Ciubal, Melchor" w:date="2024-02-14T08:29:00Z">
              <w:r w:rsidR="00E457B0" w:rsidRPr="00B2746E">
                <w:rPr>
                  <w:rFonts w:cs="Arial"/>
                  <w:szCs w:val="22"/>
                  <w:highlight w:val="yellow"/>
                  <w:rPrChange w:id="55" w:author="Ciubal, Melchor" w:date="2024-02-14T08:29:00Z">
                    <w:rPr>
                      <w:rFonts w:cs="Arial"/>
                      <w:sz w:val="20"/>
                      <w:szCs w:val="20"/>
                    </w:rPr>
                  </w:rPrChange>
                </w:rPr>
                <w:t xml:space="preserve"> sum of </w:t>
              </w:r>
            </w:ins>
            <w:ins w:id="56" w:author="Ciubal, Melchor" w:date="2024-02-14T11:21:00Z">
              <w:r w:rsidR="00C572E5" w:rsidRPr="00B2746E">
                <w:rPr>
                  <w:rFonts w:cs="Arial"/>
                  <w:szCs w:val="22"/>
                  <w:highlight w:val="yellow"/>
                </w:rPr>
                <w:t xml:space="preserve">IRD </w:t>
              </w:r>
            </w:ins>
            <w:ins w:id="57" w:author="Ciubal, Melchor" w:date="2024-02-14T08:29:00Z">
              <w:r w:rsidR="00E457B0" w:rsidRPr="00B2746E">
                <w:rPr>
                  <w:rFonts w:cs="Arial"/>
                  <w:szCs w:val="22"/>
                  <w:highlight w:val="yellow"/>
                  <w:rPrChange w:id="58" w:author="Ciubal, Melchor" w:date="2024-02-14T08:29:00Z">
                    <w:rPr>
                      <w:rFonts w:cs="Arial"/>
                      <w:sz w:val="20"/>
                      <w:szCs w:val="20"/>
                    </w:rPr>
                  </w:rPrChange>
                </w:rPr>
                <w:t>Surplus M</w:t>
              </w:r>
            </w:ins>
            <w:ins w:id="59" w:author="Ciubal, Melchor" w:date="2024-02-14T11:21:00Z">
              <w:r w:rsidR="00C572E5" w:rsidRPr="00B2746E">
                <w:rPr>
                  <w:rFonts w:cs="Arial"/>
                  <w:szCs w:val="22"/>
                  <w:highlight w:val="yellow"/>
                </w:rPr>
                <w:t>W</w:t>
              </w:r>
            </w:ins>
            <w:ins w:id="60" w:author="Ciubal, Melchor" w:date="2024-02-14T08:31:00Z">
              <w:r w:rsidR="00E457B0" w:rsidRPr="00B2746E">
                <w:rPr>
                  <w:rFonts w:cs="Arial"/>
                  <w:szCs w:val="22"/>
                  <w:highlight w:val="yellow"/>
                </w:rPr>
                <w:t>)</w:t>
              </w:r>
            </w:ins>
            <w:ins w:id="61" w:author="Ciubal, Melchor" w:date="2024-02-14T08:29:00Z">
              <w:r w:rsidR="00E457B0" w:rsidRPr="00B2746E">
                <w:rPr>
                  <w:rFonts w:cs="Arial"/>
                  <w:szCs w:val="22"/>
                  <w:highlight w:val="yellow"/>
                  <w:rPrChange w:id="62" w:author="Ciubal, Melchor" w:date="2024-02-14T08:29:00Z">
                    <w:rPr>
                      <w:rFonts w:cs="Arial"/>
                      <w:sz w:val="20"/>
                      <w:szCs w:val="20"/>
                    </w:rPr>
                  </w:rPrChange>
                </w:rPr>
                <w:t xml:space="preserve"> over all zones</w:t>
              </w:r>
            </w:ins>
            <w:del w:id="63" w:author="Ciubal, Melchor" w:date="2024-02-14T08:29:00Z">
              <w:r w:rsidR="00F218C8" w:rsidRPr="00E457B0" w:rsidDel="00E457B0">
                <w:rPr>
                  <w:rFonts w:cs="Arial"/>
                  <w:szCs w:val="22"/>
                  <w:highlight w:val="yellow"/>
                  <w:rPrChange w:id="64" w:author="Ciubal, Melchor" w:date="2024-02-14T08:29:00Z">
                    <w:rPr>
                      <w:rFonts w:cs="Arial"/>
                      <w:szCs w:val="22"/>
                    </w:rPr>
                  </w:rPrChange>
                </w:rPr>
                <w:delText>(</w:delText>
              </w:r>
            </w:del>
            <w:del w:id="65" w:author="Ciubal, Melchor" w:date="2024-02-14T07:43:00Z">
              <w:r w:rsidR="001342AE" w:rsidRPr="00A42F89" w:rsidDel="00A42F89">
                <w:rPr>
                  <w:rFonts w:cs="Arial"/>
                  <w:szCs w:val="22"/>
                  <w:highlight w:val="yellow"/>
                  <w:rPrChange w:id="66" w:author="Ciubal, Melchor" w:date="2024-02-14T07:43:00Z">
                    <w:rPr>
                      <w:rFonts w:cs="Arial"/>
                      <w:szCs w:val="22"/>
                    </w:rPr>
                  </w:rPrChange>
                </w:rPr>
                <w:delText xml:space="preserve">Sum of </w:delText>
              </w:r>
              <w:r w:rsidRPr="00A42F89" w:rsidDel="00A42F89">
                <w:rPr>
                  <w:rFonts w:cs="Arial"/>
                  <w:szCs w:val="22"/>
                  <w:highlight w:val="yellow"/>
                  <w:rPrChange w:id="67" w:author="Ciubal, Melchor" w:date="2024-02-14T07:43:00Z">
                    <w:rPr>
                      <w:rFonts w:cs="Arial"/>
                      <w:szCs w:val="22"/>
                    </w:rPr>
                  </w:rPrChange>
                </w:rPr>
                <w:delText>IRD</w:delText>
              </w:r>
              <w:r w:rsidR="001342AE" w:rsidRPr="00A42F89" w:rsidDel="00A42F89">
                <w:rPr>
                  <w:rFonts w:cs="Arial"/>
                  <w:szCs w:val="22"/>
                  <w:highlight w:val="yellow"/>
                  <w:rPrChange w:id="68" w:author="Ciubal, Melchor" w:date="2024-02-14T07:43:00Z">
                    <w:rPr>
                      <w:rFonts w:cs="Arial"/>
                      <w:szCs w:val="22"/>
                    </w:rPr>
                  </w:rPrChange>
                </w:rPr>
                <w:delText xml:space="preserve"> Payments </w:delText>
              </w:r>
              <w:r w:rsidR="00F218C8" w:rsidRPr="00A42F89" w:rsidDel="00A42F89">
                <w:rPr>
                  <w:rFonts w:cs="Arial"/>
                  <w:szCs w:val="22"/>
                  <w:highlight w:val="yellow"/>
                  <w:rPrChange w:id="69" w:author="Ciubal, Melchor" w:date="2024-02-14T07:43:00Z">
                    <w:rPr>
                      <w:rFonts w:cs="Arial"/>
                      <w:szCs w:val="22"/>
                    </w:rPr>
                  </w:rPrChange>
                </w:rPr>
                <w:delText xml:space="preserve">and IRD Adjusted Requirement </w:delText>
              </w:r>
              <w:r w:rsidR="00F218C8" w:rsidRPr="00217057" w:rsidDel="00A42F89">
                <w:rPr>
                  <w:rFonts w:cs="Arial"/>
                  <w:szCs w:val="22"/>
                  <w:highlight w:val="yellow"/>
                  <w:rPrChange w:id="70" w:author="Ciubal, Melchor" w:date="2024-02-14T07:58:00Z">
                    <w:rPr>
                      <w:rFonts w:cs="Arial"/>
                      <w:szCs w:val="22"/>
                    </w:rPr>
                  </w:rPrChange>
                </w:rPr>
                <w:delText>Cost</w:delText>
              </w:r>
            </w:del>
            <w:del w:id="71" w:author="Ciubal, Melchor" w:date="2024-02-14T07:58:00Z">
              <w:r w:rsidR="00F218C8" w:rsidRPr="00217057" w:rsidDel="00217057">
                <w:rPr>
                  <w:rFonts w:cs="Arial"/>
                  <w:szCs w:val="22"/>
                  <w:highlight w:val="yellow"/>
                  <w:rPrChange w:id="72" w:author="Ciubal, Melchor" w:date="2024-02-14T07:58:00Z">
                    <w:rPr>
                      <w:rFonts w:cs="Arial"/>
                      <w:szCs w:val="22"/>
                    </w:rPr>
                  </w:rPrChange>
                </w:rPr>
                <w:delText xml:space="preserve"> </w:delText>
              </w:r>
              <w:r w:rsidR="001342AE" w:rsidRPr="00217057" w:rsidDel="00217057">
                <w:rPr>
                  <w:rFonts w:cs="Arial"/>
                  <w:szCs w:val="22"/>
                  <w:highlight w:val="yellow"/>
                  <w:rPrChange w:id="73" w:author="Ciubal, Melchor" w:date="2024-02-14T07:58:00Z">
                    <w:rPr>
                      <w:rFonts w:cs="Arial"/>
                      <w:szCs w:val="22"/>
                    </w:rPr>
                  </w:rPrChange>
                </w:rPr>
                <w:delText>across BAA</w:delText>
              </w:r>
            </w:del>
            <w:del w:id="74" w:author="Ciubal, Melchor" w:date="2024-02-14T08:29:00Z">
              <w:r w:rsidR="00F218C8" w:rsidRPr="00BC2A9C" w:rsidDel="00E457B0">
                <w:rPr>
                  <w:rFonts w:cs="Arial"/>
                  <w:szCs w:val="22"/>
                </w:rPr>
                <w:delText>)</w:delText>
              </w:r>
              <w:r w:rsidR="001342AE" w:rsidRPr="00BC2A9C" w:rsidDel="00E457B0">
                <w:rPr>
                  <w:rFonts w:cs="Arial"/>
                  <w:szCs w:val="22"/>
                </w:rPr>
                <w:delText xml:space="preserve"> </w:delText>
              </w:r>
              <w:r w:rsidR="001342AE" w:rsidRPr="00A42F89" w:rsidDel="00E457B0">
                <w:rPr>
                  <w:rFonts w:cs="Arial"/>
                  <w:szCs w:val="22"/>
                  <w:highlight w:val="yellow"/>
                  <w:rPrChange w:id="75" w:author="Ciubal, Melchor" w:date="2024-02-14T07:47:00Z">
                    <w:rPr>
                      <w:rFonts w:cs="Arial"/>
                      <w:szCs w:val="22"/>
                    </w:rPr>
                  </w:rPrChange>
                </w:rPr>
                <w:delText xml:space="preserve">/ Sum of </w:delText>
              </w:r>
              <w:r w:rsidRPr="00A42F89" w:rsidDel="00E457B0">
                <w:rPr>
                  <w:rFonts w:cs="Arial"/>
                  <w:szCs w:val="22"/>
                  <w:highlight w:val="yellow"/>
                  <w:rPrChange w:id="76" w:author="Ciubal, Melchor" w:date="2024-02-14T07:47:00Z">
                    <w:rPr>
                      <w:rFonts w:cs="Arial"/>
                      <w:szCs w:val="22"/>
                    </w:rPr>
                  </w:rPrChange>
                </w:rPr>
                <w:delText>IRD</w:delText>
              </w:r>
              <w:r w:rsidR="001342AE" w:rsidRPr="00A42F89" w:rsidDel="00E457B0">
                <w:rPr>
                  <w:rFonts w:cs="Arial"/>
                  <w:szCs w:val="22"/>
                  <w:highlight w:val="yellow"/>
                  <w:rPrChange w:id="77" w:author="Ciubal, Melchor" w:date="2024-02-14T07:47:00Z">
                    <w:rPr>
                      <w:rFonts w:cs="Arial"/>
                      <w:szCs w:val="22"/>
                    </w:rPr>
                  </w:rPrChange>
                </w:rPr>
                <w:delText xml:space="preserve"> </w:delText>
              </w:r>
            </w:del>
            <w:del w:id="78" w:author="Ciubal, Melchor" w:date="2024-02-14T07:47:00Z">
              <w:r w:rsidR="001342AE" w:rsidRPr="00A42F89" w:rsidDel="00A42F89">
                <w:rPr>
                  <w:rFonts w:cs="Arial"/>
                  <w:szCs w:val="22"/>
                  <w:highlight w:val="yellow"/>
                  <w:rPrChange w:id="79" w:author="Ciubal, Melchor" w:date="2024-02-14T07:47:00Z">
                    <w:rPr>
                      <w:rFonts w:cs="Arial"/>
                      <w:szCs w:val="22"/>
                    </w:rPr>
                  </w:rPrChange>
                </w:rPr>
                <w:delText xml:space="preserve">Award across </w:delText>
              </w:r>
            </w:del>
            <w:del w:id="80" w:author="Ciubal, Melchor" w:date="2024-02-14T07:58:00Z">
              <w:r w:rsidR="001342AE" w:rsidRPr="00A42F89" w:rsidDel="00217057">
                <w:rPr>
                  <w:rFonts w:cs="Arial"/>
                  <w:szCs w:val="22"/>
                  <w:highlight w:val="yellow"/>
                  <w:rPrChange w:id="81" w:author="Ciubal, Melchor" w:date="2024-02-14T07:47:00Z">
                    <w:rPr>
                      <w:rFonts w:cs="Arial"/>
                      <w:szCs w:val="22"/>
                    </w:rPr>
                  </w:rPrChange>
                </w:rPr>
                <w:delText>BAA</w:delText>
              </w:r>
            </w:del>
            <w:del w:id="82" w:author="Ciubal, Melchor" w:date="2024-02-14T08:29:00Z">
              <w:r w:rsidR="001342AE" w:rsidRPr="00BC2A9C" w:rsidDel="00E457B0">
                <w:rPr>
                  <w:rFonts w:cs="Arial"/>
                  <w:szCs w:val="22"/>
                </w:rPr>
                <w:delText>.</w:delText>
              </w:r>
            </w:del>
          </w:p>
          <w:p w14:paraId="52AE95CF" w14:textId="77777777" w:rsidR="00C100A9" w:rsidRDefault="000D4A04" w:rsidP="00DA634F">
            <w:pPr>
              <w:pStyle w:val="TableText0"/>
              <w:numPr>
                <w:ilvl w:val="0"/>
                <w:numId w:val="26"/>
              </w:numPr>
              <w:rPr>
                <w:ins w:id="83" w:author="Ciubal, Melchor" w:date="2024-02-14T08:03:00Z"/>
                <w:rFonts w:cs="Arial"/>
                <w:sz w:val="20"/>
              </w:rPr>
            </w:pPr>
            <w:r w:rsidRPr="00BC2A9C">
              <w:rPr>
                <w:rFonts w:cs="Arial"/>
                <w:szCs w:val="22"/>
              </w:rPr>
              <w:t>IRD</w:t>
            </w:r>
            <w:r w:rsidR="001342AE" w:rsidRPr="00BC2A9C">
              <w:rPr>
                <w:rFonts w:cs="Arial"/>
                <w:szCs w:val="22"/>
              </w:rPr>
              <w:t xml:space="preserve"> BAA Derived Price = </w:t>
            </w:r>
            <w:del w:id="84" w:author="Ciubal, Melchor" w:date="2024-02-14T08:32:00Z">
              <w:r w:rsidR="00F218C8" w:rsidRPr="00BC2A9C" w:rsidDel="0007081B">
                <w:rPr>
                  <w:rFonts w:cs="Arial"/>
                  <w:szCs w:val="22"/>
                </w:rPr>
                <w:delText>(</w:delText>
              </w:r>
            </w:del>
            <w:r w:rsidR="001342AE" w:rsidRPr="00BC2A9C">
              <w:rPr>
                <w:rFonts w:cs="Arial"/>
                <w:szCs w:val="22"/>
              </w:rPr>
              <w:t xml:space="preserve">Sum </w:t>
            </w:r>
            <w:del w:id="85" w:author="Ciubal, Melchor" w:date="2024-02-14T08:32:00Z">
              <w:r w:rsidR="001342AE" w:rsidRPr="00BC2A9C" w:rsidDel="0007081B">
                <w:rPr>
                  <w:rFonts w:cs="Arial"/>
                  <w:szCs w:val="22"/>
                </w:rPr>
                <w:delText xml:space="preserve">of </w:delText>
              </w:r>
            </w:del>
            <w:ins w:id="86" w:author="Ciubal, Melchor" w:date="2024-02-14T08:32:00Z">
              <w:r w:rsidR="0007081B">
                <w:rPr>
                  <w:rFonts w:cs="Arial"/>
                  <w:szCs w:val="22"/>
                </w:rPr>
                <w:t>(</w:t>
              </w:r>
            </w:ins>
            <w:r w:rsidRPr="00BC2A9C">
              <w:rPr>
                <w:rFonts w:cs="Arial"/>
                <w:szCs w:val="22"/>
              </w:rPr>
              <w:t>IRD</w:t>
            </w:r>
            <w:r w:rsidR="001342AE" w:rsidRPr="00BC2A9C">
              <w:rPr>
                <w:rFonts w:cs="Arial"/>
                <w:szCs w:val="22"/>
              </w:rPr>
              <w:t xml:space="preserve"> </w:t>
            </w:r>
            <w:ins w:id="87" w:author="Ciubal, Melchor" w:date="2024-02-14T07:49:00Z">
              <w:r w:rsidR="00A42F89" w:rsidRPr="00B2746E">
                <w:rPr>
                  <w:rFonts w:cs="Arial"/>
                  <w:szCs w:val="22"/>
                  <w:highlight w:val="yellow"/>
                  <w:rPrChange w:id="88" w:author="Ciubal, Melchor" w:date="2024-02-14T07:50:00Z">
                    <w:rPr>
                      <w:rFonts w:cs="Arial"/>
                      <w:szCs w:val="22"/>
                    </w:rPr>
                  </w:rPrChange>
                </w:rPr>
                <w:t>Requirement Cost</w:t>
              </w:r>
            </w:ins>
            <w:del w:id="89" w:author="Ciubal, Melchor" w:date="2024-02-14T07:49:00Z">
              <w:r w:rsidR="001342AE" w:rsidRPr="00B2746E" w:rsidDel="00A42F89">
                <w:rPr>
                  <w:rFonts w:cs="Arial"/>
                  <w:szCs w:val="22"/>
                  <w:highlight w:val="yellow"/>
                  <w:rPrChange w:id="90" w:author="Ciubal, Melchor" w:date="2024-02-14T07:50:00Z">
                    <w:rPr>
                      <w:rFonts w:cs="Arial"/>
                      <w:szCs w:val="22"/>
                    </w:rPr>
                  </w:rPrChange>
                </w:rPr>
                <w:delText xml:space="preserve">Payments </w:delText>
              </w:r>
              <w:r w:rsidR="00F218C8" w:rsidRPr="00B2746E" w:rsidDel="00A42F89">
                <w:rPr>
                  <w:rFonts w:cs="Arial"/>
                  <w:szCs w:val="22"/>
                  <w:highlight w:val="yellow"/>
                  <w:rPrChange w:id="91" w:author="Ciubal, Melchor" w:date="2024-02-14T07:50:00Z">
                    <w:rPr>
                      <w:rFonts w:cs="Arial"/>
                      <w:szCs w:val="22"/>
                    </w:rPr>
                  </w:rPrChange>
                </w:rPr>
                <w:delText>and IRD Adjusted Requirement Cost</w:delText>
              </w:r>
            </w:del>
            <w:ins w:id="92" w:author="Ciubal, Melchor" w:date="2024-02-14T07:49:00Z">
              <w:r w:rsidR="00A42F89" w:rsidRPr="00B2746E">
                <w:rPr>
                  <w:rFonts w:cs="Arial"/>
                  <w:szCs w:val="22"/>
                  <w:highlight w:val="yellow"/>
                  <w:rPrChange w:id="93" w:author="Ciubal, Melchor" w:date="2024-02-14T07:50:00Z">
                    <w:rPr>
                      <w:rFonts w:cs="Arial"/>
                      <w:szCs w:val="22"/>
                    </w:rPr>
                  </w:rPrChange>
                </w:rPr>
                <w:t xml:space="preserve"> – IRD Surplus Adjustment + IRD No Pay Revenu</w:t>
              </w:r>
              <w:r w:rsidR="00A42F89" w:rsidRPr="00B2746E">
                <w:rPr>
                  <w:rFonts w:cs="Arial"/>
                  <w:szCs w:val="22"/>
                  <w:highlight w:val="yellow"/>
                  <w:rPrChange w:id="94" w:author="Ciubal, Melchor" w:date="2024-02-14T07:59:00Z">
                    <w:rPr>
                      <w:rFonts w:cs="Arial"/>
                      <w:szCs w:val="22"/>
                    </w:rPr>
                  </w:rPrChange>
                </w:rPr>
                <w:t>e</w:t>
              </w:r>
            </w:ins>
            <w:ins w:id="95" w:author="Ciubal, Melchor" w:date="2024-02-14T08:32:00Z">
              <w:r w:rsidR="0007081B">
                <w:rPr>
                  <w:rFonts w:cs="Arial"/>
                  <w:szCs w:val="22"/>
                </w:rPr>
                <w:t>)</w:t>
              </w:r>
            </w:ins>
            <w:r w:rsidR="00F218C8" w:rsidRPr="00811F04">
              <w:rPr>
                <w:rFonts w:cs="Arial"/>
                <w:szCs w:val="22"/>
              </w:rPr>
              <w:t xml:space="preserve"> </w:t>
            </w:r>
            <w:r w:rsidR="001342AE" w:rsidRPr="00811F04">
              <w:rPr>
                <w:rFonts w:cs="Arial"/>
                <w:szCs w:val="22"/>
              </w:rPr>
              <w:t>across BAA</w:t>
            </w:r>
            <w:del w:id="96" w:author="Ciubal, Melchor" w:date="2024-02-14T08:33:00Z">
              <w:r w:rsidR="00F218C8" w:rsidRPr="00BC2A9C" w:rsidDel="0007081B">
                <w:rPr>
                  <w:rFonts w:cs="Arial"/>
                  <w:szCs w:val="22"/>
                </w:rPr>
                <w:delText>)</w:delText>
              </w:r>
            </w:del>
            <w:r w:rsidR="001342AE" w:rsidRPr="00BC2A9C">
              <w:rPr>
                <w:rFonts w:cs="Arial"/>
                <w:szCs w:val="22"/>
              </w:rPr>
              <w:t xml:space="preserve"> / Sum of Tier-1 </w:t>
            </w:r>
            <w:r w:rsidRPr="00BC2A9C">
              <w:rPr>
                <w:rFonts w:cs="Arial"/>
                <w:szCs w:val="22"/>
              </w:rPr>
              <w:t>IRD</w:t>
            </w:r>
            <w:r w:rsidR="001342AE" w:rsidRPr="00BC2A9C">
              <w:rPr>
                <w:rFonts w:cs="Arial"/>
                <w:szCs w:val="22"/>
              </w:rPr>
              <w:t xml:space="preserve"> Allocation Quantity across BAA</w:t>
            </w:r>
            <w:r w:rsidR="001342AE" w:rsidRPr="00BC2A9C">
              <w:rPr>
                <w:rFonts w:cs="Arial"/>
                <w:sz w:val="20"/>
              </w:rPr>
              <w:t>.</w:t>
            </w:r>
          </w:p>
          <w:p w14:paraId="0EB5FFF7" w14:textId="77777777" w:rsidR="00DA634F" w:rsidRPr="00B2746E" w:rsidRDefault="00DA634F" w:rsidP="00DA634F">
            <w:pPr>
              <w:pStyle w:val="TableText0"/>
              <w:numPr>
                <w:ilvl w:val="0"/>
                <w:numId w:val="26"/>
              </w:numPr>
              <w:rPr>
                <w:ins w:id="97" w:author="Ciubal, Melchor" w:date="2024-02-14T07:50:00Z"/>
                <w:rFonts w:cs="Arial"/>
                <w:sz w:val="20"/>
                <w:highlight w:val="yellow"/>
                <w:rPrChange w:id="98" w:author="Ciubal, Melchor" w:date="2024-02-14T08:04:00Z">
                  <w:rPr>
                    <w:ins w:id="99" w:author="Ciubal, Melchor" w:date="2024-02-14T07:50:00Z"/>
                    <w:rFonts w:cs="Arial"/>
                    <w:sz w:val="20"/>
                  </w:rPr>
                </w:rPrChange>
              </w:rPr>
            </w:pPr>
            <w:ins w:id="100" w:author="Ciubal, Melchor" w:date="2024-02-14T08:03:00Z">
              <w:r w:rsidRPr="00B2746E">
                <w:rPr>
                  <w:rFonts w:cs="Arial"/>
                  <w:szCs w:val="22"/>
                  <w:highlight w:val="yellow"/>
                </w:rPr>
                <w:t>IR</w:t>
              </w:r>
            </w:ins>
            <w:ins w:id="101" w:author="Ciubal, Melchor" w:date="2024-02-14T08:04:00Z">
              <w:r w:rsidRPr="00B2746E">
                <w:rPr>
                  <w:rFonts w:cs="Arial"/>
                  <w:szCs w:val="22"/>
                  <w:highlight w:val="yellow"/>
                </w:rPr>
                <w:t>D</w:t>
              </w:r>
            </w:ins>
            <w:ins w:id="102" w:author="Ciubal, Melchor" w:date="2024-02-14T08:03:00Z">
              <w:r w:rsidRPr="00B2746E">
                <w:rPr>
                  <w:rFonts w:cs="Arial"/>
                  <w:szCs w:val="22"/>
                  <w:highlight w:val="yellow"/>
                </w:rPr>
                <w:t xml:space="preserve"> Requirement Cost across BAA = IR</w:t>
              </w:r>
            </w:ins>
            <w:ins w:id="103" w:author="Ciubal, Melchor" w:date="2024-02-14T08:04:00Z">
              <w:r w:rsidRPr="00B2746E">
                <w:rPr>
                  <w:rFonts w:cs="Arial"/>
                  <w:szCs w:val="22"/>
                  <w:highlight w:val="yellow"/>
                </w:rPr>
                <w:t>D</w:t>
              </w:r>
            </w:ins>
            <w:ins w:id="104" w:author="Ciubal, Melchor" w:date="2024-02-14T08:03:00Z">
              <w:r w:rsidRPr="00B2746E">
                <w:rPr>
                  <w:rFonts w:cs="Arial"/>
                  <w:szCs w:val="22"/>
                  <w:highlight w:val="yellow"/>
                </w:rPr>
                <w:t xml:space="preserve"> Requirement </w:t>
              </w:r>
            </w:ins>
            <w:ins w:id="105" w:author="Ciubal, Melchor" w:date="2024-02-14T11:20:00Z">
              <w:r w:rsidR="00C572E5" w:rsidRPr="00B2746E">
                <w:rPr>
                  <w:rFonts w:cs="Arial"/>
                  <w:szCs w:val="22"/>
                  <w:highlight w:val="yellow"/>
                </w:rPr>
                <w:t xml:space="preserve">MW </w:t>
              </w:r>
            </w:ins>
            <w:ins w:id="106" w:author="Ciubal, Melchor" w:date="2024-02-14T08:03:00Z">
              <w:r w:rsidRPr="00B2746E">
                <w:rPr>
                  <w:rFonts w:cs="Arial"/>
                  <w:szCs w:val="22"/>
                  <w:highlight w:val="yellow"/>
                </w:rPr>
                <w:t>* IR</w:t>
              </w:r>
            </w:ins>
            <w:ins w:id="107" w:author="Ciubal, Melchor" w:date="2024-02-14T08:04:00Z">
              <w:r w:rsidRPr="00B2746E">
                <w:rPr>
                  <w:rFonts w:cs="Arial"/>
                  <w:szCs w:val="22"/>
                  <w:highlight w:val="yellow"/>
                </w:rPr>
                <w:t>D</w:t>
              </w:r>
            </w:ins>
            <w:ins w:id="108" w:author="Ciubal, Melchor" w:date="2024-02-14T08:03:00Z">
              <w:r w:rsidRPr="00B2746E">
                <w:rPr>
                  <w:rFonts w:cs="Arial"/>
                  <w:szCs w:val="22"/>
                  <w:highlight w:val="yellow"/>
                </w:rPr>
                <w:t xml:space="preserve"> BAA Requirement Price</w:t>
              </w:r>
            </w:ins>
          </w:p>
          <w:p w14:paraId="7729716E" w14:textId="77777777" w:rsidR="000F3E66" w:rsidRPr="00BC2A9C" w:rsidRDefault="000C59F0" w:rsidP="0007081B">
            <w:pPr>
              <w:pStyle w:val="TableText0"/>
              <w:numPr>
                <w:ilvl w:val="0"/>
                <w:numId w:val="26"/>
              </w:numPr>
              <w:rPr>
                <w:rFonts w:cs="Arial"/>
                <w:sz w:val="20"/>
              </w:rPr>
            </w:pPr>
            <w:ins w:id="109" w:author="Ciubal, Melchor" w:date="2024-02-14T07:50:00Z">
              <w:r w:rsidRPr="00B2746E">
                <w:rPr>
                  <w:rFonts w:cs="Arial"/>
                  <w:szCs w:val="22"/>
                  <w:highlight w:val="yellow"/>
                </w:rPr>
                <w:t xml:space="preserve">IRD </w:t>
              </w:r>
              <w:r w:rsidR="000F3E66" w:rsidRPr="00B2746E">
                <w:rPr>
                  <w:rFonts w:cs="Arial"/>
                  <w:szCs w:val="22"/>
                  <w:highlight w:val="yellow"/>
                </w:rPr>
                <w:t>Surplus Adjustment</w:t>
              </w:r>
              <w:r w:rsidR="000F3E66" w:rsidRPr="00B2746E">
                <w:rPr>
                  <w:rFonts w:cs="Arial"/>
                  <w:szCs w:val="22"/>
                  <w:highlight w:val="yellow"/>
                  <w:rPrChange w:id="110" w:author="Ciubal, Melchor" w:date="2024-02-14T07:51:00Z">
                    <w:rPr>
                      <w:rFonts w:cs="Arial"/>
                      <w:szCs w:val="22"/>
                    </w:rPr>
                  </w:rPrChange>
                </w:rPr>
                <w:t xml:space="preserve"> = Sum of (IRD Surplus MW * IRD Surplus Marginal Price) over all </w:t>
              </w:r>
            </w:ins>
            <w:ins w:id="111" w:author="Ciubal, Melchor" w:date="2024-02-14T08:32:00Z">
              <w:r w:rsidR="0007081B" w:rsidRPr="00B2746E">
                <w:rPr>
                  <w:rFonts w:cs="Arial"/>
                  <w:szCs w:val="22"/>
                  <w:highlight w:val="yellow"/>
                </w:rPr>
                <w:t>S</w:t>
              </w:r>
            </w:ins>
            <w:ins w:id="112" w:author="Ciubal, Melchor" w:date="2024-02-14T07:50:00Z">
              <w:r w:rsidR="000F3E66" w:rsidRPr="00B2746E">
                <w:rPr>
                  <w:rFonts w:cs="Arial"/>
                  <w:szCs w:val="22"/>
                  <w:highlight w:val="yellow"/>
                  <w:rPrChange w:id="113" w:author="Ciubal, Melchor" w:date="2024-02-14T07:51:00Z">
                    <w:rPr>
                      <w:rFonts w:cs="Arial"/>
                      <w:szCs w:val="22"/>
                    </w:rPr>
                  </w:rPrChange>
                </w:rPr>
                <w:t>urplus zones in BAA</w:t>
              </w:r>
            </w:ins>
          </w:p>
        </w:tc>
      </w:tr>
      <w:tr w:rsidR="000D00CB" w:rsidRPr="00BC2A9C" w14:paraId="1A55DDD3" w14:textId="77777777" w:rsidTr="00F9088D">
        <w:tc>
          <w:tcPr>
            <w:tcW w:w="1350" w:type="dxa"/>
            <w:vAlign w:val="center"/>
          </w:tcPr>
          <w:p w14:paraId="4CB4BB98" w14:textId="77777777" w:rsidR="000D00CB" w:rsidRPr="00BC2A9C" w:rsidDel="00C92541" w:rsidRDefault="000D00CB" w:rsidP="00BC2A9C">
            <w:pPr>
              <w:pStyle w:val="StyleTableText11ptCentered"/>
              <w:numPr>
                <w:ilvl w:val="0"/>
                <w:numId w:val="14"/>
              </w:numPr>
              <w:jc w:val="center"/>
            </w:pPr>
          </w:p>
        </w:tc>
        <w:tc>
          <w:tcPr>
            <w:tcW w:w="7380" w:type="dxa"/>
            <w:vAlign w:val="center"/>
          </w:tcPr>
          <w:p w14:paraId="4C8D857E" w14:textId="77777777" w:rsidR="002D7354" w:rsidRPr="00BC2A9C" w:rsidRDefault="001342AE" w:rsidP="00BC2A9C">
            <w:pPr>
              <w:pStyle w:val="TableText0"/>
              <w:ind w:left="72"/>
              <w:rPr>
                <w:rFonts w:cs="Arial"/>
                <w:b/>
                <w:szCs w:val="22"/>
              </w:rPr>
            </w:pPr>
            <w:r w:rsidRPr="00BC2A9C">
              <w:rPr>
                <w:rFonts w:cs="Arial"/>
                <w:b/>
                <w:szCs w:val="22"/>
              </w:rPr>
              <w:t xml:space="preserve">Tier-2 </w:t>
            </w:r>
            <w:r w:rsidR="000D4A04" w:rsidRPr="00BC2A9C">
              <w:rPr>
                <w:rFonts w:cs="Arial"/>
                <w:b/>
                <w:szCs w:val="22"/>
              </w:rPr>
              <w:t>IRD</w:t>
            </w:r>
            <w:r w:rsidRPr="00BC2A9C">
              <w:rPr>
                <w:rFonts w:cs="Arial"/>
                <w:b/>
                <w:szCs w:val="22"/>
              </w:rPr>
              <w:t xml:space="preserve"> Cost Allocation</w:t>
            </w:r>
          </w:p>
          <w:p w14:paraId="6C47135B" w14:textId="77777777" w:rsidR="001342AE" w:rsidRPr="00BC2A9C" w:rsidRDefault="002D7354" w:rsidP="00BC2A9C">
            <w:pPr>
              <w:pStyle w:val="TableText0"/>
              <w:ind w:left="72"/>
              <w:rPr>
                <w:rFonts w:cs="Arial"/>
                <w:szCs w:val="22"/>
              </w:rPr>
            </w:pPr>
            <w:r w:rsidRPr="00BC2A9C">
              <w:rPr>
                <w:rFonts w:cs="Arial"/>
                <w:szCs w:val="22"/>
              </w:rPr>
              <w:t>F</w:t>
            </w:r>
            <w:r w:rsidR="001342AE" w:rsidRPr="00BC2A9C">
              <w:rPr>
                <w:rFonts w:cs="Arial"/>
                <w:szCs w:val="22"/>
              </w:rPr>
              <w:t>or each BAA, and on hourly basis:</w:t>
            </w:r>
          </w:p>
          <w:p w14:paraId="7DBE6910" w14:textId="77777777" w:rsidR="001342AE" w:rsidRPr="00BC2A9C" w:rsidRDefault="001342AE" w:rsidP="00BC2A9C">
            <w:pPr>
              <w:pStyle w:val="TableText0"/>
              <w:numPr>
                <w:ilvl w:val="0"/>
                <w:numId w:val="27"/>
              </w:numPr>
              <w:rPr>
                <w:rFonts w:cs="Arial"/>
                <w:szCs w:val="22"/>
              </w:rPr>
            </w:pPr>
            <w:r w:rsidRPr="00BC2A9C">
              <w:rPr>
                <w:rFonts w:cs="Arial"/>
                <w:szCs w:val="22"/>
              </w:rPr>
              <w:t xml:space="preserve">System shall calculate Tier-2 </w:t>
            </w:r>
            <w:r w:rsidR="000D4A04" w:rsidRPr="00BC2A9C">
              <w:rPr>
                <w:rFonts w:cs="Arial"/>
                <w:szCs w:val="22"/>
              </w:rPr>
              <w:t>IRD</w:t>
            </w:r>
            <w:r w:rsidRPr="00BC2A9C">
              <w:rPr>
                <w:rFonts w:cs="Arial"/>
                <w:szCs w:val="22"/>
              </w:rPr>
              <w:t xml:space="preserve"> BAA Allocation Cost as the remainder (left over) of unallocated </w:t>
            </w:r>
            <w:r w:rsidR="000D4A04" w:rsidRPr="00BC2A9C">
              <w:rPr>
                <w:rFonts w:cs="Arial"/>
                <w:szCs w:val="22"/>
              </w:rPr>
              <w:t>IRD</w:t>
            </w:r>
            <w:r w:rsidRPr="00BC2A9C">
              <w:rPr>
                <w:rFonts w:cs="Arial"/>
                <w:szCs w:val="22"/>
              </w:rPr>
              <w:t xml:space="preserve"> costs from Tier-1, as follows:</w:t>
            </w:r>
          </w:p>
          <w:p w14:paraId="0CD1974E" w14:textId="77777777" w:rsidR="001342AE" w:rsidRPr="00BC2A9C" w:rsidRDefault="001342AE" w:rsidP="00BC2A9C">
            <w:pPr>
              <w:pStyle w:val="TableText0"/>
              <w:numPr>
                <w:ilvl w:val="0"/>
                <w:numId w:val="27"/>
              </w:numPr>
              <w:rPr>
                <w:rFonts w:cs="Arial"/>
                <w:szCs w:val="22"/>
              </w:rPr>
            </w:pPr>
            <w:r w:rsidRPr="00BC2A9C">
              <w:rPr>
                <w:rFonts w:cs="Arial"/>
                <w:szCs w:val="22"/>
              </w:rPr>
              <w:t xml:space="preserve">Tier-2 </w:t>
            </w:r>
            <w:r w:rsidR="000D4A04" w:rsidRPr="00BC2A9C">
              <w:rPr>
                <w:rFonts w:cs="Arial"/>
                <w:szCs w:val="22"/>
              </w:rPr>
              <w:t>IRD</w:t>
            </w:r>
            <w:r w:rsidRPr="00BC2A9C">
              <w:rPr>
                <w:rFonts w:cs="Arial"/>
                <w:szCs w:val="22"/>
              </w:rPr>
              <w:t xml:space="preserve"> BAA Allocation Cost = </w:t>
            </w:r>
            <w:del w:id="114" w:author="Ciubal, Melchor" w:date="2024-02-14T07:39:00Z">
              <w:r w:rsidRPr="00123D58" w:rsidDel="00123D58">
                <w:rPr>
                  <w:rFonts w:cs="Arial"/>
                  <w:szCs w:val="22"/>
                  <w:highlight w:val="yellow"/>
                  <w:rPrChange w:id="115" w:author="Ciubal, Melchor" w:date="2024-02-14T07:41:00Z">
                    <w:rPr>
                      <w:rFonts w:cs="Arial"/>
                      <w:szCs w:val="22"/>
                    </w:rPr>
                  </w:rPrChange>
                </w:rPr>
                <w:delText xml:space="preserve">max (0 , </w:delText>
              </w:r>
            </w:del>
            <w:r w:rsidRPr="00B2746E">
              <w:rPr>
                <w:rFonts w:cs="Arial"/>
                <w:szCs w:val="22"/>
                <w:highlight w:val="yellow"/>
                <w:rPrChange w:id="116" w:author="Ciubal, Melchor" w:date="2024-02-14T07:41:00Z">
                  <w:rPr>
                    <w:rFonts w:cs="Arial"/>
                    <w:szCs w:val="22"/>
                  </w:rPr>
                </w:rPrChange>
              </w:rPr>
              <w:t>[</w:t>
            </w:r>
            <w:ins w:id="117" w:author="Ciubal, Melchor" w:date="2024-02-14T07:39:00Z">
              <w:r w:rsidR="00123D58" w:rsidRPr="00B2746E">
                <w:rPr>
                  <w:rFonts w:cs="Arial"/>
                  <w:szCs w:val="22"/>
                  <w:highlight w:val="yellow"/>
                  <w:rPrChange w:id="118" w:author="Ciubal, Melchor" w:date="2024-02-14T07:41:00Z">
                    <w:rPr>
                      <w:rFonts w:cs="Arial"/>
                      <w:szCs w:val="22"/>
                    </w:rPr>
                  </w:rPrChange>
                </w:rPr>
                <w:t xml:space="preserve">IRD Requirement Cost - </w:t>
              </w:r>
            </w:ins>
            <w:r w:rsidRPr="00B2746E">
              <w:rPr>
                <w:rFonts w:cs="Arial"/>
                <w:szCs w:val="22"/>
                <w:highlight w:val="yellow"/>
                <w:rPrChange w:id="119" w:author="Ciubal, Melchor" w:date="2024-02-14T07:41:00Z">
                  <w:rPr>
                    <w:rFonts w:cs="Arial"/>
                    <w:szCs w:val="22"/>
                  </w:rPr>
                </w:rPrChange>
              </w:rPr>
              <w:t xml:space="preserve">Sum of </w:t>
            </w:r>
            <w:r w:rsidR="000D4A04" w:rsidRPr="00B2746E">
              <w:rPr>
                <w:rFonts w:cs="Arial"/>
                <w:szCs w:val="22"/>
                <w:highlight w:val="yellow"/>
                <w:rPrChange w:id="120" w:author="Ciubal, Melchor" w:date="2024-02-14T07:41:00Z">
                  <w:rPr>
                    <w:rFonts w:cs="Arial"/>
                    <w:szCs w:val="22"/>
                  </w:rPr>
                </w:rPrChange>
              </w:rPr>
              <w:t>IRD</w:t>
            </w:r>
            <w:r w:rsidRPr="00B2746E">
              <w:rPr>
                <w:rFonts w:cs="Arial"/>
                <w:szCs w:val="22"/>
                <w:highlight w:val="yellow"/>
                <w:rPrChange w:id="121" w:author="Ciubal, Melchor" w:date="2024-02-14T07:41:00Z">
                  <w:rPr>
                    <w:rFonts w:cs="Arial"/>
                    <w:szCs w:val="22"/>
                  </w:rPr>
                </w:rPrChange>
              </w:rPr>
              <w:t xml:space="preserve"> </w:t>
            </w:r>
            <w:ins w:id="122" w:author="Ciubal, Melchor" w:date="2024-02-14T07:39:00Z">
              <w:r w:rsidR="00123D58" w:rsidRPr="00B2746E">
                <w:rPr>
                  <w:rFonts w:cs="Arial"/>
                  <w:szCs w:val="22"/>
                  <w:highlight w:val="yellow"/>
                  <w:rPrChange w:id="123" w:author="Ciubal, Melchor" w:date="2024-02-14T07:41:00Z">
                    <w:rPr>
                      <w:rFonts w:cs="Arial"/>
                      <w:szCs w:val="22"/>
                    </w:rPr>
                  </w:rPrChange>
                </w:rPr>
                <w:t>Surplus Adjustment</w:t>
              </w:r>
            </w:ins>
            <w:del w:id="124" w:author="Ciubal, Melchor" w:date="2024-02-14T07:39:00Z">
              <w:r w:rsidRPr="00B2746E" w:rsidDel="00123D58">
                <w:rPr>
                  <w:rFonts w:cs="Arial"/>
                  <w:szCs w:val="22"/>
                  <w:highlight w:val="yellow"/>
                  <w:rPrChange w:id="125" w:author="Ciubal, Melchor" w:date="2024-02-14T07:41:00Z">
                    <w:rPr>
                      <w:rFonts w:cs="Arial"/>
                      <w:szCs w:val="22"/>
                    </w:rPr>
                  </w:rPrChange>
                </w:rPr>
                <w:delText>Payments</w:delText>
              </w:r>
            </w:del>
            <w:ins w:id="126" w:author="Ciubal, Melchor" w:date="2024-02-14T07:40:00Z">
              <w:r w:rsidR="00123D58" w:rsidRPr="00B2746E">
                <w:rPr>
                  <w:rFonts w:cs="Arial"/>
                  <w:szCs w:val="22"/>
                  <w:highlight w:val="yellow"/>
                  <w:rPrChange w:id="127" w:author="Ciubal, Melchor" w:date="2024-02-14T07:41:00Z">
                    <w:rPr>
                      <w:rFonts w:cs="Arial"/>
                      <w:szCs w:val="22"/>
                    </w:rPr>
                  </w:rPrChange>
                </w:rPr>
                <w:t xml:space="preserve"> +</w:t>
              </w:r>
            </w:ins>
            <w:del w:id="128" w:author="Ciubal, Melchor" w:date="2024-02-14T07:40:00Z">
              <w:r w:rsidRPr="00B2746E" w:rsidDel="00123D58">
                <w:rPr>
                  <w:rFonts w:cs="Arial"/>
                  <w:szCs w:val="22"/>
                  <w:highlight w:val="yellow"/>
                  <w:rPrChange w:id="129" w:author="Ciubal, Melchor" w:date="2024-02-14T07:41:00Z">
                    <w:rPr>
                      <w:rFonts w:cs="Arial"/>
                      <w:szCs w:val="22"/>
                    </w:rPr>
                  </w:rPrChange>
                </w:rPr>
                <w:delText xml:space="preserve"> </w:delText>
              </w:r>
              <w:r w:rsidR="00F218C8" w:rsidRPr="00B2746E" w:rsidDel="00123D58">
                <w:rPr>
                  <w:rFonts w:cs="Arial"/>
                  <w:szCs w:val="22"/>
                  <w:highlight w:val="yellow"/>
                  <w:rPrChange w:id="130" w:author="Ciubal, Melchor" w:date="2024-02-14T07:41:00Z">
                    <w:rPr>
                      <w:rFonts w:cs="Arial"/>
                      <w:szCs w:val="22"/>
                    </w:rPr>
                  </w:rPrChange>
                </w:rPr>
                <w:delText>and</w:delText>
              </w:r>
            </w:del>
            <w:r w:rsidR="00F218C8" w:rsidRPr="00B2746E">
              <w:rPr>
                <w:rFonts w:cs="Arial"/>
                <w:szCs w:val="22"/>
                <w:highlight w:val="yellow"/>
                <w:rPrChange w:id="131" w:author="Ciubal, Melchor" w:date="2024-02-14T07:41:00Z">
                  <w:rPr>
                    <w:rFonts w:cs="Arial"/>
                    <w:szCs w:val="22"/>
                  </w:rPr>
                </w:rPrChange>
              </w:rPr>
              <w:t xml:space="preserve"> IRD </w:t>
            </w:r>
            <w:ins w:id="132" w:author="Ciubal, Melchor" w:date="2024-02-14T07:40:00Z">
              <w:r w:rsidR="00123D58" w:rsidRPr="00B2746E">
                <w:rPr>
                  <w:rFonts w:cs="Arial"/>
                  <w:szCs w:val="22"/>
                  <w:highlight w:val="yellow"/>
                  <w:rPrChange w:id="133" w:author="Ciubal, Melchor" w:date="2024-02-14T07:41:00Z">
                    <w:rPr>
                      <w:rFonts w:cs="Arial"/>
                      <w:szCs w:val="22"/>
                    </w:rPr>
                  </w:rPrChange>
                </w:rPr>
                <w:t>No Pay Revenue</w:t>
              </w:r>
            </w:ins>
            <w:del w:id="134" w:author="Ciubal, Melchor" w:date="2024-02-14T07:40:00Z">
              <w:r w:rsidR="00F218C8" w:rsidRPr="00B2746E" w:rsidDel="00123D58">
                <w:rPr>
                  <w:rFonts w:cs="Arial"/>
                  <w:szCs w:val="22"/>
                  <w:highlight w:val="yellow"/>
                  <w:rPrChange w:id="135" w:author="Ciubal, Melchor" w:date="2024-02-14T07:41:00Z">
                    <w:rPr>
                      <w:rFonts w:cs="Arial"/>
                      <w:szCs w:val="22"/>
                    </w:rPr>
                  </w:rPrChange>
                </w:rPr>
                <w:delText>Adjusted Requirement Cost</w:delText>
              </w:r>
            </w:del>
            <w:r w:rsidR="00F218C8" w:rsidRPr="00B2746E">
              <w:rPr>
                <w:rFonts w:cs="Arial"/>
                <w:szCs w:val="22"/>
                <w:highlight w:val="yellow"/>
                <w:rPrChange w:id="136" w:author="Ciubal, Melchor" w:date="2024-02-14T07:41:00Z">
                  <w:rPr>
                    <w:rFonts w:cs="Arial"/>
                    <w:szCs w:val="22"/>
                  </w:rPr>
                </w:rPrChange>
              </w:rPr>
              <w:t xml:space="preserve"> </w:t>
            </w:r>
            <w:r w:rsidRPr="00B2746E">
              <w:rPr>
                <w:rFonts w:cs="Arial"/>
                <w:szCs w:val="22"/>
                <w:highlight w:val="yellow"/>
                <w:rPrChange w:id="137" w:author="Ciubal, Melchor" w:date="2024-02-14T07:41:00Z">
                  <w:rPr>
                    <w:rFonts w:cs="Arial"/>
                    <w:szCs w:val="22"/>
                  </w:rPr>
                </w:rPrChange>
              </w:rPr>
              <w:t xml:space="preserve">across BAA – Sum of Tier-1 </w:t>
            </w:r>
            <w:r w:rsidR="000D4A04" w:rsidRPr="00B2746E">
              <w:rPr>
                <w:rFonts w:cs="Arial"/>
                <w:szCs w:val="22"/>
                <w:highlight w:val="yellow"/>
                <w:rPrChange w:id="138" w:author="Ciubal, Melchor" w:date="2024-02-14T07:41:00Z">
                  <w:rPr>
                    <w:rFonts w:cs="Arial"/>
                    <w:szCs w:val="22"/>
                  </w:rPr>
                </w:rPrChange>
              </w:rPr>
              <w:t>IRD</w:t>
            </w:r>
            <w:r w:rsidRPr="00B2746E">
              <w:rPr>
                <w:rFonts w:cs="Arial"/>
                <w:szCs w:val="22"/>
                <w:highlight w:val="yellow"/>
                <w:rPrChange w:id="139" w:author="Ciubal, Melchor" w:date="2024-02-14T07:41:00Z">
                  <w:rPr>
                    <w:rFonts w:cs="Arial"/>
                    <w:szCs w:val="22"/>
                  </w:rPr>
                </w:rPrChange>
              </w:rPr>
              <w:t xml:space="preserve"> Cost Allocation across BAA]</w:t>
            </w:r>
            <w:del w:id="140" w:author="Ciubal, Melchor" w:date="2024-02-14T07:39:00Z">
              <w:r w:rsidRPr="00123D58" w:rsidDel="00123D58">
                <w:rPr>
                  <w:rFonts w:cs="Arial"/>
                  <w:szCs w:val="22"/>
                  <w:highlight w:val="yellow"/>
                  <w:rPrChange w:id="141" w:author="Ciubal, Melchor" w:date="2024-02-14T07:41:00Z">
                    <w:rPr>
                      <w:rFonts w:cs="Arial"/>
                      <w:szCs w:val="22"/>
                    </w:rPr>
                  </w:rPrChange>
                </w:rPr>
                <w:delText>)</w:delText>
              </w:r>
            </w:del>
          </w:p>
          <w:p w14:paraId="5FA654FD" w14:textId="77777777" w:rsidR="001342AE" w:rsidRPr="00BC2A9C" w:rsidRDefault="001342AE" w:rsidP="00BC2A9C">
            <w:pPr>
              <w:pStyle w:val="TableText0"/>
              <w:numPr>
                <w:ilvl w:val="0"/>
                <w:numId w:val="27"/>
              </w:numPr>
              <w:rPr>
                <w:rFonts w:cs="Arial"/>
                <w:szCs w:val="22"/>
              </w:rPr>
            </w:pPr>
            <w:r w:rsidRPr="00BC2A9C">
              <w:rPr>
                <w:rFonts w:cs="Arial"/>
                <w:szCs w:val="22"/>
              </w:rPr>
              <w:t xml:space="preserve">System shall allocate Tier-2 </w:t>
            </w:r>
            <w:r w:rsidR="000D4A04" w:rsidRPr="00BC2A9C">
              <w:rPr>
                <w:rFonts w:cs="Arial"/>
                <w:szCs w:val="22"/>
              </w:rPr>
              <w:t>IRD</w:t>
            </w:r>
            <w:r w:rsidRPr="00BC2A9C">
              <w:rPr>
                <w:rFonts w:cs="Arial"/>
                <w:szCs w:val="22"/>
              </w:rPr>
              <w:t xml:space="preserve"> BAA Allocation Cost proportional to Metered Demand within each BAA, except for:</w:t>
            </w:r>
          </w:p>
          <w:p w14:paraId="0B175CF5" w14:textId="77777777" w:rsidR="000D00CB" w:rsidRPr="00BC2A9C" w:rsidRDefault="001342AE" w:rsidP="00BC2A9C">
            <w:pPr>
              <w:pStyle w:val="TableText0"/>
              <w:numPr>
                <w:ilvl w:val="0"/>
                <w:numId w:val="27"/>
              </w:numPr>
              <w:rPr>
                <w:rFonts w:cs="Arial"/>
                <w:szCs w:val="22"/>
              </w:rPr>
            </w:pPr>
            <w:r w:rsidRPr="00BC2A9C">
              <w:rPr>
                <w:rFonts w:cs="Arial"/>
                <w:szCs w:val="22"/>
              </w:rPr>
              <w:t xml:space="preserve">If a BAA is Gen-only (does not have metered demand), Tier-2 </w:t>
            </w:r>
            <w:r w:rsidR="000D4A04" w:rsidRPr="00BC2A9C">
              <w:rPr>
                <w:rFonts w:cs="Arial"/>
                <w:szCs w:val="22"/>
              </w:rPr>
              <w:t>IRD</w:t>
            </w:r>
            <w:r w:rsidRPr="00BC2A9C">
              <w:rPr>
                <w:rFonts w:cs="Arial"/>
                <w:szCs w:val="22"/>
              </w:rPr>
              <w:t xml:space="preserve"> BAA Allocation Cost shall be directly allocated to the Entity of the BAA. </w:t>
            </w:r>
          </w:p>
        </w:tc>
      </w:tr>
      <w:tr w:rsidR="005C5F43" w:rsidRPr="00BC2A9C" w14:paraId="705BDF98" w14:textId="77777777" w:rsidTr="00F9088D">
        <w:tc>
          <w:tcPr>
            <w:tcW w:w="1350" w:type="dxa"/>
            <w:vAlign w:val="center"/>
          </w:tcPr>
          <w:p w14:paraId="6B2BB1AE" w14:textId="77777777" w:rsidR="005C5F43" w:rsidRPr="00BC2A9C" w:rsidDel="00C92541" w:rsidRDefault="005C5F43" w:rsidP="00BC2A9C">
            <w:pPr>
              <w:pStyle w:val="BusinessRulesLevel2"/>
            </w:pPr>
          </w:p>
        </w:tc>
        <w:tc>
          <w:tcPr>
            <w:tcW w:w="7380" w:type="dxa"/>
            <w:vAlign w:val="center"/>
          </w:tcPr>
          <w:p w14:paraId="064C4BBD" w14:textId="77777777" w:rsidR="005C5F43" w:rsidRPr="00BC2A9C" w:rsidRDefault="005C5F43" w:rsidP="00BC2A9C">
            <w:pPr>
              <w:pStyle w:val="TableText0"/>
              <w:ind w:left="72"/>
              <w:rPr>
                <w:rFonts w:cs="Arial"/>
                <w:szCs w:val="22"/>
              </w:rPr>
            </w:pPr>
            <w:r w:rsidRPr="00BC2A9C">
              <w:rPr>
                <w:rFonts w:cs="Arial"/>
                <w:szCs w:val="22"/>
              </w:rPr>
              <w:t>Treatment of MSS</w:t>
            </w:r>
          </w:p>
          <w:p w14:paraId="380237F3" w14:textId="77777777" w:rsidR="005C5F43" w:rsidRPr="00BC2A9C" w:rsidRDefault="005C5F43" w:rsidP="00BC2A9C">
            <w:pPr>
              <w:pStyle w:val="TableText0"/>
              <w:numPr>
                <w:ilvl w:val="0"/>
                <w:numId w:val="28"/>
              </w:numPr>
              <w:rPr>
                <w:rFonts w:cs="Arial"/>
                <w:szCs w:val="22"/>
              </w:rPr>
            </w:pPr>
            <w:r w:rsidRPr="00BC2A9C">
              <w:rPr>
                <w:rFonts w:cs="Arial"/>
                <w:szCs w:val="22"/>
              </w:rPr>
              <w:t>If MSS operator has elected to load follow to manage its own load variability, it shall get IR</w:t>
            </w:r>
            <w:r w:rsidR="000D4A04" w:rsidRPr="00BC2A9C">
              <w:rPr>
                <w:rFonts w:cs="Arial"/>
                <w:szCs w:val="22"/>
              </w:rPr>
              <w:t>D</w:t>
            </w:r>
            <w:r w:rsidRPr="00BC2A9C">
              <w:rPr>
                <w:rFonts w:cs="Arial"/>
                <w:szCs w:val="22"/>
              </w:rPr>
              <w:t xml:space="preserve"> Tier-1 and IR</w:t>
            </w:r>
            <w:r w:rsidR="000D4A04" w:rsidRPr="00BC2A9C">
              <w:rPr>
                <w:rFonts w:cs="Arial"/>
                <w:szCs w:val="22"/>
              </w:rPr>
              <w:t>D</w:t>
            </w:r>
            <w:r w:rsidRPr="00BC2A9C">
              <w:rPr>
                <w:rFonts w:cs="Arial"/>
                <w:szCs w:val="22"/>
              </w:rPr>
              <w:t xml:space="preserve"> Tier-2 cost allocations based on the MSS operator’s net portfolio uninstructed deviations.</w:t>
            </w:r>
          </w:p>
          <w:p w14:paraId="48293826" w14:textId="77777777" w:rsidR="005C5F43" w:rsidRPr="00BC2A9C" w:rsidRDefault="005C5F43" w:rsidP="00BC2A9C">
            <w:pPr>
              <w:pStyle w:val="TableText0"/>
              <w:numPr>
                <w:ilvl w:val="0"/>
                <w:numId w:val="28"/>
              </w:numPr>
              <w:rPr>
                <w:rFonts w:cs="Arial"/>
                <w:szCs w:val="22"/>
              </w:rPr>
            </w:pPr>
            <w:r w:rsidRPr="00BC2A9C">
              <w:rPr>
                <w:rFonts w:cs="Arial"/>
                <w:szCs w:val="22"/>
              </w:rPr>
              <w:t xml:space="preserve">Otherwise, for both </w:t>
            </w:r>
            <w:r w:rsidR="000D4A04" w:rsidRPr="00BC2A9C">
              <w:rPr>
                <w:rFonts w:cs="Arial"/>
                <w:szCs w:val="22"/>
              </w:rPr>
              <w:t>IRD</w:t>
            </w:r>
            <w:r w:rsidRPr="00BC2A9C">
              <w:rPr>
                <w:rFonts w:cs="Arial"/>
                <w:szCs w:val="22"/>
              </w:rPr>
              <w:t xml:space="preserve"> Tier-1 and </w:t>
            </w:r>
            <w:r w:rsidR="000D4A04" w:rsidRPr="00BC2A9C">
              <w:rPr>
                <w:rFonts w:cs="Arial"/>
                <w:szCs w:val="22"/>
              </w:rPr>
              <w:t>IRD</w:t>
            </w:r>
            <w:r w:rsidRPr="00BC2A9C">
              <w:rPr>
                <w:rFonts w:cs="Arial"/>
                <w:szCs w:val="22"/>
              </w:rPr>
              <w:t xml:space="preserve"> Tier 2 cost allocations, MSS resources shall be settled in a similar manner as non-MSS resources, regardless of their Net versus Gross selection.</w:t>
            </w:r>
          </w:p>
        </w:tc>
      </w:tr>
      <w:tr w:rsidR="00DB372D" w:rsidRPr="00BC2A9C" w14:paraId="372EC3E3" w14:textId="77777777" w:rsidTr="00F9088D">
        <w:tc>
          <w:tcPr>
            <w:tcW w:w="1350" w:type="dxa"/>
            <w:vAlign w:val="center"/>
          </w:tcPr>
          <w:p w14:paraId="0F9DC99A" w14:textId="77777777" w:rsidR="00DB372D" w:rsidRPr="00BC2A9C" w:rsidDel="00C92541" w:rsidRDefault="00DB372D" w:rsidP="00BC2A9C">
            <w:pPr>
              <w:pStyle w:val="BusinessRulesLevel2"/>
            </w:pPr>
          </w:p>
        </w:tc>
        <w:tc>
          <w:tcPr>
            <w:tcW w:w="7380" w:type="dxa"/>
            <w:vAlign w:val="center"/>
          </w:tcPr>
          <w:p w14:paraId="334BC454" w14:textId="77777777" w:rsidR="00DB372D" w:rsidRPr="00BC2A9C" w:rsidRDefault="00DB372D" w:rsidP="00BC2A9C">
            <w:pPr>
              <w:pStyle w:val="TableText0"/>
              <w:rPr>
                <w:rFonts w:cs="Arial"/>
                <w:szCs w:val="22"/>
              </w:rPr>
            </w:pPr>
            <w:r w:rsidRPr="00BC2A9C">
              <w:rPr>
                <w:rFonts w:cs="Arial"/>
                <w:szCs w:val="22"/>
              </w:rPr>
              <w:t>Treatment of ETC, and TOR</w:t>
            </w:r>
          </w:p>
          <w:p w14:paraId="7CB7AADF" w14:textId="77777777" w:rsidR="00DB372D" w:rsidRPr="00BC2A9C" w:rsidRDefault="00DB372D" w:rsidP="00BC2A9C">
            <w:pPr>
              <w:pStyle w:val="TableText0"/>
              <w:numPr>
                <w:ilvl w:val="0"/>
                <w:numId w:val="28"/>
              </w:numPr>
              <w:rPr>
                <w:rFonts w:cs="Arial"/>
                <w:szCs w:val="22"/>
              </w:rPr>
            </w:pPr>
            <w:r w:rsidRPr="00BC2A9C">
              <w:rPr>
                <w:rFonts w:cs="Arial"/>
                <w:szCs w:val="22"/>
              </w:rPr>
              <w:t>System shall exclude the ETC and TOR self-schedules from IR Tier-1 and IR Tier-2 allocations up to the valid and balanced portion of ETC and TOR self-schedules.</w:t>
            </w:r>
          </w:p>
          <w:p w14:paraId="2D231D7B" w14:textId="77777777" w:rsidR="00DB372D" w:rsidRPr="00BC2A9C" w:rsidRDefault="00DB372D" w:rsidP="00BC2A9C">
            <w:pPr>
              <w:pStyle w:val="TableText0"/>
              <w:ind w:left="72"/>
              <w:rPr>
                <w:rFonts w:cs="Arial"/>
                <w:szCs w:val="22"/>
              </w:rPr>
            </w:pPr>
            <w:r w:rsidRPr="00BC2A9C">
              <w:rPr>
                <w:rFonts w:cs="Arial"/>
                <w:szCs w:val="22"/>
              </w:rPr>
              <w:lastRenderedPageBreak/>
              <w:t xml:space="preserve">In contrast, System shall consider quantities above the valid and balanced portion of the ETC or TOR self-schedules in </w:t>
            </w:r>
            <w:r w:rsidR="000D4A04" w:rsidRPr="00BC2A9C">
              <w:rPr>
                <w:rFonts w:cs="Arial"/>
                <w:szCs w:val="22"/>
              </w:rPr>
              <w:t>IRD</w:t>
            </w:r>
            <w:r w:rsidRPr="00BC2A9C">
              <w:rPr>
                <w:rFonts w:cs="Arial"/>
                <w:szCs w:val="22"/>
              </w:rPr>
              <w:t xml:space="preserve"> Tier-1 and </w:t>
            </w:r>
            <w:r w:rsidR="000D4A04" w:rsidRPr="00BC2A9C">
              <w:rPr>
                <w:rFonts w:cs="Arial"/>
                <w:szCs w:val="22"/>
              </w:rPr>
              <w:t>IRD</w:t>
            </w:r>
            <w:r w:rsidRPr="00BC2A9C">
              <w:rPr>
                <w:rFonts w:cs="Arial"/>
                <w:szCs w:val="22"/>
              </w:rPr>
              <w:t xml:space="preserve"> Tier-2 cost allocations.</w:t>
            </w:r>
          </w:p>
        </w:tc>
      </w:tr>
      <w:tr w:rsidR="005C5F43" w:rsidRPr="00BC2A9C" w14:paraId="1EF8FE51" w14:textId="77777777" w:rsidTr="00F9088D">
        <w:tc>
          <w:tcPr>
            <w:tcW w:w="1350" w:type="dxa"/>
            <w:vAlign w:val="center"/>
          </w:tcPr>
          <w:p w14:paraId="181DAAE4" w14:textId="77777777" w:rsidR="005C5F43" w:rsidRPr="00BC2A9C" w:rsidDel="00C92541" w:rsidRDefault="005C5F43" w:rsidP="00BC2A9C">
            <w:pPr>
              <w:pStyle w:val="BusinessRulesLevel2"/>
            </w:pPr>
          </w:p>
        </w:tc>
        <w:tc>
          <w:tcPr>
            <w:tcW w:w="7380" w:type="dxa"/>
            <w:vAlign w:val="center"/>
          </w:tcPr>
          <w:p w14:paraId="4531B4FC" w14:textId="77777777" w:rsidR="005C5F43" w:rsidRPr="00BC2A9C" w:rsidRDefault="005C5F43" w:rsidP="00BC2A9C">
            <w:pPr>
              <w:pStyle w:val="TableText0"/>
              <w:ind w:left="72"/>
              <w:rPr>
                <w:rFonts w:cs="Arial"/>
                <w:szCs w:val="22"/>
              </w:rPr>
            </w:pPr>
            <w:r w:rsidRPr="00BC2A9C">
              <w:rPr>
                <w:rFonts w:cs="Arial"/>
                <w:szCs w:val="22"/>
              </w:rPr>
              <w:t xml:space="preserve">Tier-1 </w:t>
            </w:r>
            <w:r w:rsidR="000D4A04" w:rsidRPr="00BC2A9C">
              <w:rPr>
                <w:rFonts w:cs="Arial"/>
                <w:szCs w:val="22"/>
              </w:rPr>
              <w:t>IRD</w:t>
            </w:r>
            <w:r w:rsidRPr="00BC2A9C">
              <w:rPr>
                <w:rFonts w:cs="Arial"/>
                <w:szCs w:val="22"/>
              </w:rPr>
              <w:t xml:space="preserve"> Cost Allocation to Generation and Import/Export component types applies to all generation resources, regardless </w:t>
            </w:r>
            <w:r w:rsidR="00904C42" w:rsidRPr="00BC2A9C">
              <w:rPr>
                <w:rFonts w:cs="Arial"/>
                <w:szCs w:val="22"/>
              </w:rPr>
              <w:t xml:space="preserve">of </w:t>
            </w:r>
            <w:r w:rsidRPr="00BC2A9C">
              <w:rPr>
                <w:rFonts w:cs="Arial"/>
                <w:szCs w:val="22"/>
              </w:rPr>
              <w:t xml:space="preserve">whether they are awarded </w:t>
            </w:r>
            <w:r w:rsidR="000D4A04" w:rsidRPr="00BC2A9C">
              <w:rPr>
                <w:rFonts w:cs="Arial"/>
                <w:szCs w:val="22"/>
              </w:rPr>
              <w:t>IRD</w:t>
            </w:r>
            <w:r w:rsidRPr="00BC2A9C">
              <w:rPr>
                <w:rFonts w:cs="Arial"/>
                <w:szCs w:val="22"/>
              </w:rPr>
              <w:t xml:space="preserve"> or not.</w:t>
            </w:r>
          </w:p>
        </w:tc>
      </w:tr>
      <w:tr w:rsidR="005C5F43" w:rsidRPr="00BC2A9C" w14:paraId="3B7FC239" w14:textId="77777777" w:rsidTr="00F9088D">
        <w:tc>
          <w:tcPr>
            <w:tcW w:w="1350" w:type="dxa"/>
            <w:vAlign w:val="center"/>
          </w:tcPr>
          <w:p w14:paraId="514129F0" w14:textId="77777777" w:rsidR="005C5F43" w:rsidRPr="00BC2A9C" w:rsidDel="00C92541" w:rsidRDefault="005C5F43" w:rsidP="00BC2A9C">
            <w:pPr>
              <w:pStyle w:val="BusinessRulesLevel2"/>
            </w:pPr>
          </w:p>
        </w:tc>
        <w:tc>
          <w:tcPr>
            <w:tcW w:w="7380" w:type="dxa"/>
            <w:vAlign w:val="center"/>
          </w:tcPr>
          <w:p w14:paraId="4BF2C516" w14:textId="77777777" w:rsidR="005C5F43" w:rsidRPr="00BC2A9C" w:rsidRDefault="005C5F43" w:rsidP="00BC2A9C">
            <w:pPr>
              <w:pStyle w:val="TableText0"/>
              <w:ind w:left="72"/>
              <w:rPr>
                <w:rFonts w:cs="Arial"/>
                <w:szCs w:val="22"/>
              </w:rPr>
            </w:pPr>
            <w:r w:rsidRPr="00BC2A9C">
              <w:rPr>
                <w:rFonts w:cs="Arial"/>
                <w:szCs w:val="22"/>
              </w:rPr>
              <w:t xml:space="preserve">ESRs (using either the NGR model or the proposed ESR mode) will be considered under the “Generation” component type of the Tier-1 </w:t>
            </w:r>
            <w:r w:rsidR="000D4A04" w:rsidRPr="00BC2A9C">
              <w:rPr>
                <w:rFonts w:cs="Arial"/>
                <w:szCs w:val="22"/>
              </w:rPr>
              <w:t>IRD</w:t>
            </w:r>
            <w:r w:rsidRPr="00BC2A9C">
              <w:rPr>
                <w:rFonts w:cs="Arial"/>
                <w:szCs w:val="22"/>
              </w:rPr>
              <w:t xml:space="preserve"> cost allocations.</w:t>
            </w:r>
          </w:p>
        </w:tc>
      </w:tr>
      <w:tr w:rsidR="005C5F43" w:rsidRPr="00BC2A9C" w14:paraId="6960D494" w14:textId="77777777" w:rsidTr="00F9088D">
        <w:tc>
          <w:tcPr>
            <w:tcW w:w="1350" w:type="dxa"/>
            <w:vAlign w:val="center"/>
          </w:tcPr>
          <w:p w14:paraId="2F4AC765" w14:textId="77777777" w:rsidR="005C5F43" w:rsidRPr="00BC2A9C" w:rsidDel="00C92541" w:rsidRDefault="005C5F43" w:rsidP="00BC2A9C">
            <w:pPr>
              <w:pStyle w:val="BusinessRulesLevel2"/>
            </w:pPr>
          </w:p>
        </w:tc>
        <w:tc>
          <w:tcPr>
            <w:tcW w:w="7380" w:type="dxa"/>
            <w:vAlign w:val="center"/>
          </w:tcPr>
          <w:p w14:paraId="62D03A7E" w14:textId="77777777" w:rsidR="005C5F43" w:rsidRPr="00BC2A9C" w:rsidRDefault="005C5F43" w:rsidP="00BC2A9C">
            <w:pPr>
              <w:pStyle w:val="TableText0"/>
              <w:ind w:left="72"/>
              <w:rPr>
                <w:rFonts w:cs="Arial"/>
                <w:szCs w:val="22"/>
              </w:rPr>
            </w:pPr>
            <w:r w:rsidRPr="00BC2A9C">
              <w:rPr>
                <w:rFonts w:cs="Arial"/>
                <w:szCs w:val="22"/>
              </w:rPr>
              <w:t xml:space="preserve">For each BAA, if the </w:t>
            </w:r>
            <w:r w:rsidR="000D4A04" w:rsidRPr="00BC2A9C">
              <w:rPr>
                <w:rFonts w:cs="Arial"/>
                <w:szCs w:val="22"/>
              </w:rPr>
              <w:t>IRD</w:t>
            </w:r>
            <w:r w:rsidRPr="00BC2A9C">
              <w:rPr>
                <w:rFonts w:cs="Arial"/>
                <w:szCs w:val="22"/>
              </w:rPr>
              <w:t xml:space="preserve"> obligation is higher than the </w:t>
            </w:r>
            <w:r w:rsidR="000D4A04" w:rsidRPr="00BC2A9C">
              <w:rPr>
                <w:rFonts w:cs="Arial"/>
                <w:szCs w:val="22"/>
              </w:rPr>
              <w:t>IRD</w:t>
            </w:r>
            <w:r w:rsidRPr="00BC2A9C">
              <w:rPr>
                <w:rFonts w:cs="Arial"/>
                <w:szCs w:val="22"/>
              </w:rPr>
              <w:t xml:space="preserve"> awards, all of the </w:t>
            </w:r>
            <w:r w:rsidR="000D4A04" w:rsidRPr="00BC2A9C">
              <w:rPr>
                <w:rFonts w:cs="Arial"/>
                <w:szCs w:val="22"/>
              </w:rPr>
              <w:t>IRD</w:t>
            </w:r>
            <w:r w:rsidRPr="00BC2A9C">
              <w:rPr>
                <w:rFonts w:cs="Arial"/>
                <w:szCs w:val="22"/>
              </w:rPr>
              <w:t xml:space="preserve"> cost will be allocated to </w:t>
            </w:r>
            <w:r w:rsidR="000D4A04" w:rsidRPr="00BC2A9C">
              <w:rPr>
                <w:rFonts w:cs="Arial"/>
                <w:szCs w:val="22"/>
              </w:rPr>
              <w:t>IRD</w:t>
            </w:r>
            <w:r w:rsidRPr="00BC2A9C">
              <w:rPr>
                <w:rFonts w:cs="Arial"/>
                <w:szCs w:val="22"/>
              </w:rPr>
              <w:t xml:space="preserve"> Tier-1, otherwise, </w:t>
            </w:r>
            <w:r w:rsidR="000D4A04" w:rsidRPr="00BC2A9C">
              <w:rPr>
                <w:rFonts w:cs="Arial"/>
                <w:szCs w:val="22"/>
              </w:rPr>
              <w:t>IRD</w:t>
            </w:r>
            <w:r w:rsidRPr="00BC2A9C">
              <w:rPr>
                <w:rFonts w:cs="Arial"/>
                <w:szCs w:val="22"/>
              </w:rPr>
              <w:t xml:space="preserve"> cost will be split between Tier-1 and Tier-2.</w:t>
            </w:r>
          </w:p>
        </w:tc>
      </w:tr>
      <w:tr w:rsidR="005C5F43" w:rsidRPr="00BC2A9C" w14:paraId="0CD40A87" w14:textId="77777777" w:rsidTr="00F9088D">
        <w:tc>
          <w:tcPr>
            <w:tcW w:w="1350" w:type="dxa"/>
            <w:vAlign w:val="center"/>
          </w:tcPr>
          <w:p w14:paraId="42C825AE" w14:textId="77777777" w:rsidR="005C5F43" w:rsidRPr="00BC2A9C" w:rsidDel="00C92541" w:rsidRDefault="005C5F43" w:rsidP="00BC2A9C">
            <w:pPr>
              <w:pStyle w:val="StyleTableText11ptCentered"/>
              <w:numPr>
                <w:ilvl w:val="0"/>
                <w:numId w:val="14"/>
              </w:numPr>
              <w:jc w:val="center"/>
            </w:pPr>
          </w:p>
        </w:tc>
        <w:tc>
          <w:tcPr>
            <w:tcW w:w="7380" w:type="dxa"/>
            <w:vAlign w:val="center"/>
          </w:tcPr>
          <w:p w14:paraId="135A5DFA" w14:textId="77777777" w:rsidR="005C5F43" w:rsidRPr="00BC2A9C" w:rsidRDefault="005C5F43" w:rsidP="00BC2A9C">
            <w:pPr>
              <w:pStyle w:val="TableText0"/>
              <w:ind w:left="72"/>
              <w:rPr>
                <w:rFonts w:cs="Arial"/>
                <w:b/>
                <w:szCs w:val="22"/>
              </w:rPr>
            </w:pPr>
          </w:p>
        </w:tc>
      </w:tr>
      <w:tr w:rsidR="000D00CB" w:rsidRPr="00BC2A9C" w14:paraId="16865049" w14:textId="77777777" w:rsidTr="00F9088D">
        <w:tc>
          <w:tcPr>
            <w:tcW w:w="1350" w:type="dxa"/>
            <w:vAlign w:val="center"/>
          </w:tcPr>
          <w:p w14:paraId="3DA49431" w14:textId="77777777" w:rsidR="000D00CB" w:rsidRPr="00BC2A9C" w:rsidDel="00C92541" w:rsidRDefault="000D00CB" w:rsidP="00BC2A9C">
            <w:pPr>
              <w:pStyle w:val="StyleTableText11ptCentered"/>
              <w:numPr>
                <w:ilvl w:val="0"/>
                <w:numId w:val="14"/>
              </w:numPr>
              <w:jc w:val="center"/>
            </w:pPr>
          </w:p>
        </w:tc>
        <w:tc>
          <w:tcPr>
            <w:tcW w:w="7380" w:type="dxa"/>
            <w:vAlign w:val="center"/>
          </w:tcPr>
          <w:p w14:paraId="6DD5E9A6" w14:textId="77777777" w:rsidR="00904C42" w:rsidRPr="00BC2A9C" w:rsidRDefault="00972EC9" w:rsidP="00BC2A9C">
            <w:pPr>
              <w:pStyle w:val="TableText0"/>
              <w:ind w:left="72"/>
              <w:rPr>
                <w:rFonts w:cs="Arial"/>
                <w:szCs w:val="22"/>
              </w:rPr>
            </w:pPr>
            <w:r w:rsidRPr="00BC2A9C">
              <w:rPr>
                <w:rFonts w:cs="Arial"/>
                <w:szCs w:val="22"/>
              </w:rPr>
              <w:t xml:space="preserve">This cost allocation does not apply to </w:t>
            </w:r>
            <w:r w:rsidR="000B2EAA" w:rsidRPr="00BC2A9C">
              <w:rPr>
                <w:rFonts w:cs="Arial"/>
                <w:szCs w:val="22"/>
              </w:rPr>
              <w:t>W</w:t>
            </w:r>
            <w:r w:rsidRPr="00BC2A9C">
              <w:rPr>
                <w:rFonts w:cs="Arial"/>
                <w:szCs w:val="22"/>
              </w:rPr>
              <w:t>EIM</w:t>
            </w:r>
            <w:r w:rsidR="000B2EAA" w:rsidRPr="00BC2A9C">
              <w:rPr>
                <w:rFonts w:cs="Arial"/>
                <w:szCs w:val="22"/>
              </w:rPr>
              <w:t>-Only</w:t>
            </w:r>
            <w:r w:rsidRPr="00BC2A9C">
              <w:rPr>
                <w:rFonts w:cs="Arial"/>
                <w:szCs w:val="22"/>
              </w:rPr>
              <w:t xml:space="preserve"> BAAs.</w:t>
            </w:r>
            <w:r w:rsidR="000B2EAA" w:rsidRPr="00BC2A9C">
              <w:rPr>
                <w:rFonts w:cs="Arial"/>
                <w:szCs w:val="22"/>
              </w:rPr>
              <w:t xml:space="preserve"> </w:t>
            </w:r>
          </w:p>
          <w:p w14:paraId="42717AF1" w14:textId="77777777" w:rsidR="00972EC9" w:rsidRPr="00BC2A9C" w:rsidRDefault="000B2EAA" w:rsidP="00BC2A9C">
            <w:pPr>
              <w:pStyle w:val="TableText0"/>
              <w:ind w:left="72"/>
              <w:rPr>
                <w:rFonts w:cs="Arial"/>
                <w:szCs w:val="22"/>
              </w:rPr>
            </w:pPr>
            <w:r w:rsidRPr="00BC2A9C">
              <w:rPr>
                <w:rFonts w:cs="Arial"/>
                <w:szCs w:val="22"/>
              </w:rPr>
              <w:t>WEIM-Only BAAs do not participate in EDAM and will not be cost allocated for Imbalance Reserve.</w:t>
            </w:r>
          </w:p>
        </w:tc>
      </w:tr>
    </w:tbl>
    <w:p w14:paraId="39C2C71A" w14:textId="77777777" w:rsidR="00D734C6" w:rsidRPr="00BC2A9C" w:rsidRDefault="00D734C6" w:rsidP="00BC2A9C"/>
    <w:p w14:paraId="005D0E56" w14:textId="77777777" w:rsidR="001342AE" w:rsidRPr="00BC2A9C" w:rsidRDefault="001342AE" w:rsidP="00BC2A9C"/>
    <w:p w14:paraId="0CFB9D36" w14:textId="77777777" w:rsidR="00F9088D" w:rsidRPr="00BC2A9C" w:rsidRDefault="00F9088D" w:rsidP="00BC2A9C">
      <w:pPr>
        <w:rPr>
          <w:szCs w:val="22"/>
        </w:rPr>
      </w:pPr>
      <w:r w:rsidRPr="00BC2A9C">
        <w:tab/>
      </w:r>
      <w:r w:rsidRPr="00BC2A9C">
        <w:rPr>
          <w:rFonts w:cs="Arial"/>
          <w:b/>
          <w:szCs w:val="22"/>
        </w:rPr>
        <w:t xml:space="preserve">Tier-1 </w:t>
      </w:r>
      <w:r w:rsidR="000D4A04" w:rsidRPr="00BC2A9C">
        <w:rPr>
          <w:rFonts w:cs="Arial"/>
          <w:b/>
          <w:szCs w:val="22"/>
        </w:rPr>
        <w:t>IRD</w:t>
      </w:r>
      <w:r w:rsidRPr="00BC2A9C">
        <w:rPr>
          <w:rFonts w:cs="Arial"/>
          <w:b/>
          <w:szCs w:val="22"/>
        </w:rPr>
        <w:t xml:space="preserve"> Allocation Quantity:</w:t>
      </w:r>
    </w:p>
    <w:tbl>
      <w:tblPr>
        <w:tblW w:w="783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5855"/>
      </w:tblGrid>
      <w:tr w:rsidR="008661B1" w:rsidRPr="00BC2A9C" w14:paraId="09220C6B" w14:textId="77777777" w:rsidTr="00B14387">
        <w:tc>
          <w:tcPr>
            <w:tcW w:w="1975" w:type="dxa"/>
            <w:shd w:val="clear" w:color="auto" w:fill="D9D9D9"/>
          </w:tcPr>
          <w:p w14:paraId="2BCADB4A" w14:textId="77777777" w:rsidR="008661B1" w:rsidRPr="00BC2A9C" w:rsidRDefault="008661B1" w:rsidP="00BC2A9C">
            <w:pPr>
              <w:tabs>
                <w:tab w:val="left" w:pos="10260"/>
              </w:tabs>
              <w:rPr>
                <w:rFonts w:eastAsia="SimSun" w:cs="Arial"/>
                <w:b/>
                <w:szCs w:val="22"/>
              </w:rPr>
            </w:pPr>
            <w:r w:rsidRPr="00BC2A9C">
              <w:rPr>
                <w:rFonts w:eastAsia="SimSun" w:cs="Arial"/>
                <w:b/>
                <w:szCs w:val="22"/>
              </w:rPr>
              <w:t>Component Type</w:t>
            </w:r>
          </w:p>
        </w:tc>
        <w:tc>
          <w:tcPr>
            <w:tcW w:w="5855" w:type="dxa"/>
            <w:shd w:val="clear" w:color="auto" w:fill="D9D9D9"/>
          </w:tcPr>
          <w:p w14:paraId="204B705B" w14:textId="77777777" w:rsidR="008661B1" w:rsidRPr="00BC2A9C" w:rsidRDefault="008661B1" w:rsidP="00BC2A9C">
            <w:pPr>
              <w:tabs>
                <w:tab w:val="left" w:pos="10260"/>
              </w:tabs>
              <w:rPr>
                <w:rFonts w:eastAsia="SimSun" w:cs="Arial"/>
                <w:b/>
                <w:szCs w:val="22"/>
              </w:rPr>
            </w:pPr>
            <w:r w:rsidRPr="00BC2A9C">
              <w:rPr>
                <w:rFonts w:eastAsia="SimSun" w:cs="Arial"/>
                <w:b/>
                <w:szCs w:val="22"/>
              </w:rPr>
              <w:t>Tier-1 IRD Allocation Quantity</w:t>
            </w:r>
          </w:p>
        </w:tc>
      </w:tr>
      <w:tr w:rsidR="008661B1" w:rsidRPr="00BC2A9C" w14:paraId="734836CE" w14:textId="77777777" w:rsidTr="00B14387">
        <w:tc>
          <w:tcPr>
            <w:tcW w:w="1975" w:type="dxa"/>
            <w:shd w:val="clear" w:color="auto" w:fill="auto"/>
          </w:tcPr>
          <w:p w14:paraId="7A432D49" w14:textId="77777777" w:rsidR="008661B1" w:rsidRPr="00BC2A9C" w:rsidRDefault="008661B1" w:rsidP="00BC2A9C">
            <w:pPr>
              <w:tabs>
                <w:tab w:val="left" w:pos="10260"/>
              </w:tabs>
              <w:rPr>
                <w:rFonts w:eastAsia="SimSun" w:cs="Arial"/>
                <w:szCs w:val="22"/>
              </w:rPr>
            </w:pPr>
            <w:r w:rsidRPr="00BC2A9C">
              <w:rPr>
                <w:rFonts w:eastAsia="SimSun" w:cs="Arial"/>
                <w:szCs w:val="22"/>
              </w:rPr>
              <w:t>Generation</w:t>
            </w:r>
          </w:p>
          <w:p w14:paraId="7E2D4BDB" w14:textId="77777777" w:rsidR="008661B1" w:rsidRPr="00BC2A9C" w:rsidRDefault="008661B1" w:rsidP="00BC2A9C">
            <w:pPr>
              <w:tabs>
                <w:tab w:val="left" w:pos="10260"/>
              </w:tabs>
              <w:rPr>
                <w:rFonts w:eastAsia="SimSun" w:cs="Arial"/>
                <w:szCs w:val="22"/>
              </w:rPr>
            </w:pPr>
            <w:r w:rsidRPr="00BC2A9C">
              <w:rPr>
                <w:rFonts w:eastAsia="SimSun" w:cs="Arial"/>
                <w:szCs w:val="22"/>
              </w:rPr>
              <w:t>(including ESR)</w:t>
            </w:r>
          </w:p>
        </w:tc>
        <w:tc>
          <w:tcPr>
            <w:tcW w:w="5855" w:type="dxa"/>
            <w:shd w:val="clear" w:color="auto" w:fill="auto"/>
          </w:tcPr>
          <w:p w14:paraId="2AC3FC3B" w14:textId="77777777" w:rsidR="008661B1" w:rsidRPr="00BC2A9C" w:rsidRDefault="008661B1" w:rsidP="00BC2A9C">
            <w:pPr>
              <w:tabs>
                <w:tab w:val="left" w:pos="10260"/>
              </w:tabs>
              <w:rPr>
                <w:rFonts w:eastAsia="SimSun"/>
                <w:szCs w:val="22"/>
              </w:rPr>
            </w:pPr>
            <w:r w:rsidRPr="00BC2A9C">
              <w:rPr>
                <w:rFonts w:eastAsia="SimSun"/>
                <w:szCs w:val="22"/>
              </w:rPr>
              <w:t>Max (0, FMMMaxExCap - DAE</w:t>
            </w:r>
            <w:r w:rsidR="00B14387" w:rsidRPr="00BC2A9C">
              <w:rPr>
                <w:rFonts w:eastAsia="SimSun"/>
                <w:szCs w:val="22"/>
              </w:rPr>
              <w:t>nergy</w:t>
            </w:r>
            <w:r w:rsidRPr="00BC2A9C">
              <w:rPr>
                <w:rFonts w:eastAsia="SimSun"/>
                <w:szCs w:val="22"/>
              </w:rPr>
              <w:t>S</w:t>
            </w:r>
            <w:r w:rsidR="00B14387" w:rsidRPr="00BC2A9C">
              <w:rPr>
                <w:rFonts w:eastAsia="SimSun"/>
                <w:szCs w:val="22"/>
              </w:rPr>
              <w:t>chedule</w:t>
            </w:r>
            <w:r w:rsidRPr="00BC2A9C">
              <w:rPr>
                <w:rFonts w:eastAsia="SimSun"/>
                <w:szCs w:val="22"/>
              </w:rPr>
              <w:t>) as</w:t>
            </w:r>
          </w:p>
          <w:p w14:paraId="3BB03E06" w14:textId="77777777" w:rsidR="008661B1" w:rsidRPr="00BC2A9C" w:rsidRDefault="008661B1" w:rsidP="00BC2A9C">
            <w:pPr>
              <w:tabs>
                <w:tab w:val="left" w:pos="10260"/>
              </w:tabs>
              <w:rPr>
                <w:rFonts w:eastAsia="SimSun" w:cs="Arial"/>
                <w:szCs w:val="22"/>
              </w:rPr>
            </w:pPr>
            <w:r w:rsidRPr="00BC2A9C">
              <w:rPr>
                <w:rFonts w:eastAsia="SimSun" w:cs="Arial"/>
                <w:szCs w:val="22"/>
              </w:rPr>
              <w:t>affected by rerates or self-schedules (if applicable))</w:t>
            </w:r>
          </w:p>
        </w:tc>
      </w:tr>
      <w:tr w:rsidR="008661B1" w:rsidRPr="00BC2A9C" w14:paraId="61E8C868" w14:textId="77777777" w:rsidTr="00B14387">
        <w:tc>
          <w:tcPr>
            <w:tcW w:w="1975" w:type="dxa"/>
            <w:shd w:val="clear" w:color="auto" w:fill="auto"/>
          </w:tcPr>
          <w:p w14:paraId="346B79BE" w14:textId="77777777" w:rsidR="008661B1" w:rsidRPr="00BC2A9C" w:rsidRDefault="008661B1" w:rsidP="00BC2A9C">
            <w:pPr>
              <w:tabs>
                <w:tab w:val="left" w:pos="10260"/>
              </w:tabs>
              <w:rPr>
                <w:rFonts w:eastAsia="SimSun" w:cs="Arial"/>
                <w:szCs w:val="22"/>
              </w:rPr>
            </w:pPr>
            <w:r w:rsidRPr="00BC2A9C">
              <w:rPr>
                <w:rFonts w:eastAsia="SimSun" w:cs="Arial"/>
                <w:szCs w:val="22"/>
              </w:rPr>
              <w:t>Import</w:t>
            </w:r>
          </w:p>
        </w:tc>
        <w:tc>
          <w:tcPr>
            <w:tcW w:w="5855" w:type="dxa"/>
            <w:shd w:val="clear" w:color="auto" w:fill="auto"/>
          </w:tcPr>
          <w:p w14:paraId="1A2A4013" w14:textId="77777777" w:rsidR="008661B1" w:rsidRPr="00BC2A9C" w:rsidRDefault="008661B1" w:rsidP="00BC2A9C">
            <w:pPr>
              <w:tabs>
                <w:tab w:val="left" w:pos="10260"/>
              </w:tabs>
              <w:rPr>
                <w:rFonts w:eastAsia="SimSun" w:cs="Arial"/>
                <w:szCs w:val="22"/>
              </w:rPr>
            </w:pPr>
            <w:r w:rsidRPr="00BC2A9C">
              <w:rPr>
                <w:rFonts w:eastAsia="SimSun" w:cs="Arial"/>
                <w:szCs w:val="22"/>
              </w:rPr>
              <w:t xml:space="preserve">Max(0, FMMSelfSchedule – </w:t>
            </w:r>
            <w:r w:rsidR="00B14387" w:rsidRPr="00BC2A9C">
              <w:rPr>
                <w:rFonts w:eastAsia="SimSun"/>
                <w:szCs w:val="22"/>
              </w:rPr>
              <w:t>DAEnergySchedule</w:t>
            </w:r>
            <w:r w:rsidRPr="00BC2A9C">
              <w:rPr>
                <w:rFonts w:eastAsia="SimSun" w:cs="Arial"/>
                <w:szCs w:val="22"/>
              </w:rPr>
              <w:t>)</w:t>
            </w:r>
          </w:p>
        </w:tc>
      </w:tr>
      <w:tr w:rsidR="008661B1" w:rsidRPr="00BC2A9C" w14:paraId="708B66BF" w14:textId="77777777" w:rsidTr="00B14387">
        <w:tc>
          <w:tcPr>
            <w:tcW w:w="1975" w:type="dxa"/>
            <w:shd w:val="clear" w:color="auto" w:fill="auto"/>
          </w:tcPr>
          <w:p w14:paraId="3A5D1DC4" w14:textId="77777777" w:rsidR="008661B1" w:rsidRPr="00BC2A9C" w:rsidRDefault="008661B1" w:rsidP="00BC2A9C">
            <w:pPr>
              <w:tabs>
                <w:tab w:val="left" w:pos="10260"/>
              </w:tabs>
              <w:rPr>
                <w:rFonts w:eastAsia="SimSun" w:cs="Arial"/>
                <w:szCs w:val="22"/>
              </w:rPr>
            </w:pPr>
            <w:r w:rsidRPr="00BC2A9C">
              <w:rPr>
                <w:rFonts w:eastAsia="SimSun" w:cs="Arial"/>
                <w:szCs w:val="22"/>
              </w:rPr>
              <w:t>Load</w:t>
            </w:r>
          </w:p>
        </w:tc>
        <w:tc>
          <w:tcPr>
            <w:tcW w:w="5855" w:type="dxa"/>
            <w:shd w:val="clear" w:color="auto" w:fill="auto"/>
          </w:tcPr>
          <w:p w14:paraId="214BB5D5" w14:textId="77777777" w:rsidR="008661B1" w:rsidRPr="00BC2A9C" w:rsidRDefault="008661B1" w:rsidP="00BC2A9C">
            <w:pPr>
              <w:tabs>
                <w:tab w:val="left" w:pos="10260"/>
              </w:tabs>
              <w:rPr>
                <w:rFonts w:eastAsia="SimSun" w:cs="Arial"/>
                <w:szCs w:val="22"/>
              </w:rPr>
            </w:pPr>
            <w:r w:rsidRPr="00BC2A9C">
              <w:rPr>
                <w:rFonts w:eastAsia="SimSun" w:cs="Arial"/>
                <w:szCs w:val="22"/>
              </w:rPr>
              <w:t>Positive UIE</w:t>
            </w:r>
          </w:p>
        </w:tc>
      </w:tr>
      <w:tr w:rsidR="008661B1" w:rsidRPr="00BC2A9C" w14:paraId="60BCC546" w14:textId="77777777" w:rsidTr="00B14387">
        <w:tc>
          <w:tcPr>
            <w:tcW w:w="1975" w:type="dxa"/>
            <w:shd w:val="clear" w:color="auto" w:fill="auto"/>
          </w:tcPr>
          <w:p w14:paraId="2EF19A55" w14:textId="77777777" w:rsidR="008661B1" w:rsidRPr="00BC2A9C" w:rsidRDefault="008661B1" w:rsidP="00BC2A9C">
            <w:pPr>
              <w:tabs>
                <w:tab w:val="left" w:pos="10260"/>
              </w:tabs>
              <w:rPr>
                <w:rFonts w:eastAsia="SimSun" w:cs="Arial"/>
                <w:szCs w:val="22"/>
              </w:rPr>
            </w:pPr>
            <w:r w:rsidRPr="00BC2A9C">
              <w:rPr>
                <w:rFonts w:eastAsia="SimSun" w:cs="Arial"/>
                <w:szCs w:val="22"/>
              </w:rPr>
              <w:t>Export</w:t>
            </w:r>
          </w:p>
        </w:tc>
        <w:tc>
          <w:tcPr>
            <w:tcW w:w="5855" w:type="dxa"/>
            <w:shd w:val="clear" w:color="auto" w:fill="auto"/>
          </w:tcPr>
          <w:p w14:paraId="05BA8CEB" w14:textId="77777777" w:rsidR="008661B1" w:rsidRPr="00BC2A9C" w:rsidRDefault="008661B1" w:rsidP="00BC2A9C">
            <w:pPr>
              <w:tabs>
                <w:tab w:val="left" w:pos="10260"/>
              </w:tabs>
              <w:rPr>
                <w:rFonts w:eastAsia="SimSun" w:cs="Arial"/>
                <w:szCs w:val="22"/>
              </w:rPr>
            </w:pPr>
            <w:r w:rsidRPr="00BC2A9C">
              <w:rPr>
                <w:rFonts w:eastAsia="SimSun"/>
                <w:szCs w:val="22"/>
              </w:rPr>
              <w:t xml:space="preserve">Max (0, </w:t>
            </w:r>
            <w:r w:rsidR="00B14387" w:rsidRPr="00BC2A9C">
              <w:rPr>
                <w:rFonts w:eastAsia="SimSun"/>
                <w:szCs w:val="22"/>
              </w:rPr>
              <w:t>DAEnergySchedule</w:t>
            </w:r>
            <w:r w:rsidRPr="00BC2A9C">
              <w:rPr>
                <w:rFonts w:eastAsia="SimSun"/>
                <w:szCs w:val="22"/>
              </w:rPr>
              <w:t xml:space="preserve"> – FMMMaxExCap) as </w:t>
            </w:r>
            <w:r w:rsidRPr="00BC2A9C">
              <w:rPr>
                <w:rFonts w:eastAsia="SimSun" w:cs="Arial"/>
                <w:szCs w:val="22"/>
              </w:rPr>
              <w:t>as affected by e-Tag transmission profile)</w:t>
            </w:r>
          </w:p>
        </w:tc>
      </w:tr>
      <w:tr w:rsidR="008661B1" w:rsidRPr="00BC2A9C" w14:paraId="22E24A1C" w14:textId="77777777" w:rsidTr="00B14387">
        <w:tc>
          <w:tcPr>
            <w:tcW w:w="1975" w:type="dxa"/>
            <w:shd w:val="clear" w:color="auto" w:fill="auto"/>
          </w:tcPr>
          <w:p w14:paraId="44E8E738" w14:textId="77777777" w:rsidR="008661B1" w:rsidRPr="00BC2A9C" w:rsidRDefault="008661B1" w:rsidP="00BC2A9C">
            <w:pPr>
              <w:tabs>
                <w:tab w:val="left" w:pos="10260"/>
              </w:tabs>
              <w:rPr>
                <w:rFonts w:eastAsia="SimSun" w:cs="Arial"/>
                <w:szCs w:val="22"/>
              </w:rPr>
            </w:pPr>
            <w:r w:rsidRPr="00BC2A9C">
              <w:rPr>
                <w:rFonts w:eastAsia="SimSun" w:cs="Arial"/>
                <w:szCs w:val="22"/>
              </w:rPr>
              <w:t xml:space="preserve">MSS </w:t>
            </w:r>
          </w:p>
          <w:p w14:paraId="35FB328D" w14:textId="77777777" w:rsidR="008661B1" w:rsidRPr="00BC2A9C" w:rsidRDefault="008661B1" w:rsidP="00BC2A9C">
            <w:pPr>
              <w:tabs>
                <w:tab w:val="left" w:pos="10260"/>
              </w:tabs>
              <w:rPr>
                <w:rFonts w:eastAsia="SimSun" w:cs="Arial"/>
                <w:szCs w:val="22"/>
              </w:rPr>
            </w:pPr>
            <w:r w:rsidRPr="00BC2A9C">
              <w:rPr>
                <w:rFonts w:eastAsia="SimSun" w:cs="Arial"/>
                <w:szCs w:val="22"/>
              </w:rPr>
              <w:t>(on Load Following)</w:t>
            </w:r>
          </w:p>
        </w:tc>
        <w:tc>
          <w:tcPr>
            <w:tcW w:w="5855" w:type="dxa"/>
            <w:shd w:val="clear" w:color="auto" w:fill="auto"/>
          </w:tcPr>
          <w:p w14:paraId="00CF1196" w14:textId="77777777" w:rsidR="008661B1" w:rsidRPr="00BC2A9C" w:rsidRDefault="008661B1" w:rsidP="00BC2A9C">
            <w:pPr>
              <w:tabs>
                <w:tab w:val="left" w:pos="10260"/>
              </w:tabs>
              <w:rPr>
                <w:rFonts w:eastAsia="SimSun" w:cs="Arial"/>
                <w:szCs w:val="22"/>
              </w:rPr>
            </w:pPr>
            <w:r w:rsidRPr="00BC2A9C">
              <w:rPr>
                <w:rFonts w:eastAsia="SimSun" w:cs="Arial"/>
                <w:szCs w:val="22"/>
              </w:rPr>
              <w:t>MSS operator’s net portfolio uninstructed deviations.</w:t>
            </w:r>
          </w:p>
        </w:tc>
      </w:tr>
      <w:tr w:rsidR="008661B1" w:rsidRPr="00BC2A9C" w14:paraId="14941F6D" w14:textId="77777777" w:rsidTr="00B14387">
        <w:tc>
          <w:tcPr>
            <w:tcW w:w="1975" w:type="dxa"/>
            <w:shd w:val="clear" w:color="auto" w:fill="auto"/>
          </w:tcPr>
          <w:p w14:paraId="5E41EADD" w14:textId="77777777" w:rsidR="008661B1" w:rsidRPr="00BC2A9C" w:rsidRDefault="008661B1" w:rsidP="00BC2A9C">
            <w:pPr>
              <w:tabs>
                <w:tab w:val="left" w:pos="10260"/>
              </w:tabs>
              <w:rPr>
                <w:rFonts w:eastAsia="SimSun" w:cs="Arial"/>
                <w:szCs w:val="22"/>
              </w:rPr>
            </w:pPr>
            <w:r w:rsidRPr="00BC2A9C">
              <w:rPr>
                <w:rFonts w:eastAsia="SimSun" w:cs="Arial"/>
                <w:szCs w:val="22"/>
              </w:rPr>
              <w:t xml:space="preserve">MSS </w:t>
            </w:r>
          </w:p>
          <w:p w14:paraId="21DC0BB2" w14:textId="77777777" w:rsidR="008661B1" w:rsidRPr="00BC2A9C" w:rsidRDefault="008661B1" w:rsidP="00BC2A9C">
            <w:pPr>
              <w:tabs>
                <w:tab w:val="left" w:pos="10260"/>
              </w:tabs>
              <w:rPr>
                <w:rFonts w:eastAsia="SimSun" w:cs="Arial"/>
                <w:szCs w:val="22"/>
              </w:rPr>
            </w:pPr>
            <w:r w:rsidRPr="00BC2A9C">
              <w:rPr>
                <w:rFonts w:eastAsia="SimSun" w:cs="Arial"/>
                <w:szCs w:val="22"/>
              </w:rPr>
              <w:t>(NOT on Load Following, regardless of their Net versus Gross selection)</w:t>
            </w:r>
          </w:p>
        </w:tc>
        <w:tc>
          <w:tcPr>
            <w:tcW w:w="5855" w:type="dxa"/>
            <w:shd w:val="clear" w:color="auto" w:fill="auto"/>
          </w:tcPr>
          <w:p w14:paraId="11B980F0" w14:textId="77777777" w:rsidR="008661B1" w:rsidRPr="00BC2A9C" w:rsidRDefault="008661B1" w:rsidP="00BC2A9C">
            <w:pPr>
              <w:tabs>
                <w:tab w:val="left" w:pos="10260"/>
              </w:tabs>
              <w:rPr>
                <w:rFonts w:eastAsia="SimSun" w:cs="Arial"/>
                <w:szCs w:val="22"/>
              </w:rPr>
            </w:pPr>
            <w:r w:rsidRPr="00BC2A9C">
              <w:rPr>
                <w:rFonts w:eastAsia="SimSun" w:cs="Arial"/>
                <w:szCs w:val="22"/>
              </w:rPr>
              <w:t>Same as non-MSS resources</w:t>
            </w:r>
          </w:p>
        </w:tc>
      </w:tr>
    </w:tbl>
    <w:p w14:paraId="118660D5" w14:textId="77777777" w:rsidR="00F9088D" w:rsidRPr="00BC2A9C" w:rsidRDefault="00F9088D" w:rsidP="00BC2A9C"/>
    <w:p w14:paraId="6B3D82C0" w14:textId="77777777" w:rsidR="001342AE" w:rsidRPr="00BC2A9C" w:rsidRDefault="001342AE" w:rsidP="00BC2A9C"/>
    <w:p w14:paraId="31CDE282" w14:textId="77777777" w:rsidR="001342AE" w:rsidRPr="00BC2A9C" w:rsidRDefault="001342AE" w:rsidP="00BC2A9C"/>
    <w:p w14:paraId="4277584A" w14:textId="77777777" w:rsidR="000D00CB" w:rsidRPr="00BC2A9C" w:rsidRDefault="000D00CB" w:rsidP="00BC2A9C"/>
    <w:p w14:paraId="29D52726" w14:textId="77777777" w:rsidR="00D734C6" w:rsidRPr="00BC2A9C" w:rsidRDefault="00D734C6" w:rsidP="00BC2A9C">
      <w:pPr>
        <w:pStyle w:val="Heading2"/>
      </w:pPr>
      <w:bookmarkStart w:id="142" w:name="_Toc130813302"/>
      <w:bookmarkStart w:id="143" w:name="_Toc196403605"/>
      <w:r w:rsidRPr="00BC2A9C">
        <w:t>Predecessor Charge Codes</w:t>
      </w:r>
      <w:bookmarkEnd w:id="142"/>
      <w:bookmarkEnd w:id="143"/>
    </w:p>
    <w:p w14:paraId="714BA003" w14:textId="77777777" w:rsidR="00D734C6" w:rsidRPr="00BC2A9C" w:rsidRDefault="00D734C6" w:rsidP="00BC2A9C">
      <w:pPr>
        <w:keepNext/>
        <w:rPr>
          <w:color w:val="0000FF"/>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D734C6" w:rsidRPr="00BC2A9C" w14:paraId="1728DA72" w14:textId="77777777">
        <w:trPr>
          <w:tblHeader/>
        </w:trPr>
        <w:tc>
          <w:tcPr>
            <w:tcW w:w="9450" w:type="dxa"/>
            <w:shd w:val="clear" w:color="auto" w:fill="D9D9D9"/>
            <w:vAlign w:val="center"/>
          </w:tcPr>
          <w:p w14:paraId="7D4690AB" w14:textId="77777777" w:rsidR="00D734C6" w:rsidRPr="00BC2A9C" w:rsidRDefault="00D734C6" w:rsidP="00BC2A9C">
            <w:pPr>
              <w:pStyle w:val="StyleTableBoldCharCharCharCharChar1CharCenteredLeft"/>
            </w:pPr>
            <w:r w:rsidRPr="00BC2A9C">
              <w:t>Charge Code/ Pre-calc Name</w:t>
            </w:r>
          </w:p>
        </w:tc>
      </w:tr>
      <w:tr w:rsidR="004C02B6" w:rsidRPr="00BC2A9C" w14:paraId="63059CD6" w14:textId="77777777" w:rsidTr="003F5C03">
        <w:trPr>
          <w:cantSplit/>
        </w:trPr>
        <w:tc>
          <w:tcPr>
            <w:tcW w:w="9450" w:type="dxa"/>
            <w:vAlign w:val="center"/>
          </w:tcPr>
          <w:p w14:paraId="155117AA" w14:textId="77777777" w:rsidR="004C02B6" w:rsidRPr="00BC2A9C" w:rsidRDefault="004C02B6" w:rsidP="00BC2A9C">
            <w:pPr>
              <w:pStyle w:val="TableText0"/>
              <w:rPr>
                <w:rFonts w:cs="Arial"/>
              </w:rPr>
            </w:pPr>
            <w:r w:rsidRPr="00BC2A9C">
              <w:rPr>
                <w:rFonts w:cs="Arial"/>
              </w:rPr>
              <w:t>PC Real Time Energy Quantity</w:t>
            </w:r>
          </w:p>
        </w:tc>
      </w:tr>
      <w:tr w:rsidR="004C02B6" w:rsidRPr="00BC2A9C" w14:paraId="71288FEA" w14:textId="77777777" w:rsidTr="003F5C03">
        <w:trPr>
          <w:cantSplit/>
        </w:trPr>
        <w:tc>
          <w:tcPr>
            <w:tcW w:w="9450" w:type="dxa"/>
            <w:vAlign w:val="center"/>
          </w:tcPr>
          <w:p w14:paraId="695EB3E7" w14:textId="77777777" w:rsidR="004C02B6" w:rsidRPr="00BC2A9C" w:rsidRDefault="004C02B6" w:rsidP="00BC2A9C">
            <w:pPr>
              <w:pStyle w:val="TableText0"/>
              <w:rPr>
                <w:rFonts w:cs="Arial"/>
              </w:rPr>
            </w:pPr>
            <w:r w:rsidRPr="00BC2A9C">
              <w:rPr>
                <w:rFonts w:cs="Arial"/>
              </w:rPr>
              <w:t>PC MSS Netting</w:t>
            </w:r>
          </w:p>
        </w:tc>
      </w:tr>
      <w:tr w:rsidR="004C02B6" w:rsidRPr="00BC2A9C" w14:paraId="15F0063C" w14:textId="77777777" w:rsidTr="003F5C03">
        <w:trPr>
          <w:cantSplit/>
        </w:trPr>
        <w:tc>
          <w:tcPr>
            <w:tcW w:w="9450" w:type="dxa"/>
            <w:vAlign w:val="center"/>
          </w:tcPr>
          <w:p w14:paraId="3C25EC89" w14:textId="77777777" w:rsidR="004C02B6" w:rsidRPr="00BC2A9C" w:rsidRDefault="004C02B6" w:rsidP="00BC2A9C">
            <w:pPr>
              <w:pStyle w:val="TableText0"/>
              <w:rPr>
                <w:rFonts w:cs="Arial"/>
              </w:rPr>
            </w:pPr>
            <w:r w:rsidRPr="00BC2A9C">
              <w:rPr>
                <w:rFonts w:cs="Arial"/>
              </w:rPr>
              <w:t>PC ETC TOR CVR Quantity</w:t>
            </w:r>
          </w:p>
        </w:tc>
      </w:tr>
      <w:tr w:rsidR="00760994" w:rsidRPr="00BC2A9C" w14:paraId="12CAEA79" w14:textId="77777777" w:rsidTr="003F5C03">
        <w:trPr>
          <w:cantSplit/>
        </w:trPr>
        <w:tc>
          <w:tcPr>
            <w:tcW w:w="9450" w:type="dxa"/>
            <w:vAlign w:val="center"/>
          </w:tcPr>
          <w:p w14:paraId="342BE3B2" w14:textId="77777777" w:rsidR="00760994" w:rsidRPr="00BC2A9C" w:rsidRDefault="00760994" w:rsidP="00BC2A9C">
            <w:pPr>
              <w:pStyle w:val="TableText0"/>
              <w:rPr>
                <w:rFonts w:cs="Arial"/>
              </w:rPr>
            </w:pPr>
            <w:r w:rsidRPr="00BC2A9C">
              <w:rPr>
                <w:rFonts w:cs="Arial"/>
              </w:rPr>
              <w:t>CC 6011 – Day Ahead Energy, Congestion, Loss Settlement</w:t>
            </w:r>
          </w:p>
        </w:tc>
      </w:tr>
      <w:tr w:rsidR="00760994" w:rsidRPr="00BC2A9C" w14:paraId="32BFC3EF" w14:textId="77777777" w:rsidTr="003F5C03">
        <w:trPr>
          <w:cantSplit/>
        </w:trPr>
        <w:tc>
          <w:tcPr>
            <w:tcW w:w="9450" w:type="dxa"/>
            <w:vAlign w:val="center"/>
          </w:tcPr>
          <w:p w14:paraId="0D91F063" w14:textId="77777777" w:rsidR="00760994" w:rsidRPr="00BC2A9C" w:rsidRDefault="00760994" w:rsidP="00BC2A9C">
            <w:pPr>
              <w:pStyle w:val="TableText0"/>
              <w:rPr>
                <w:rFonts w:cs="Arial"/>
              </w:rPr>
            </w:pPr>
            <w:r w:rsidRPr="00BC2A9C">
              <w:t>CC 8081 – Day Ahead Imbalance Reserve Down Settlement</w:t>
            </w:r>
          </w:p>
        </w:tc>
      </w:tr>
    </w:tbl>
    <w:p w14:paraId="01CC639F" w14:textId="77777777" w:rsidR="00D734C6" w:rsidRPr="00BC2A9C" w:rsidRDefault="00D734C6" w:rsidP="00BC2A9C"/>
    <w:p w14:paraId="19167C4B" w14:textId="77777777" w:rsidR="00D734C6" w:rsidRPr="00BC2A9C" w:rsidRDefault="00D734C6" w:rsidP="00BC2A9C">
      <w:pPr>
        <w:pStyle w:val="Heading2"/>
      </w:pPr>
      <w:bookmarkStart w:id="144" w:name="_Toc130813303"/>
      <w:bookmarkStart w:id="145" w:name="_Toc196403606"/>
      <w:r w:rsidRPr="00BC2A9C">
        <w:t>Successor Charge Codes</w:t>
      </w:r>
      <w:bookmarkEnd w:id="144"/>
      <w:bookmarkEnd w:id="145"/>
    </w:p>
    <w:p w14:paraId="0EAAFF33" w14:textId="77777777" w:rsidR="00D734C6" w:rsidRPr="00BC2A9C" w:rsidRDefault="00D734C6" w:rsidP="00BC2A9C"/>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D734C6" w:rsidRPr="00BC2A9C" w14:paraId="7C36ADD0" w14:textId="77777777">
        <w:trPr>
          <w:tblHeader/>
        </w:trPr>
        <w:tc>
          <w:tcPr>
            <w:tcW w:w="9450" w:type="dxa"/>
            <w:shd w:val="clear" w:color="auto" w:fill="D9D9D9"/>
            <w:vAlign w:val="center"/>
          </w:tcPr>
          <w:p w14:paraId="510D099D" w14:textId="77777777" w:rsidR="00D734C6" w:rsidRPr="00BC2A9C" w:rsidRDefault="00D734C6" w:rsidP="00BC2A9C">
            <w:pPr>
              <w:pStyle w:val="StyleTableBoldCharCharCharCharChar1CharCentered"/>
            </w:pPr>
            <w:r w:rsidRPr="00BC2A9C">
              <w:t>Charge Code/ Pre-calc Name</w:t>
            </w:r>
          </w:p>
        </w:tc>
      </w:tr>
      <w:tr w:rsidR="00E27749" w:rsidRPr="00BC2A9C" w14:paraId="007B022A" w14:textId="77777777" w:rsidTr="00C525BF">
        <w:trPr>
          <w:cantSplit/>
        </w:trPr>
        <w:tc>
          <w:tcPr>
            <w:tcW w:w="9450" w:type="dxa"/>
          </w:tcPr>
          <w:p w14:paraId="58B70656" w14:textId="77777777" w:rsidR="00E27749" w:rsidRPr="00BC2A9C" w:rsidRDefault="00E27749" w:rsidP="00BC2A9C">
            <w:pPr>
              <w:pStyle w:val="TableText0"/>
            </w:pPr>
            <w:r w:rsidRPr="00BC2A9C">
              <w:t>CC 8087 – Day Ahead Imbalance Reserve Down Tier 2 Allocation</w:t>
            </w:r>
          </w:p>
        </w:tc>
      </w:tr>
    </w:tbl>
    <w:p w14:paraId="0A0EAE79" w14:textId="77777777" w:rsidR="00D734C6" w:rsidRPr="00BC2A9C" w:rsidRDefault="00D734C6" w:rsidP="00BC2A9C">
      <w:pPr>
        <w:sectPr w:rsidR="00D734C6" w:rsidRPr="00BC2A9C">
          <w:headerReference w:type="even" r:id="rId19"/>
          <w:headerReference w:type="default" r:id="rId20"/>
          <w:headerReference w:type="first" r:id="rId21"/>
          <w:endnotePr>
            <w:numFmt w:val="decimal"/>
          </w:endnotePr>
          <w:pgSz w:w="12240" w:h="15840" w:code="1"/>
          <w:pgMar w:top="1915" w:right="1325" w:bottom="1325" w:left="1440" w:header="360" w:footer="720" w:gutter="0"/>
          <w:cols w:space="720"/>
        </w:sectPr>
      </w:pPr>
    </w:p>
    <w:p w14:paraId="704807AF" w14:textId="77777777" w:rsidR="00D734C6" w:rsidRPr="00BC2A9C" w:rsidRDefault="00D734C6" w:rsidP="00BC2A9C">
      <w:pPr>
        <w:pStyle w:val="Heading2"/>
      </w:pPr>
      <w:bookmarkStart w:id="158" w:name="_Ref129061492"/>
      <w:bookmarkStart w:id="159" w:name="_Toc130813308"/>
      <w:bookmarkStart w:id="160" w:name="_Toc196403607"/>
      <w:r w:rsidRPr="00BC2A9C">
        <w:lastRenderedPageBreak/>
        <w:t xml:space="preserve">Inputs </w:t>
      </w:r>
      <w:r w:rsidR="008175F3" w:rsidRPr="00BC2A9C">
        <w:t>–</w:t>
      </w:r>
      <w:r w:rsidRPr="00BC2A9C">
        <w:t xml:space="preserve"> </w:t>
      </w:r>
      <w:bookmarkEnd w:id="158"/>
      <w:bookmarkEnd w:id="159"/>
      <w:r w:rsidRPr="00BC2A9C">
        <w:t>External Systems</w:t>
      </w:r>
      <w:bookmarkEnd w:id="160"/>
    </w:p>
    <w:p w14:paraId="165BC4F7" w14:textId="77777777" w:rsidR="00D734C6" w:rsidRPr="00BC2A9C" w:rsidRDefault="00D734C6" w:rsidP="00BC2A9C">
      <w:bookmarkStart w:id="161" w:name="_Ref118516076"/>
      <w:bookmarkStart w:id="162" w:name="_Toc118518302"/>
    </w:p>
    <w:tbl>
      <w:tblPr>
        <w:tblW w:w="97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80"/>
        <w:gridCol w:w="3780"/>
        <w:gridCol w:w="4840"/>
        <w:tblGridChange w:id="163">
          <w:tblGrid>
            <w:gridCol w:w="1080"/>
            <w:gridCol w:w="3780"/>
            <w:gridCol w:w="4840"/>
          </w:tblGrid>
        </w:tblGridChange>
      </w:tblGrid>
      <w:tr w:rsidR="00D734C6" w:rsidRPr="00BC2A9C" w14:paraId="440448C3" w14:textId="77777777" w:rsidTr="009F476D">
        <w:trPr>
          <w:tblHeader/>
        </w:trPr>
        <w:tc>
          <w:tcPr>
            <w:tcW w:w="1080" w:type="dxa"/>
            <w:shd w:val="clear" w:color="auto" w:fill="D9D9D9"/>
            <w:vAlign w:val="center"/>
          </w:tcPr>
          <w:p w14:paraId="59A007AD" w14:textId="77777777" w:rsidR="00D734C6" w:rsidRPr="00BC2A9C" w:rsidRDefault="00D734C6" w:rsidP="00BC2A9C">
            <w:pPr>
              <w:pStyle w:val="TableBoldCharCharCharCharChar1Char"/>
              <w:keepNext/>
              <w:ind w:left="119"/>
              <w:jc w:val="center"/>
              <w:rPr>
                <w:rFonts w:cs="Arial"/>
                <w:sz w:val="22"/>
                <w:szCs w:val="22"/>
              </w:rPr>
            </w:pPr>
            <w:r w:rsidRPr="00BC2A9C">
              <w:rPr>
                <w:rFonts w:cs="Arial"/>
                <w:sz w:val="22"/>
                <w:szCs w:val="22"/>
              </w:rPr>
              <w:t>Row #</w:t>
            </w:r>
          </w:p>
        </w:tc>
        <w:tc>
          <w:tcPr>
            <w:tcW w:w="3780" w:type="dxa"/>
            <w:shd w:val="clear" w:color="auto" w:fill="D9D9D9"/>
            <w:vAlign w:val="center"/>
          </w:tcPr>
          <w:p w14:paraId="6B5370C8" w14:textId="77777777" w:rsidR="00D734C6" w:rsidRPr="00BC2A9C" w:rsidRDefault="00D734C6" w:rsidP="00BC2A9C">
            <w:pPr>
              <w:pStyle w:val="TableBoldCharCharCharCharChar1Char"/>
              <w:keepNext/>
              <w:ind w:left="86"/>
              <w:jc w:val="center"/>
              <w:rPr>
                <w:rFonts w:cs="Arial"/>
                <w:sz w:val="22"/>
                <w:szCs w:val="22"/>
              </w:rPr>
            </w:pPr>
            <w:r w:rsidRPr="00BC2A9C">
              <w:rPr>
                <w:rFonts w:cs="Arial"/>
                <w:sz w:val="22"/>
                <w:szCs w:val="22"/>
              </w:rPr>
              <w:t>Variable Name</w:t>
            </w:r>
          </w:p>
        </w:tc>
        <w:tc>
          <w:tcPr>
            <w:tcW w:w="4840" w:type="dxa"/>
            <w:shd w:val="clear" w:color="auto" w:fill="D9D9D9"/>
            <w:vAlign w:val="center"/>
          </w:tcPr>
          <w:p w14:paraId="7B1A88F0" w14:textId="77777777" w:rsidR="00D734C6" w:rsidRPr="00BC2A9C" w:rsidRDefault="00D734C6" w:rsidP="00BC2A9C">
            <w:pPr>
              <w:pStyle w:val="TableBoldCharCharCharCharChar1Char"/>
              <w:keepNext/>
              <w:ind w:left="119"/>
              <w:jc w:val="center"/>
              <w:rPr>
                <w:rFonts w:cs="Arial"/>
                <w:sz w:val="22"/>
                <w:szCs w:val="22"/>
              </w:rPr>
            </w:pPr>
            <w:r w:rsidRPr="00BC2A9C">
              <w:rPr>
                <w:rFonts w:cs="Arial"/>
                <w:sz w:val="22"/>
                <w:szCs w:val="22"/>
              </w:rPr>
              <w:t>Description</w:t>
            </w:r>
          </w:p>
        </w:tc>
      </w:tr>
      <w:tr w:rsidR="004253F4" w:rsidRPr="00BC2A9C" w14:paraId="1A55AA1C" w14:textId="77777777" w:rsidTr="009F476D">
        <w:tc>
          <w:tcPr>
            <w:tcW w:w="1080" w:type="dxa"/>
            <w:vAlign w:val="center"/>
          </w:tcPr>
          <w:p w14:paraId="73683821" w14:textId="77777777" w:rsidR="004253F4" w:rsidRPr="00BC2A9C" w:rsidRDefault="004253F4" w:rsidP="00BC2A9C">
            <w:pPr>
              <w:pStyle w:val="TableText0"/>
              <w:numPr>
                <w:ilvl w:val="0"/>
                <w:numId w:val="13"/>
              </w:numPr>
              <w:jc w:val="center"/>
              <w:rPr>
                <w:rFonts w:cs="Arial"/>
                <w:bCs/>
                <w:iCs/>
                <w:color w:val="000000"/>
                <w:szCs w:val="22"/>
              </w:rPr>
            </w:pPr>
          </w:p>
        </w:tc>
        <w:tc>
          <w:tcPr>
            <w:tcW w:w="3780" w:type="dxa"/>
            <w:vAlign w:val="center"/>
          </w:tcPr>
          <w:p w14:paraId="003E3B49" w14:textId="77777777" w:rsidR="00C57446" w:rsidRPr="00BC2A9C" w:rsidRDefault="00C57446" w:rsidP="00BC2A9C">
            <w:pPr>
              <w:pStyle w:val="TableText0"/>
              <w:ind w:left="86" w:firstLine="8"/>
            </w:pPr>
            <w:r w:rsidRPr="00BC2A9C">
              <w:t xml:space="preserve">15MFMMSelfScheduleQuantity </w:t>
            </w:r>
            <w:r w:rsidRPr="00BC2A9C">
              <w:rPr>
                <w:rFonts w:cs="Arial"/>
                <w:iCs/>
                <w:noProof/>
                <w:color w:val="000000"/>
                <w:sz w:val="28"/>
                <w:szCs w:val="28"/>
                <w:vertAlign w:val="subscript"/>
              </w:rPr>
              <w:t>BrtuT'I'</w:t>
            </w:r>
            <w:r w:rsidR="007A4A75" w:rsidRPr="00BC2A9C">
              <w:rPr>
                <w:rFonts w:cs="Arial"/>
                <w:iCs/>
                <w:noProof/>
                <w:color w:val="000000"/>
                <w:sz w:val="28"/>
                <w:szCs w:val="28"/>
                <w:vertAlign w:val="subscript"/>
              </w:rPr>
              <w:t>Q’</w:t>
            </w:r>
            <w:r w:rsidRPr="00BC2A9C">
              <w:rPr>
                <w:rFonts w:cs="Arial"/>
                <w:iCs/>
                <w:noProof/>
                <w:color w:val="000000"/>
                <w:sz w:val="28"/>
                <w:szCs w:val="28"/>
                <w:vertAlign w:val="subscript"/>
              </w:rPr>
              <w:t>M'F'S'VL'mdhc</w:t>
            </w:r>
          </w:p>
        </w:tc>
        <w:tc>
          <w:tcPr>
            <w:tcW w:w="4840" w:type="dxa"/>
            <w:vAlign w:val="center"/>
          </w:tcPr>
          <w:p w14:paraId="6E750535" w14:textId="77777777" w:rsidR="004253F4" w:rsidRPr="00BC2A9C" w:rsidRDefault="00C57446" w:rsidP="00BC2A9C">
            <w:pPr>
              <w:pStyle w:val="TableText0"/>
              <w:rPr>
                <w:rFonts w:cs="Arial"/>
              </w:rPr>
            </w:pPr>
            <w:r w:rsidRPr="00BC2A9C">
              <w:rPr>
                <w:rFonts w:cs="Arial"/>
              </w:rPr>
              <w:t>15 Minute Self Schedule submitted in FMM Market (MW)</w:t>
            </w:r>
          </w:p>
        </w:tc>
      </w:tr>
      <w:tr w:rsidR="007E7411" w:rsidRPr="00BC2A9C" w14:paraId="31BFDF3A" w14:textId="77777777" w:rsidTr="00AC1EE0">
        <w:tc>
          <w:tcPr>
            <w:tcW w:w="1080" w:type="dxa"/>
            <w:tcBorders>
              <w:top w:val="single" w:sz="4" w:space="0" w:color="auto"/>
              <w:bottom w:val="single" w:sz="4" w:space="0" w:color="auto"/>
              <w:right w:val="single" w:sz="4" w:space="0" w:color="auto"/>
            </w:tcBorders>
            <w:vAlign w:val="center"/>
          </w:tcPr>
          <w:p w14:paraId="636BAC97" w14:textId="77777777" w:rsidR="007E7411" w:rsidRPr="00BC2A9C" w:rsidRDefault="007E7411" w:rsidP="00BC2A9C">
            <w:pPr>
              <w:pStyle w:val="TableText0"/>
              <w:numPr>
                <w:ilvl w:val="0"/>
                <w:numId w:val="13"/>
              </w:numPr>
              <w:jc w:val="center"/>
              <w:rPr>
                <w:rFonts w:cs="Arial"/>
                <w:bCs/>
                <w:iCs/>
                <w:color w:val="000000"/>
                <w:szCs w:val="22"/>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34C91471" w14:textId="77777777" w:rsidR="007E7411" w:rsidRPr="00BC2A9C" w:rsidRDefault="007E7411" w:rsidP="00BC2A9C">
            <w:pPr>
              <w:pStyle w:val="TableText0"/>
              <w:rPr>
                <w:rFonts w:cs="Arial"/>
                <w:color w:val="000000"/>
                <w:szCs w:val="22"/>
              </w:rPr>
            </w:pPr>
            <w:r w:rsidRPr="00BC2A9C">
              <w:rPr>
                <w:rFonts w:cs="Arial"/>
                <w:color w:val="000000"/>
                <w:szCs w:val="22"/>
              </w:rPr>
              <w:t xml:space="preserve">WEIMOnlyBAAFlag </w:t>
            </w:r>
            <w:r w:rsidRPr="00BC2A9C">
              <w:rPr>
                <w:rFonts w:cs="Arial"/>
                <w:color w:val="000000"/>
                <w:sz w:val="28"/>
                <w:szCs w:val="28"/>
                <w:vertAlign w:val="subscript"/>
              </w:rPr>
              <w:t>Q’md</w:t>
            </w:r>
          </w:p>
        </w:tc>
        <w:tc>
          <w:tcPr>
            <w:tcW w:w="4840" w:type="dxa"/>
            <w:tcBorders>
              <w:top w:val="single" w:sz="4" w:space="0" w:color="auto"/>
              <w:left w:val="single" w:sz="4" w:space="0" w:color="auto"/>
              <w:bottom w:val="single" w:sz="4" w:space="0" w:color="auto"/>
              <w:right w:val="single" w:sz="4" w:space="0" w:color="auto"/>
            </w:tcBorders>
            <w:vAlign w:val="center"/>
          </w:tcPr>
          <w:p w14:paraId="212208FF" w14:textId="77777777" w:rsidR="007E7411" w:rsidRPr="00BC2A9C" w:rsidRDefault="007E7411" w:rsidP="00BC2A9C">
            <w:pPr>
              <w:pStyle w:val="TableText0"/>
            </w:pPr>
            <w:r w:rsidRPr="00BC2A9C">
              <w:t>Flag indicating an EIM BAA that participates in the WEIM only, not EDAM.</w:t>
            </w:r>
          </w:p>
        </w:tc>
      </w:tr>
      <w:tr w:rsidR="005D5795" w:rsidRPr="003A520D" w14:paraId="7D8BBCF2" w14:textId="77777777" w:rsidTr="006C4CB7">
        <w:tblPrEx>
          <w:tblW w:w="97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Change w:id="164" w:author="Ciubal, Melchor" w:date="2024-02-14T17:34:00Z">
            <w:tblPrEx>
              <w:tblW w:w="97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
          </w:tblPrExChange>
        </w:tblPrEx>
        <w:trPr>
          <w:ins w:id="165" w:author="Ciubal, Melchor" w:date="2024-02-14T17:34:00Z"/>
        </w:trPr>
        <w:tc>
          <w:tcPr>
            <w:tcW w:w="1080" w:type="dxa"/>
            <w:tcBorders>
              <w:top w:val="single" w:sz="4" w:space="0" w:color="auto"/>
              <w:bottom w:val="single" w:sz="4" w:space="0" w:color="auto"/>
              <w:right w:val="single" w:sz="4" w:space="0" w:color="auto"/>
            </w:tcBorders>
            <w:vAlign w:val="center"/>
            <w:tcPrChange w:id="166" w:author="Ciubal, Melchor" w:date="2024-02-14T17:34:00Z">
              <w:tcPr>
                <w:tcW w:w="1080" w:type="dxa"/>
                <w:tcBorders>
                  <w:top w:val="single" w:sz="4" w:space="0" w:color="auto"/>
                  <w:bottom w:val="single" w:sz="4" w:space="0" w:color="auto"/>
                  <w:right w:val="single" w:sz="4" w:space="0" w:color="auto"/>
                </w:tcBorders>
                <w:vAlign w:val="center"/>
              </w:tcPr>
            </w:tcPrChange>
          </w:tcPr>
          <w:p w14:paraId="28E37D94" w14:textId="77777777" w:rsidR="005D5795" w:rsidRPr="00BC2A9C" w:rsidRDefault="005D5795" w:rsidP="005D5795">
            <w:pPr>
              <w:pStyle w:val="TableText0"/>
              <w:numPr>
                <w:ilvl w:val="0"/>
                <w:numId w:val="13"/>
              </w:numPr>
              <w:jc w:val="center"/>
              <w:rPr>
                <w:ins w:id="167" w:author="Ciubal, Melchor" w:date="2024-02-14T17:34:00Z"/>
                <w:rFonts w:cs="Arial"/>
                <w:bCs/>
                <w:iCs/>
                <w:color w:val="000000"/>
                <w:szCs w:val="22"/>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Change w:id="168" w:author="Ciubal, Melchor" w:date="2024-02-14T17:34:00Z">
              <w:tcPr>
                <w:tcW w:w="378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A555183" w14:textId="77777777" w:rsidR="005D5795" w:rsidRPr="003A520D" w:rsidRDefault="005D5795" w:rsidP="005D5795">
            <w:pPr>
              <w:pStyle w:val="TableText0"/>
              <w:rPr>
                <w:ins w:id="169" w:author="Ciubal, Melchor" w:date="2024-02-14T17:34:00Z"/>
                <w:rFonts w:cs="Arial"/>
                <w:color w:val="000000"/>
                <w:szCs w:val="22"/>
                <w:highlight w:val="yellow"/>
                <w:rPrChange w:id="170" w:author="Ciubal, Melchor" w:date="2024-02-14T17:37:00Z">
                  <w:rPr>
                    <w:ins w:id="171" w:author="Ciubal, Melchor" w:date="2024-02-14T17:34:00Z"/>
                    <w:rFonts w:cs="Arial"/>
                    <w:color w:val="000000"/>
                    <w:szCs w:val="22"/>
                  </w:rPr>
                </w:rPrChange>
              </w:rPr>
            </w:pPr>
            <w:ins w:id="172" w:author="Ciubal, Melchor" w:date="2024-02-14T17:34:00Z">
              <w:r w:rsidRPr="00B2746E">
                <w:rPr>
                  <w:highlight w:val="yellow"/>
                  <w:rPrChange w:id="173" w:author="Ciubal, Melchor" w:date="2024-02-14T17:37:00Z">
                    <w:rPr/>
                  </w:rPrChange>
                </w:rPr>
                <w:t>BAA</w:t>
              </w:r>
              <w:r w:rsidRPr="00B2746E">
                <w:rPr>
                  <w:iCs/>
                  <w:highlight w:val="yellow"/>
                  <w:rPrChange w:id="174" w:author="Ciubal, Melchor" w:date="2024-02-14T17:37:00Z">
                    <w:rPr>
                      <w:iCs/>
                    </w:rPr>
                  </w:rPrChange>
                </w:rPr>
                <w:t>HourlyIRDReqQty</w:t>
              </w:r>
              <w:r w:rsidRPr="00B2746E">
                <w:rPr>
                  <w:highlight w:val="yellow"/>
                  <w:rPrChange w:id="175" w:author="Ciubal, Melchor" w:date="2024-02-14T17:37:00Z">
                    <w:rPr/>
                  </w:rPrChange>
                </w:rPr>
                <w:t xml:space="preserve"> </w:t>
              </w:r>
              <w:r w:rsidRPr="00B2746E">
                <w:rPr>
                  <w:rFonts w:cs="Arial"/>
                  <w:color w:val="000000"/>
                  <w:sz w:val="28"/>
                  <w:szCs w:val="28"/>
                  <w:highlight w:val="yellow"/>
                  <w:vertAlign w:val="subscript"/>
                  <w:rPrChange w:id="176" w:author="Ciubal, Melchor" w:date="2024-02-14T17:37:00Z">
                    <w:rPr>
                      <w:rFonts w:cs="Arial"/>
                      <w:color w:val="000000"/>
                      <w:sz w:val="28"/>
                      <w:szCs w:val="28"/>
                      <w:vertAlign w:val="subscript"/>
                    </w:rPr>
                  </w:rPrChange>
                </w:rPr>
                <w:t>Q'AA’Qpmdh</w:t>
              </w:r>
            </w:ins>
          </w:p>
        </w:tc>
        <w:tc>
          <w:tcPr>
            <w:tcW w:w="4840" w:type="dxa"/>
            <w:tcBorders>
              <w:top w:val="single" w:sz="4" w:space="0" w:color="auto"/>
              <w:left w:val="single" w:sz="4" w:space="0" w:color="auto"/>
              <w:bottom w:val="single" w:sz="4" w:space="0" w:color="auto"/>
              <w:right w:val="single" w:sz="4" w:space="0" w:color="auto"/>
            </w:tcBorders>
            <w:vAlign w:val="center"/>
            <w:tcPrChange w:id="177" w:author="Ciubal, Melchor" w:date="2024-02-14T17:34:00Z">
              <w:tcPr>
                <w:tcW w:w="4840" w:type="dxa"/>
                <w:tcBorders>
                  <w:top w:val="single" w:sz="4" w:space="0" w:color="auto"/>
                  <w:left w:val="single" w:sz="4" w:space="0" w:color="auto"/>
                  <w:bottom w:val="single" w:sz="4" w:space="0" w:color="auto"/>
                  <w:right w:val="single" w:sz="4" w:space="0" w:color="auto"/>
                </w:tcBorders>
                <w:vAlign w:val="center"/>
              </w:tcPr>
            </w:tcPrChange>
          </w:tcPr>
          <w:p w14:paraId="7624D1A6" w14:textId="77777777" w:rsidR="005D5795" w:rsidRPr="003A520D" w:rsidRDefault="005D5795" w:rsidP="005D5795">
            <w:pPr>
              <w:pStyle w:val="TableText0"/>
              <w:rPr>
                <w:ins w:id="178" w:author="Ciubal, Melchor" w:date="2024-02-14T17:34:00Z"/>
              </w:rPr>
            </w:pPr>
            <w:ins w:id="179" w:author="Ciubal, Melchor" w:date="2024-02-14T17:34:00Z">
              <w:r w:rsidRPr="00B2746E">
                <w:rPr>
                  <w:rFonts w:cs="Arial"/>
                  <w:highlight w:val="yellow"/>
                  <w:rPrChange w:id="180" w:author="Ciubal, Melchor" w:date="2024-02-14T17:37:00Z">
                    <w:rPr>
                      <w:rFonts w:cs="Arial"/>
                    </w:rPr>
                  </w:rPrChange>
                </w:rPr>
                <w:t>The Hourly IRD requirement quantity for each BAA.</w:t>
              </w:r>
              <w:r w:rsidRPr="00B2746E">
                <w:rPr>
                  <w:rFonts w:cs="Arial"/>
                  <w:highlight w:val="yellow"/>
                </w:rPr>
                <w:t xml:space="preserve"> (MW)</w:t>
              </w:r>
            </w:ins>
          </w:p>
        </w:tc>
      </w:tr>
      <w:tr w:rsidR="00867E35" w:rsidRPr="003A520D" w14:paraId="3C6E6173" w14:textId="77777777" w:rsidTr="006C4CB7">
        <w:trPr>
          <w:ins w:id="181" w:author="Ciubal, Melchor" w:date="2024-02-14T20:26:00Z"/>
        </w:trPr>
        <w:tc>
          <w:tcPr>
            <w:tcW w:w="1080" w:type="dxa"/>
            <w:tcBorders>
              <w:top w:val="single" w:sz="4" w:space="0" w:color="auto"/>
              <w:bottom w:val="single" w:sz="4" w:space="0" w:color="auto"/>
              <w:right w:val="single" w:sz="4" w:space="0" w:color="auto"/>
            </w:tcBorders>
            <w:vAlign w:val="center"/>
          </w:tcPr>
          <w:p w14:paraId="74DC82A0" w14:textId="77777777" w:rsidR="00867E35" w:rsidRPr="00BC2A9C" w:rsidRDefault="00867E35" w:rsidP="00867E35">
            <w:pPr>
              <w:pStyle w:val="TableText0"/>
              <w:numPr>
                <w:ilvl w:val="0"/>
                <w:numId w:val="13"/>
              </w:numPr>
              <w:jc w:val="center"/>
              <w:rPr>
                <w:ins w:id="182" w:author="Ciubal, Melchor" w:date="2024-02-14T20:26:00Z"/>
                <w:rFonts w:cs="Arial"/>
                <w:bCs/>
                <w:iCs/>
                <w:color w:val="000000"/>
                <w:szCs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4A8C37EC" w14:textId="77777777" w:rsidR="00867E35" w:rsidRPr="00272D61" w:rsidRDefault="00867E35" w:rsidP="00B0076E">
            <w:pPr>
              <w:pStyle w:val="TableText0"/>
              <w:rPr>
                <w:ins w:id="183" w:author="Ciubal, Melchor" w:date="2024-02-14T20:26:00Z"/>
                <w:highlight w:val="yellow"/>
              </w:rPr>
            </w:pPr>
            <w:ins w:id="184" w:author="Ciubal, Melchor" w:date="2024-02-14T20:26:00Z">
              <w:r w:rsidRPr="00B2746E">
                <w:rPr>
                  <w:highlight w:val="yellow"/>
                </w:rPr>
                <w:t>BAAHourlyIR</w:t>
              </w:r>
              <w:del w:id="185" w:author="Kwong, Jennifer" w:date="2024-08-22T09:05:00Z">
                <w:r w:rsidRPr="00B2746E" w:rsidDel="00B0076E">
                  <w:rPr>
                    <w:highlight w:val="yellow"/>
                    <w:rPrChange w:id="186" w:author="Kwong, Jennifer" w:date="2024-08-22T09:06:00Z">
                      <w:rPr>
                        <w:highlight w:val="yellow"/>
                      </w:rPr>
                    </w:rPrChange>
                  </w:rPr>
                  <w:delText>U</w:delText>
                </w:r>
              </w:del>
            </w:ins>
            <w:ins w:id="187" w:author="Kwong, Jennifer" w:date="2024-08-22T09:05:00Z">
              <w:r w:rsidR="00B0076E" w:rsidRPr="00B2746E">
                <w:rPr>
                  <w:highlight w:val="yellow"/>
                  <w:rPrChange w:id="188" w:author="Kwong, Jennifer" w:date="2024-08-22T09:06:00Z">
                    <w:rPr>
                      <w:highlight w:val="yellow"/>
                    </w:rPr>
                  </w:rPrChange>
                </w:rPr>
                <w:t>D</w:t>
              </w:r>
            </w:ins>
            <w:ins w:id="189" w:author="Ciubal, Melchor" w:date="2024-02-14T20:26:00Z">
              <w:r w:rsidRPr="00B2746E">
                <w:rPr>
                  <w:highlight w:val="yellow"/>
                </w:rPr>
                <w:t xml:space="preserve">ReqtPrc </w:t>
              </w:r>
              <w:r w:rsidRPr="00B2746E">
                <w:rPr>
                  <w:rFonts w:cs="Arial"/>
                  <w:color w:val="000000"/>
                  <w:sz w:val="28"/>
                  <w:szCs w:val="28"/>
                  <w:highlight w:val="yellow"/>
                  <w:vertAlign w:val="subscript"/>
                </w:rPr>
                <w:t>Q'AA’Qpmdh</w:t>
              </w:r>
            </w:ins>
          </w:p>
        </w:tc>
        <w:tc>
          <w:tcPr>
            <w:tcW w:w="4840" w:type="dxa"/>
            <w:tcBorders>
              <w:top w:val="single" w:sz="4" w:space="0" w:color="auto"/>
              <w:left w:val="single" w:sz="4" w:space="0" w:color="auto"/>
              <w:bottom w:val="single" w:sz="4" w:space="0" w:color="auto"/>
              <w:right w:val="single" w:sz="4" w:space="0" w:color="auto"/>
            </w:tcBorders>
            <w:vAlign w:val="center"/>
          </w:tcPr>
          <w:p w14:paraId="004A460F" w14:textId="77777777" w:rsidR="00867E35" w:rsidRPr="00B2746E" w:rsidRDefault="00867E35" w:rsidP="00B0076E">
            <w:pPr>
              <w:pStyle w:val="TableText0"/>
              <w:rPr>
                <w:ins w:id="190" w:author="Ciubal, Melchor" w:date="2024-02-14T20:26:00Z"/>
                <w:rFonts w:cs="Arial"/>
                <w:highlight w:val="yellow"/>
              </w:rPr>
            </w:pPr>
            <w:ins w:id="191" w:author="Ciubal, Melchor" w:date="2024-02-14T20:26:00Z">
              <w:r w:rsidRPr="00B2746E">
                <w:rPr>
                  <w:rFonts w:cs="Arial"/>
                  <w:highlight w:val="yellow"/>
                </w:rPr>
                <w:t>The Hourly IR</w:t>
              </w:r>
              <w:del w:id="192" w:author="Kwong, Jennifer" w:date="2024-08-22T09:06:00Z">
                <w:r w:rsidRPr="00B2746E" w:rsidDel="00B0076E">
                  <w:rPr>
                    <w:rFonts w:cs="Arial"/>
                    <w:highlight w:val="yellow"/>
                    <w:rPrChange w:id="193" w:author="Kwong, Jennifer" w:date="2024-08-22T09:06:00Z">
                      <w:rPr>
                        <w:rFonts w:cs="Arial"/>
                        <w:highlight w:val="yellow"/>
                      </w:rPr>
                    </w:rPrChange>
                  </w:rPr>
                  <w:delText>U</w:delText>
                </w:r>
              </w:del>
            </w:ins>
            <w:ins w:id="194" w:author="Kwong, Jennifer" w:date="2024-08-22T09:06:00Z">
              <w:r w:rsidR="00B0076E" w:rsidRPr="00B2746E">
                <w:rPr>
                  <w:rFonts w:cs="Arial"/>
                  <w:highlight w:val="yellow"/>
                  <w:rPrChange w:id="195" w:author="Kwong, Jennifer" w:date="2024-08-22T09:06:00Z">
                    <w:rPr>
                      <w:rFonts w:cs="Arial"/>
                      <w:highlight w:val="yellow"/>
                    </w:rPr>
                  </w:rPrChange>
                </w:rPr>
                <w:t>D</w:t>
              </w:r>
            </w:ins>
            <w:ins w:id="196" w:author="Ciubal, Melchor" w:date="2024-02-14T20:26:00Z">
              <w:r w:rsidRPr="00B2746E">
                <w:rPr>
                  <w:rFonts w:cs="Arial"/>
                  <w:highlight w:val="yellow"/>
                </w:rPr>
                <w:t xml:space="preserve"> requirement price for each BAA and APnode. ($/MW)</w:t>
              </w:r>
            </w:ins>
          </w:p>
        </w:tc>
      </w:tr>
      <w:tr w:rsidR="00867E35" w:rsidRPr="00BC2A9C" w14:paraId="0EC619C8" w14:textId="77777777" w:rsidTr="006C4CB7">
        <w:tblPrEx>
          <w:tblW w:w="97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Change w:id="197" w:author="Ciubal, Melchor" w:date="2024-02-14T17:34:00Z">
            <w:tblPrEx>
              <w:tblW w:w="97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
          </w:tblPrExChange>
        </w:tblPrEx>
        <w:trPr>
          <w:ins w:id="198" w:author="Ciubal, Melchor" w:date="2024-02-14T17:34:00Z"/>
        </w:trPr>
        <w:tc>
          <w:tcPr>
            <w:tcW w:w="1080" w:type="dxa"/>
            <w:tcBorders>
              <w:top w:val="single" w:sz="4" w:space="0" w:color="auto"/>
              <w:bottom w:val="single" w:sz="4" w:space="0" w:color="auto"/>
              <w:right w:val="single" w:sz="4" w:space="0" w:color="auto"/>
            </w:tcBorders>
            <w:vAlign w:val="center"/>
            <w:tcPrChange w:id="199" w:author="Ciubal, Melchor" w:date="2024-02-14T17:34:00Z">
              <w:tcPr>
                <w:tcW w:w="1080" w:type="dxa"/>
                <w:tcBorders>
                  <w:top w:val="single" w:sz="4" w:space="0" w:color="auto"/>
                  <w:bottom w:val="single" w:sz="4" w:space="0" w:color="auto"/>
                  <w:right w:val="single" w:sz="4" w:space="0" w:color="auto"/>
                </w:tcBorders>
                <w:vAlign w:val="center"/>
              </w:tcPr>
            </w:tcPrChange>
          </w:tcPr>
          <w:p w14:paraId="719D54DD" w14:textId="77777777" w:rsidR="00867E35" w:rsidRPr="005D5795" w:rsidRDefault="00867E35" w:rsidP="00867E35">
            <w:pPr>
              <w:pStyle w:val="TableText0"/>
              <w:numPr>
                <w:ilvl w:val="0"/>
                <w:numId w:val="13"/>
              </w:numPr>
              <w:jc w:val="center"/>
              <w:rPr>
                <w:ins w:id="200" w:author="Ciubal, Melchor" w:date="2024-02-14T17:34:00Z"/>
                <w:rFonts w:cs="Arial"/>
                <w:bCs/>
                <w:iCs/>
                <w:color w:val="000000"/>
                <w:szCs w:val="22"/>
                <w:highlight w:val="yellow"/>
                <w:rPrChange w:id="201" w:author="Ciubal, Melchor" w:date="2024-02-14T17:34:00Z">
                  <w:rPr>
                    <w:ins w:id="202" w:author="Ciubal, Melchor" w:date="2024-02-14T17:34:00Z"/>
                    <w:rFonts w:cs="Arial"/>
                    <w:bCs/>
                    <w:iCs/>
                    <w:color w:val="000000"/>
                    <w:szCs w:val="22"/>
                  </w:rPr>
                </w:rPrChange>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Change w:id="203" w:author="Ciubal, Melchor" w:date="2024-02-14T17:34:00Z">
              <w:tcPr>
                <w:tcW w:w="378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BCD9394" w14:textId="77777777" w:rsidR="00867E35" w:rsidRPr="005D5795" w:rsidRDefault="00867E35" w:rsidP="00867E35">
            <w:pPr>
              <w:pStyle w:val="TableText0"/>
              <w:rPr>
                <w:ins w:id="204" w:author="Ciubal, Melchor" w:date="2024-02-14T17:34:00Z"/>
                <w:rFonts w:cs="Arial"/>
                <w:color w:val="000000"/>
                <w:szCs w:val="22"/>
                <w:highlight w:val="yellow"/>
                <w:rPrChange w:id="205" w:author="Ciubal, Melchor" w:date="2024-02-14T17:34:00Z">
                  <w:rPr>
                    <w:ins w:id="206" w:author="Ciubal, Melchor" w:date="2024-02-14T17:34:00Z"/>
                    <w:rFonts w:cs="Arial"/>
                    <w:color w:val="000000"/>
                    <w:szCs w:val="22"/>
                  </w:rPr>
                </w:rPrChange>
              </w:rPr>
            </w:pPr>
            <w:ins w:id="207" w:author="Ciubal, Melchor" w:date="2024-02-14T17:34:00Z">
              <w:r w:rsidRPr="00B2746E">
                <w:rPr>
                  <w:highlight w:val="yellow"/>
                  <w:rPrChange w:id="208" w:author="Ciubal, Melchor" w:date="2024-02-14T17:34:00Z">
                    <w:rPr/>
                  </w:rPrChange>
                </w:rPr>
                <w:t>BAA</w:t>
              </w:r>
              <w:r w:rsidRPr="00B2746E">
                <w:rPr>
                  <w:iCs/>
                  <w:highlight w:val="yellow"/>
                  <w:rPrChange w:id="209" w:author="Ciubal, Melchor" w:date="2024-02-14T17:34:00Z">
                    <w:rPr>
                      <w:iCs/>
                    </w:rPr>
                  </w:rPrChange>
                </w:rPr>
                <w:t>HourlyIRDSurplusQty</w:t>
              </w:r>
              <w:r w:rsidRPr="00B2746E">
                <w:rPr>
                  <w:highlight w:val="yellow"/>
                  <w:rPrChange w:id="210" w:author="Ciubal, Melchor" w:date="2024-02-14T17:34:00Z">
                    <w:rPr/>
                  </w:rPrChange>
                </w:rPr>
                <w:t xml:space="preserve"> </w:t>
              </w:r>
              <w:r w:rsidRPr="00B2746E">
                <w:rPr>
                  <w:rFonts w:cs="Arial"/>
                  <w:color w:val="000000"/>
                  <w:sz w:val="28"/>
                  <w:szCs w:val="28"/>
                  <w:highlight w:val="yellow"/>
                  <w:vertAlign w:val="subscript"/>
                  <w:rPrChange w:id="211" w:author="Ciubal, Melchor" w:date="2024-02-14T17:34:00Z">
                    <w:rPr>
                      <w:rFonts w:cs="Arial"/>
                      <w:color w:val="000000"/>
                      <w:sz w:val="28"/>
                      <w:szCs w:val="28"/>
                      <w:vertAlign w:val="subscript"/>
                    </w:rPr>
                  </w:rPrChange>
                </w:rPr>
                <w:t>Q'AA’Qpmdh</w:t>
              </w:r>
            </w:ins>
          </w:p>
        </w:tc>
        <w:tc>
          <w:tcPr>
            <w:tcW w:w="4840" w:type="dxa"/>
            <w:tcBorders>
              <w:top w:val="single" w:sz="4" w:space="0" w:color="auto"/>
              <w:left w:val="single" w:sz="4" w:space="0" w:color="auto"/>
              <w:bottom w:val="single" w:sz="4" w:space="0" w:color="auto"/>
              <w:right w:val="single" w:sz="4" w:space="0" w:color="auto"/>
            </w:tcBorders>
            <w:vAlign w:val="center"/>
            <w:tcPrChange w:id="212" w:author="Ciubal, Melchor" w:date="2024-02-14T17:34:00Z">
              <w:tcPr>
                <w:tcW w:w="4840" w:type="dxa"/>
                <w:tcBorders>
                  <w:top w:val="single" w:sz="4" w:space="0" w:color="auto"/>
                  <w:left w:val="single" w:sz="4" w:space="0" w:color="auto"/>
                  <w:bottom w:val="single" w:sz="4" w:space="0" w:color="auto"/>
                  <w:right w:val="single" w:sz="4" w:space="0" w:color="auto"/>
                </w:tcBorders>
                <w:vAlign w:val="center"/>
              </w:tcPr>
            </w:tcPrChange>
          </w:tcPr>
          <w:p w14:paraId="58A360D1" w14:textId="77777777" w:rsidR="00867E35" w:rsidRPr="00BC2A9C" w:rsidRDefault="00867E35" w:rsidP="00867E35">
            <w:pPr>
              <w:pStyle w:val="TableText0"/>
              <w:rPr>
                <w:ins w:id="213" w:author="Ciubal, Melchor" w:date="2024-02-14T17:34:00Z"/>
              </w:rPr>
            </w:pPr>
            <w:ins w:id="214" w:author="Ciubal, Melchor" w:date="2024-02-14T17:34:00Z">
              <w:r w:rsidRPr="00B2746E">
                <w:rPr>
                  <w:rFonts w:cs="Arial"/>
                  <w:highlight w:val="yellow"/>
                  <w:rPrChange w:id="215" w:author="Ciubal, Melchor" w:date="2024-02-14T17:34:00Z">
                    <w:rPr>
                      <w:rFonts w:cs="Arial"/>
                    </w:rPr>
                  </w:rPrChange>
                </w:rPr>
                <w:t>The Hourly IRD surplus quantity for each BAA.</w:t>
              </w:r>
              <w:r w:rsidRPr="00B2746E">
                <w:rPr>
                  <w:rFonts w:cs="Arial"/>
                  <w:highlight w:val="yellow"/>
                </w:rPr>
                <w:t xml:space="preserve"> (MW)</w:t>
              </w:r>
            </w:ins>
          </w:p>
        </w:tc>
      </w:tr>
      <w:tr w:rsidR="00867E35" w:rsidRPr="00BC2A9C" w14:paraId="70BD17B7" w14:textId="77777777" w:rsidTr="006C4CB7">
        <w:trPr>
          <w:ins w:id="216" w:author="Ciubal, Melchor" w:date="2024-02-14T20:25:00Z"/>
        </w:trPr>
        <w:tc>
          <w:tcPr>
            <w:tcW w:w="1080" w:type="dxa"/>
            <w:tcBorders>
              <w:top w:val="single" w:sz="4" w:space="0" w:color="auto"/>
              <w:bottom w:val="single" w:sz="4" w:space="0" w:color="auto"/>
              <w:right w:val="single" w:sz="4" w:space="0" w:color="auto"/>
            </w:tcBorders>
            <w:vAlign w:val="center"/>
          </w:tcPr>
          <w:p w14:paraId="60D7B7B0" w14:textId="77777777" w:rsidR="00867E35" w:rsidRPr="00272D61" w:rsidRDefault="00867E35" w:rsidP="00867E35">
            <w:pPr>
              <w:pStyle w:val="TableText0"/>
              <w:numPr>
                <w:ilvl w:val="0"/>
                <w:numId w:val="13"/>
              </w:numPr>
              <w:jc w:val="center"/>
              <w:rPr>
                <w:ins w:id="217" w:author="Ciubal, Melchor" w:date="2024-02-14T20:25:00Z"/>
                <w:rFonts w:cs="Arial"/>
                <w:bCs/>
                <w:iCs/>
                <w:color w:val="000000"/>
                <w:szCs w:val="22"/>
                <w:highlight w:val="yellow"/>
              </w:rPr>
            </w:pPr>
          </w:p>
        </w:tc>
        <w:tc>
          <w:tcPr>
            <w:tcW w:w="3780" w:type="dxa"/>
            <w:tcBorders>
              <w:top w:val="single" w:sz="4" w:space="0" w:color="auto"/>
              <w:left w:val="single" w:sz="4" w:space="0" w:color="auto"/>
              <w:bottom w:val="single" w:sz="4" w:space="0" w:color="auto"/>
              <w:right w:val="single" w:sz="4" w:space="0" w:color="auto"/>
            </w:tcBorders>
            <w:vAlign w:val="center"/>
          </w:tcPr>
          <w:p w14:paraId="4EAED751" w14:textId="77777777" w:rsidR="00867E35" w:rsidRPr="00272D61" w:rsidRDefault="00867E35" w:rsidP="00272D61">
            <w:pPr>
              <w:pStyle w:val="TableText0"/>
              <w:rPr>
                <w:ins w:id="218" w:author="Ciubal, Melchor" w:date="2024-02-14T20:25:00Z"/>
                <w:highlight w:val="yellow"/>
              </w:rPr>
            </w:pPr>
            <w:ins w:id="219" w:author="Ciubal, Melchor" w:date="2024-02-14T20:25:00Z">
              <w:r w:rsidRPr="00B2746E">
                <w:rPr>
                  <w:highlight w:val="yellow"/>
                </w:rPr>
                <w:t>BAA</w:t>
              </w:r>
              <w:r w:rsidRPr="00B2746E">
                <w:rPr>
                  <w:iCs/>
                  <w:highlight w:val="yellow"/>
                </w:rPr>
                <w:t>HourlyIRDSurplusMarginalPrc</w:t>
              </w:r>
              <w:r w:rsidRPr="00B2746E">
                <w:rPr>
                  <w:highlight w:val="yellow"/>
                </w:rPr>
                <w:t xml:space="preserve"> </w:t>
              </w:r>
              <w:r w:rsidRPr="00B2746E">
                <w:rPr>
                  <w:rFonts w:cs="Arial"/>
                  <w:color w:val="000000"/>
                  <w:sz w:val="28"/>
                  <w:szCs w:val="28"/>
                  <w:highlight w:val="yellow"/>
                  <w:vertAlign w:val="subscript"/>
                  <w:rPrChange w:id="220" w:author="Ciubal, Melchor" w:date="2024-02-14T20:25:00Z">
                    <w:rPr>
                      <w:highlight w:val="yellow"/>
                      <w:vertAlign w:val="subscript"/>
                    </w:rPr>
                  </w:rPrChange>
                </w:rPr>
                <w:t>Q'AA’Qpmdh</w:t>
              </w:r>
            </w:ins>
          </w:p>
        </w:tc>
        <w:tc>
          <w:tcPr>
            <w:tcW w:w="4840" w:type="dxa"/>
            <w:tcBorders>
              <w:top w:val="single" w:sz="4" w:space="0" w:color="auto"/>
              <w:left w:val="single" w:sz="4" w:space="0" w:color="auto"/>
              <w:bottom w:val="single" w:sz="4" w:space="0" w:color="auto"/>
              <w:right w:val="single" w:sz="4" w:space="0" w:color="auto"/>
            </w:tcBorders>
            <w:vAlign w:val="center"/>
          </w:tcPr>
          <w:p w14:paraId="24872C59" w14:textId="77777777" w:rsidR="00867E35" w:rsidRPr="00B2746E" w:rsidRDefault="00867E35" w:rsidP="00272D61">
            <w:pPr>
              <w:pStyle w:val="TableText0"/>
              <w:rPr>
                <w:ins w:id="221" w:author="Ciubal, Melchor" w:date="2024-02-14T20:25:00Z"/>
                <w:rFonts w:cs="Arial"/>
                <w:highlight w:val="yellow"/>
              </w:rPr>
            </w:pPr>
            <w:ins w:id="222" w:author="Ciubal, Melchor" w:date="2024-02-14T20:25:00Z">
              <w:r w:rsidRPr="00B2746E">
                <w:rPr>
                  <w:rFonts w:cs="Arial"/>
                  <w:highlight w:val="yellow"/>
                </w:rPr>
                <w:t>The Hourly IRD surplus marginal price for each BAA and APnode. ($/MW)</w:t>
              </w:r>
            </w:ins>
          </w:p>
        </w:tc>
      </w:tr>
      <w:tr w:rsidR="00867E35" w:rsidRPr="00BC2A9C" w14:paraId="5FCBD0C6" w14:textId="77777777" w:rsidTr="00C742D6">
        <w:tc>
          <w:tcPr>
            <w:tcW w:w="1080" w:type="dxa"/>
            <w:tcBorders>
              <w:top w:val="single" w:sz="4" w:space="0" w:color="auto"/>
              <w:bottom w:val="single" w:sz="4" w:space="0" w:color="auto"/>
              <w:right w:val="single" w:sz="4" w:space="0" w:color="auto"/>
            </w:tcBorders>
            <w:vAlign w:val="center"/>
          </w:tcPr>
          <w:p w14:paraId="2143A8F7" w14:textId="77777777" w:rsidR="00867E35" w:rsidRPr="00BC2A9C" w:rsidRDefault="00867E35" w:rsidP="00867E35">
            <w:pPr>
              <w:pStyle w:val="TableText0"/>
              <w:numPr>
                <w:ilvl w:val="0"/>
                <w:numId w:val="13"/>
              </w:numPr>
              <w:jc w:val="center"/>
              <w:rPr>
                <w:rFonts w:cs="Arial"/>
                <w:bCs/>
                <w:iCs/>
                <w:color w:val="000000"/>
                <w:szCs w:val="22"/>
              </w:rPr>
            </w:pPr>
          </w:p>
        </w:tc>
        <w:tc>
          <w:tcPr>
            <w:tcW w:w="3780" w:type="dxa"/>
            <w:tcBorders>
              <w:top w:val="single" w:sz="4" w:space="0" w:color="auto"/>
              <w:left w:val="single" w:sz="4" w:space="0" w:color="auto"/>
              <w:bottom w:val="single" w:sz="4" w:space="0" w:color="auto"/>
              <w:right w:val="single" w:sz="4" w:space="0" w:color="auto"/>
            </w:tcBorders>
          </w:tcPr>
          <w:p w14:paraId="3BB5CB58" w14:textId="77777777" w:rsidR="00867E35" w:rsidRPr="00BC2A9C" w:rsidRDefault="00867E35" w:rsidP="00867E35">
            <w:pPr>
              <w:pStyle w:val="TableText0"/>
              <w:rPr>
                <w:rFonts w:cs="Arial"/>
                <w:color w:val="000000"/>
                <w:szCs w:val="22"/>
              </w:rPr>
            </w:pPr>
            <w:r w:rsidRPr="00BC2A9C">
              <w:t>PTBAdjBAHourlyIRDTier1AllocAmt</w:t>
            </w:r>
            <w:r w:rsidRPr="00BC2A9C">
              <w:rPr>
                <w:b/>
              </w:rPr>
              <w:t xml:space="preserve"> </w:t>
            </w:r>
            <w:r w:rsidRPr="00BC2A9C">
              <w:rPr>
                <w:rFonts w:cs="Arial"/>
                <w:iCs/>
                <w:noProof/>
                <w:color w:val="000000"/>
                <w:sz w:val="28"/>
                <w:szCs w:val="28"/>
                <w:vertAlign w:val="subscript"/>
              </w:rPr>
              <w:t>BQ’JM’mdh</w:t>
            </w:r>
          </w:p>
        </w:tc>
        <w:tc>
          <w:tcPr>
            <w:tcW w:w="4840" w:type="dxa"/>
            <w:tcBorders>
              <w:top w:val="single" w:sz="4" w:space="0" w:color="auto"/>
              <w:left w:val="single" w:sz="4" w:space="0" w:color="auto"/>
              <w:bottom w:val="single" w:sz="4" w:space="0" w:color="auto"/>
              <w:right w:val="single" w:sz="4" w:space="0" w:color="auto"/>
            </w:tcBorders>
            <w:vAlign w:val="center"/>
          </w:tcPr>
          <w:p w14:paraId="4846D0FA" w14:textId="77777777" w:rsidR="00867E35" w:rsidRPr="00BC2A9C" w:rsidRDefault="00867E35" w:rsidP="00867E35">
            <w:pPr>
              <w:pStyle w:val="TableText0"/>
              <w:rPr>
                <w:rFonts w:cs="Arial"/>
                <w:color w:val="000000"/>
                <w:szCs w:val="22"/>
              </w:rPr>
            </w:pPr>
            <w:r w:rsidRPr="00BC2A9C">
              <w:rPr>
                <w:rFonts w:cs="Arial"/>
                <w:color w:val="000000"/>
                <w:szCs w:val="22"/>
              </w:rPr>
              <w:t>PTB Adjustment for the Tier 1 IRD cost allocation amount portion</w:t>
            </w:r>
          </w:p>
        </w:tc>
      </w:tr>
    </w:tbl>
    <w:p w14:paraId="2915207C" w14:textId="77777777" w:rsidR="00D734C6" w:rsidRPr="00BC2A9C" w:rsidRDefault="00D734C6" w:rsidP="00BC2A9C"/>
    <w:p w14:paraId="2A8C05BF" w14:textId="77777777" w:rsidR="00D734C6" w:rsidRPr="00BC2A9C" w:rsidRDefault="00D734C6" w:rsidP="00BC2A9C">
      <w:pPr>
        <w:pStyle w:val="CommentText"/>
      </w:pPr>
    </w:p>
    <w:p w14:paraId="58C53BEA" w14:textId="77777777" w:rsidR="00D734C6" w:rsidRPr="00BC2A9C" w:rsidRDefault="00D734C6" w:rsidP="00BC2A9C">
      <w:pPr>
        <w:pStyle w:val="Heading2"/>
      </w:pPr>
      <w:bookmarkStart w:id="223" w:name="_Toc124326015"/>
      <w:bookmarkStart w:id="224" w:name="_Toc130813310"/>
      <w:bookmarkStart w:id="225" w:name="_Toc196403608"/>
      <w:r w:rsidRPr="00BC2A9C">
        <w:t>Inputs - Predecessor Charge Codes</w:t>
      </w:r>
      <w:bookmarkEnd w:id="223"/>
      <w:bookmarkEnd w:id="224"/>
      <w:r w:rsidRPr="00BC2A9C">
        <w:t xml:space="preserve"> or Pre-calculations</w:t>
      </w:r>
      <w:bookmarkEnd w:id="225"/>
    </w:p>
    <w:p w14:paraId="21985D72" w14:textId="77777777" w:rsidR="00D734C6" w:rsidRPr="00BC2A9C" w:rsidRDefault="00D734C6" w:rsidP="00BC2A9C">
      <w:pPr>
        <w:keepNext/>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780"/>
        <w:gridCol w:w="4860"/>
        <w:tblGridChange w:id="226">
          <w:tblGrid>
            <w:gridCol w:w="1080"/>
            <w:gridCol w:w="3780"/>
            <w:gridCol w:w="4860"/>
          </w:tblGrid>
        </w:tblGridChange>
      </w:tblGrid>
      <w:tr w:rsidR="00486961" w:rsidRPr="00BC2A9C" w14:paraId="17A73971" w14:textId="77777777" w:rsidTr="00486961">
        <w:trPr>
          <w:tblHeader/>
        </w:trPr>
        <w:tc>
          <w:tcPr>
            <w:tcW w:w="1080" w:type="dxa"/>
            <w:shd w:val="clear" w:color="auto" w:fill="D9D9D9"/>
            <w:vAlign w:val="center"/>
          </w:tcPr>
          <w:bookmarkEnd w:id="161"/>
          <w:bookmarkEnd w:id="162"/>
          <w:p w14:paraId="6D45A54B" w14:textId="77777777" w:rsidR="00486961" w:rsidRPr="00BC2A9C" w:rsidRDefault="00486961" w:rsidP="00BC2A9C">
            <w:pPr>
              <w:pStyle w:val="StyleTableBoldCharCharCharCharChar1CharLeft008"/>
              <w:keepNext/>
              <w:jc w:val="center"/>
              <w:rPr>
                <w:rFonts w:cs="Arial"/>
                <w:szCs w:val="22"/>
              </w:rPr>
            </w:pPr>
            <w:r w:rsidRPr="00BC2A9C">
              <w:rPr>
                <w:rFonts w:cs="Arial"/>
                <w:szCs w:val="22"/>
              </w:rPr>
              <w:t>Row #</w:t>
            </w:r>
          </w:p>
        </w:tc>
        <w:tc>
          <w:tcPr>
            <w:tcW w:w="3780" w:type="dxa"/>
            <w:shd w:val="clear" w:color="auto" w:fill="D9D9D9"/>
            <w:vAlign w:val="center"/>
          </w:tcPr>
          <w:p w14:paraId="23E32802" w14:textId="77777777" w:rsidR="00486961" w:rsidRPr="00BC2A9C" w:rsidRDefault="00486961" w:rsidP="00BC2A9C">
            <w:pPr>
              <w:pStyle w:val="StyleTableBoldCharCharCharCharChar1CharLeft008"/>
              <w:keepNext/>
              <w:jc w:val="center"/>
              <w:rPr>
                <w:rFonts w:cs="Arial"/>
                <w:szCs w:val="22"/>
              </w:rPr>
            </w:pPr>
            <w:r w:rsidRPr="00BC2A9C">
              <w:rPr>
                <w:rFonts w:cs="Arial"/>
                <w:szCs w:val="22"/>
              </w:rPr>
              <w:t>Variable Name</w:t>
            </w:r>
          </w:p>
        </w:tc>
        <w:tc>
          <w:tcPr>
            <w:tcW w:w="4860" w:type="dxa"/>
            <w:shd w:val="clear" w:color="auto" w:fill="D9D9D9"/>
            <w:vAlign w:val="center"/>
          </w:tcPr>
          <w:p w14:paraId="5C828EA5" w14:textId="77777777" w:rsidR="00486961" w:rsidRPr="00BC2A9C" w:rsidRDefault="00486961" w:rsidP="00BC2A9C">
            <w:pPr>
              <w:pStyle w:val="StyleTableBoldCharCharCharCharChar1CharLeft008"/>
              <w:keepNext/>
              <w:jc w:val="center"/>
              <w:rPr>
                <w:rFonts w:cs="Arial"/>
                <w:szCs w:val="22"/>
              </w:rPr>
            </w:pPr>
            <w:r w:rsidRPr="00BC2A9C">
              <w:rPr>
                <w:rFonts w:cs="Arial"/>
                <w:szCs w:val="22"/>
              </w:rPr>
              <w:t>Predecessor Charge Code/ Pre-calc Configuration</w:t>
            </w:r>
          </w:p>
        </w:tc>
      </w:tr>
      <w:tr w:rsidR="00486961" w:rsidRPr="00BC2A9C" w14:paraId="77ECB72C" w14:textId="77777777" w:rsidTr="00486961">
        <w:tblPrEx>
          <w:tblCellMar>
            <w:left w:w="115" w:type="dxa"/>
            <w:right w:w="115" w:type="dxa"/>
          </w:tblCellMar>
        </w:tblPrEx>
        <w:tc>
          <w:tcPr>
            <w:tcW w:w="1080" w:type="dxa"/>
            <w:vAlign w:val="center"/>
          </w:tcPr>
          <w:p w14:paraId="0553744E" w14:textId="77777777" w:rsidR="00486961" w:rsidRPr="00BC2A9C" w:rsidRDefault="00486961" w:rsidP="00BC2A9C">
            <w:pPr>
              <w:pStyle w:val="TableText0"/>
              <w:numPr>
                <w:ilvl w:val="0"/>
                <w:numId w:val="29"/>
              </w:numPr>
              <w:jc w:val="center"/>
              <w:rPr>
                <w:rFonts w:cs="Arial"/>
                <w:bCs/>
                <w:iCs/>
                <w:color w:val="000000"/>
                <w:szCs w:val="22"/>
              </w:rPr>
            </w:pPr>
          </w:p>
        </w:tc>
        <w:tc>
          <w:tcPr>
            <w:tcW w:w="3780" w:type="dxa"/>
            <w:vAlign w:val="center"/>
          </w:tcPr>
          <w:p w14:paraId="6DA1760D" w14:textId="77777777" w:rsidR="00486961" w:rsidRPr="00BC2A9C" w:rsidRDefault="00792127" w:rsidP="00BC2A9C">
            <w:pPr>
              <w:pStyle w:val="TableText0"/>
              <w:ind w:left="86" w:firstLine="8"/>
            </w:pPr>
            <w:r w:rsidRPr="00BC2A9C">
              <w:rPr>
                <w:iCs/>
                <w:noProof/>
              </w:rPr>
              <w:t>BAHourlyRes</w:t>
            </w:r>
            <w:r w:rsidR="0023503C" w:rsidRPr="00BC2A9C">
              <w:rPr>
                <w:iCs/>
                <w:noProof/>
              </w:rPr>
              <w:t>IRD</w:t>
            </w:r>
            <w:r w:rsidRPr="00BC2A9C">
              <w:rPr>
                <w:iCs/>
                <w:noProof/>
              </w:rPr>
              <w:t>SettlementAmount</w:t>
            </w:r>
            <w:r w:rsidRPr="00BC2A9C">
              <w:rPr>
                <w:b/>
              </w:rPr>
              <w:t xml:space="preserve"> </w:t>
            </w:r>
            <w:r w:rsidRPr="00BC2A9C">
              <w:rPr>
                <w:rFonts w:cs="Arial"/>
                <w:iCs/>
                <w:noProof/>
                <w:color w:val="000000"/>
                <w:sz w:val="28"/>
                <w:szCs w:val="28"/>
                <w:vertAlign w:val="subscript"/>
              </w:rPr>
              <w:t>BrtQ’</w:t>
            </w:r>
            <w:r w:rsidR="008E160C" w:rsidRPr="00BC2A9C">
              <w:rPr>
                <w:rFonts w:cs="Arial"/>
                <w:iCs/>
                <w:noProof/>
                <w:color w:val="000000"/>
                <w:sz w:val="28"/>
                <w:szCs w:val="28"/>
                <w:vertAlign w:val="subscript"/>
              </w:rPr>
              <w:t>M’F’S’L’</w:t>
            </w:r>
            <w:r w:rsidRPr="00BC2A9C">
              <w:rPr>
                <w:rFonts w:cs="Arial"/>
                <w:iCs/>
                <w:noProof/>
                <w:color w:val="000000"/>
                <w:sz w:val="28"/>
                <w:szCs w:val="28"/>
                <w:vertAlign w:val="subscript"/>
              </w:rPr>
              <w:t>mdh</w:t>
            </w:r>
          </w:p>
        </w:tc>
        <w:tc>
          <w:tcPr>
            <w:tcW w:w="4860" w:type="dxa"/>
            <w:vAlign w:val="center"/>
          </w:tcPr>
          <w:p w14:paraId="663AC6E2" w14:textId="77777777" w:rsidR="00E339F2" w:rsidRPr="00BC2A9C" w:rsidRDefault="00792127" w:rsidP="00BC2A9C">
            <w:pPr>
              <w:pStyle w:val="TableText0"/>
              <w:rPr>
                <w:rFonts w:cs="Arial"/>
                <w:szCs w:val="22"/>
              </w:rPr>
            </w:pPr>
            <w:r w:rsidRPr="00BC2A9C">
              <w:rPr>
                <w:rFonts w:cs="Arial"/>
                <w:szCs w:val="22"/>
              </w:rPr>
              <w:t xml:space="preserve">CC </w:t>
            </w:r>
            <w:r w:rsidR="0023503C" w:rsidRPr="00BC2A9C">
              <w:rPr>
                <w:rFonts w:cs="Arial"/>
                <w:szCs w:val="22"/>
              </w:rPr>
              <w:t>8081</w:t>
            </w:r>
            <w:r w:rsidRPr="00BC2A9C">
              <w:rPr>
                <w:rFonts w:cs="Arial"/>
                <w:szCs w:val="22"/>
              </w:rPr>
              <w:t xml:space="preserve"> – Day Ahead Imbalance Reserve </w:t>
            </w:r>
            <w:r w:rsidR="000043CD" w:rsidRPr="00BC2A9C">
              <w:rPr>
                <w:rFonts w:cs="Arial"/>
                <w:szCs w:val="22"/>
              </w:rPr>
              <w:t>Down</w:t>
            </w:r>
            <w:r w:rsidRPr="00BC2A9C">
              <w:rPr>
                <w:rFonts w:cs="Arial"/>
                <w:szCs w:val="22"/>
              </w:rPr>
              <w:t xml:space="preserve"> Settlement</w:t>
            </w:r>
          </w:p>
        </w:tc>
      </w:tr>
      <w:tr w:rsidR="008B7317" w:rsidRPr="00BC2A9C" w14:paraId="026D3E53" w14:textId="77777777" w:rsidTr="006C4CB7">
        <w:tblPrEx>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Change w:id="227" w:author="Ciubal, Melchor" w:date="2024-02-14T20:27:00Z">
            <w:tblPrEx>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
          </w:tblPrExChange>
        </w:tblPrEx>
        <w:trPr>
          <w:ins w:id="228" w:author="Ciubal, Melchor" w:date="2024-02-14T20:26:00Z"/>
        </w:trPr>
        <w:tc>
          <w:tcPr>
            <w:tcW w:w="1080" w:type="dxa"/>
            <w:vAlign w:val="center"/>
            <w:tcPrChange w:id="229" w:author="Ciubal, Melchor" w:date="2024-02-14T20:27:00Z">
              <w:tcPr>
                <w:tcW w:w="1080" w:type="dxa"/>
                <w:vAlign w:val="center"/>
              </w:tcPr>
            </w:tcPrChange>
          </w:tcPr>
          <w:p w14:paraId="4F3C027A" w14:textId="77777777" w:rsidR="008B7317" w:rsidRPr="00BC2A9C" w:rsidRDefault="008B7317" w:rsidP="008B7317">
            <w:pPr>
              <w:pStyle w:val="TableText0"/>
              <w:numPr>
                <w:ilvl w:val="0"/>
                <w:numId w:val="29"/>
              </w:numPr>
              <w:jc w:val="center"/>
              <w:rPr>
                <w:ins w:id="230" w:author="Ciubal, Melchor" w:date="2024-02-14T20:26:00Z"/>
                <w:rFonts w:cs="Arial"/>
                <w:bCs/>
                <w:iCs/>
                <w:color w:val="000000"/>
                <w:szCs w:val="22"/>
              </w:rPr>
            </w:pPr>
          </w:p>
        </w:tc>
        <w:tc>
          <w:tcPr>
            <w:tcW w:w="3780" w:type="dxa"/>
            <w:tcBorders>
              <w:top w:val="single" w:sz="4" w:space="0" w:color="auto"/>
              <w:left w:val="single" w:sz="4" w:space="0" w:color="auto"/>
              <w:bottom w:val="single" w:sz="4" w:space="0" w:color="auto"/>
              <w:right w:val="single" w:sz="4" w:space="0" w:color="auto"/>
            </w:tcBorders>
            <w:vAlign w:val="center"/>
            <w:tcPrChange w:id="231" w:author="Ciubal, Melchor" w:date="2024-02-14T20:27:00Z">
              <w:tcPr>
                <w:tcW w:w="3780" w:type="dxa"/>
                <w:vAlign w:val="center"/>
              </w:tcPr>
            </w:tcPrChange>
          </w:tcPr>
          <w:p w14:paraId="4C37E6F3" w14:textId="77777777" w:rsidR="008B7317" w:rsidRPr="00BC2A9C" w:rsidRDefault="008B7317" w:rsidP="00272D61">
            <w:pPr>
              <w:pStyle w:val="TableText0"/>
              <w:ind w:left="86" w:firstLine="8"/>
              <w:rPr>
                <w:ins w:id="232" w:author="Ciubal, Melchor" w:date="2024-02-14T20:26:00Z"/>
                <w:iCs/>
                <w:noProof/>
              </w:rPr>
            </w:pPr>
            <w:ins w:id="233" w:author="Ciubal, Melchor" w:date="2024-02-14T20:27:00Z">
              <w:r w:rsidRPr="00B2746E">
                <w:rPr>
                  <w:iCs/>
                  <w:noProof/>
                  <w:highlight w:val="yellow"/>
                </w:rPr>
                <w:t>BAHourlyResIRD_NonComplianceAmount</w:t>
              </w:r>
              <w:r w:rsidRPr="00B2746E">
                <w:rPr>
                  <w:b/>
                  <w:highlight w:val="yellow"/>
                </w:rPr>
                <w:t xml:space="preserve"> </w:t>
              </w:r>
              <w:r w:rsidRPr="00B2746E">
                <w:rPr>
                  <w:rFonts w:cs="Arial"/>
                  <w:iCs/>
                  <w:noProof/>
                  <w:color w:val="000000"/>
                  <w:sz w:val="28"/>
                  <w:szCs w:val="28"/>
                  <w:highlight w:val="yellow"/>
                  <w:vertAlign w:val="subscript"/>
                </w:rPr>
                <w:t>BrtQ’mdh</w:t>
              </w:r>
            </w:ins>
          </w:p>
        </w:tc>
        <w:tc>
          <w:tcPr>
            <w:tcW w:w="4860" w:type="dxa"/>
            <w:tcBorders>
              <w:top w:val="single" w:sz="4" w:space="0" w:color="auto"/>
              <w:left w:val="single" w:sz="4" w:space="0" w:color="auto"/>
              <w:bottom w:val="single" w:sz="4" w:space="0" w:color="auto"/>
              <w:right w:val="single" w:sz="4" w:space="0" w:color="auto"/>
            </w:tcBorders>
            <w:vAlign w:val="center"/>
            <w:tcPrChange w:id="234" w:author="Ciubal, Melchor" w:date="2024-02-14T20:27:00Z">
              <w:tcPr>
                <w:tcW w:w="4860" w:type="dxa"/>
                <w:vAlign w:val="center"/>
              </w:tcPr>
            </w:tcPrChange>
          </w:tcPr>
          <w:p w14:paraId="17A3CFF2" w14:textId="77777777" w:rsidR="008B7317" w:rsidRPr="00BC2A9C" w:rsidRDefault="008B7317" w:rsidP="00272D61">
            <w:pPr>
              <w:pStyle w:val="TableText0"/>
              <w:rPr>
                <w:ins w:id="235" w:author="Ciubal, Melchor" w:date="2024-02-14T20:26:00Z"/>
                <w:rFonts w:cs="Arial"/>
                <w:szCs w:val="22"/>
              </w:rPr>
            </w:pPr>
            <w:ins w:id="236" w:author="Ciubal, Melchor" w:date="2024-02-14T20:27:00Z">
              <w:r w:rsidRPr="00B2746E">
                <w:rPr>
                  <w:rFonts w:cs="Arial"/>
                  <w:szCs w:val="22"/>
                  <w:highlight w:val="yellow"/>
                </w:rPr>
                <w:t>CC 8081 – Day Ahead Imbalance Reserve Down Settlement</w:t>
              </w:r>
            </w:ins>
          </w:p>
        </w:tc>
      </w:tr>
      <w:tr w:rsidR="008B7317" w:rsidRPr="00E50533" w:rsidDel="00E50533" w14:paraId="4C9466DD" w14:textId="77777777" w:rsidTr="00486961">
        <w:tblPrEx>
          <w:tblCellMar>
            <w:left w:w="115" w:type="dxa"/>
            <w:right w:w="115" w:type="dxa"/>
          </w:tblCellMar>
        </w:tblPrEx>
        <w:trPr>
          <w:del w:id="237" w:author="Ciubal, Melchor" w:date="2024-02-14T17:58:00Z"/>
        </w:trPr>
        <w:tc>
          <w:tcPr>
            <w:tcW w:w="1080" w:type="dxa"/>
            <w:vAlign w:val="center"/>
          </w:tcPr>
          <w:p w14:paraId="33FCAD9A" w14:textId="77777777" w:rsidR="008B7317" w:rsidRPr="00BC2A9C" w:rsidDel="00E50533" w:rsidRDefault="008B7317" w:rsidP="008B7317">
            <w:pPr>
              <w:pStyle w:val="TableText0"/>
              <w:numPr>
                <w:ilvl w:val="0"/>
                <w:numId w:val="29"/>
              </w:numPr>
              <w:jc w:val="center"/>
              <w:rPr>
                <w:del w:id="238" w:author="Ciubal, Melchor" w:date="2024-02-14T17:58:00Z"/>
                <w:rFonts w:cs="Arial"/>
                <w:bCs/>
                <w:iCs/>
                <w:color w:val="000000"/>
                <w:szCs w:val="22"/>
              </w:rPr>
            </w:pPr>
          </w:p>
        </w:tc>
        <w:tc>
          <w:tcPr>
            <w:tcW w:w="3780" w:type="dxa"/>
            <w:vAlign w:val="center"/>
          </w:tcPr>
          <w:p w14:paraId="7F9CB04E" w14:textId="77777777" w:rsidR="008B7317" w:rsidRPr="00E50533" w:rsidDel="00E50533" w:rsidRDefault="008B7317" w:rsidP="008B7317">
            <w:pPr>
              <w:pStyle w:val="TableText0"/>
              <w:ind w:left="86" w:firstLine="8"/>
              <w:rPr>
                <w:del w:id="239" w:author="Ciubal, Melchor" w:date="2024-02-14T17:58:00Z"/>
                <w:iCs/>
                <w:noProof/>
                <w:highlight w:val="yellow"/>
                <w:rPrChange w:id="240" w:author="Ciubal, Melchor" w:date="2024-02-14T17:58:00Z">
                  <w:rPr>
                    <w:del w:id="241" w:author="Ciubal, Melchor" w:date="2024-02-14T17:58:00Z"/>
                    <w:iCs/>
                    <w:noProof/>
                  </w:rPr>
                </w:rPrChange>
              </w:rPr>
            </w:pPr>
            <w:del w:id="242" w:author="Ciubal, Melchor" w:date="2024-02-14T17:58:00Z">
              <w:r w:rsidRPr="00E50533" w:rsidDel="00E50533">
                <w:rPr>
                  <w:iCs/>
                  <w:noProof/>
                  <w:highlight w:val="yellow"/>
                  <w:rPrChange w:id="243" w:author="Ciubal, Melchor" w:date="2024-02-14T17:58:00Z">
                    <w:rPr>
                      <w:iCs/>
                      <w:noProof/>
                    </w:rPr>
                  </w:rPrChange>
                </w:rPr>
                <w:delText>BAHourlyResIRDScheduleQuantity</w:delText>
              </w:r>
              <w:r w:rsidRPr="00E50533" w:rsidDel="00E50533">
                <w:rPr>
                  <w:highlight w:val="yellow"/>
                  <w:rPrChange w:id="244" w:author="Ciubal, Melchor" w:date="2024-02-14T17:58:00Z">
                    <w:rPr/>
                  </w:rPrChange>
                </w:rPr>
                <w:delText xml:space="preserve"> </w:delText>
              </w:r>
              <w:r w:rsidRPr="00E50533" w:rsidDel="00E50533">
                <w:rPr>
                  <w:rFonts w:cs="Arial"/>
                  <w:iCs/>
                  <w:noProof/>
                  <w:color w:val="000000"/>
                  <w:sz w:val="28"/>
                  <w:szCs w:val="28"/>
                  <w:highlight w:val="yellow"/>
                  <w:vertAlign w:val="subscript"/>
                  <w:rPrChange w:id="245" w:author="Ciubal, Melchor" w:date="2024-02-14T17:58:00Z">
                    <w:rPr>
                      <w:rFonts w:cs="Arial"/>
                      <w:iCs/>
                      <w:noProof/>
                      <w:color w:val="000000"/>
                      <w:sz w:val="28"/>
                      <w:szCs w:val="28"/>
                      <w:vertAlign w:val="subscript"/>
                    </w:rPr>
                  </w:rPrChange>
                </w:rPr>
                <w:delText>BrtQ’mdh</w:delText>
              </w:r>
            </w:del>
          </w:p>
        </w:tc>
        <w:tc>
          <w:tcPr>
            <w:tcW w:w="4860" w:type="dxa"/>
            <w:vAlign w:val="center"/>
          </w:tcPr>
          <w:p w14:paraId="39249C7E" w14:textId="77777777" w:rsidR="008B7317" w:rsidRPr="00B2746E" w:rsidDel="00E50533" w:rsidRDefault="008B7317" w:rsidP="008B7317">
            <w:pPr>
              <w:pStyle w:val="TableText0"/>
              <w:rPr>
                <w:del w:id="246" w:author="Ciubal, Melchor" w:date="2024-02-14T17:58:00Z"/>
                <w:rFonts w:cs="Arial"/>
                <w:szCs w:val="22"/>
                <w:highlight w:val="yellow"/>
                <w:rPrChange w:id="247" w:author="Ciubal, Melchor" w:date="2024-02-14T17:58:00Z">
                  <w:rPr>
                    <w:del w:id="248" w:author="Ciubal, Melchor" w:date="2024-02-14T17:58:00Z"/>
                    <w:rFonts w:cs="Arial"/>
                    <w:szCs w:val="22"/>
                  </w:rPr>
                </w:rPrChange>
              </w:rPr>
            </w:pPr>
            <w:del w:id="249" w:author="Ciubal, Melchor" w:date="2024-02-14T17:58:00Z">
              <w:r w:rsidRPr="00E50533" w:rsidDel="00E50533">
                <w:rPr>
                  <w:rFonts w:cs="Arial"/>
                  <w:szCs w:val="22"/>
                  <w:highlight w:val="yellow"/>
                  <w:rPrChange w:id="250" w:author="Ciubal, Melchor" w:date="2024-02-14T17:58:00Z">
                    <w:rPr>
                      <w:rFonts w:cs="Arial"/>
                      <w:szCs w:val="22"/>
                    </w:rPr>
                  </w:rPrChange>
                </w:rPr>
                <w:delText>CC 8081 – Day Ahead Imbalance Reserve Down Settlement</w:delText>
              </w:r>
            </w:del>
          </w:p>
        </w:tc>
      </w:tr>
      <w:tr w:rsidR="008B7317" w:rsidRPr="00BC2A9C" w:rsidDel="00E50533" w14:paraId="1307870F" w14:textId="77777777" w:rsidTr="00486961">
        <w:tblPrEx>
          <w:tblCellMar>
            <w:left w:w="115" w:type="dxa"/>
            <w:right w:w="115" w:type="dxa"/>
          </w:tblCellMar>
        </w:tblPrEx>
        <w:trPr>
          <w:del w:id="251" w:author="Ciubal, Melchor" w:date="2024-02-14T17:58:00Z"/>
        </w:trPr>
        <w:tc>
          <w:tcPr>
            <w:tcW w:w="1080" w:type="dxa"/>
            <w:vAlign w:val="center"/>
          </w:tcPr>
          <w:p w14:paraId="743B04FF" w14:textId="77777777" w:rsidR="008B7317" w:rsidRPr="00E50533" w:rsidDel="00E50533" w:rsidRDefault="008B7317" w:rsidP="008B7317">
            <w:pPr>
              <w:pStyle w:val="TableText0"/>
              <w:numPr>
                <w:ilvl w:val="0"/>
                <w:numId w:val="29"/>
              </w:numPr>
              <w:jc w:val="center"/>
              <w:rPr>
                <w:del w:id="252" w:author="Ciubal, Melchor" w:date="2024-02-14T17:58:00Z"/>
                <w:rFonts w:cs="Arial"/>
                <w:bCs/>
                <w:iCs/>
                <w:color w:val="000000"/>
                <w:szCs w:val="22"/>
                <w:highlight w:val="yellow"/>
                <w:rPrChange w:id="253" w:author="Ciubal, Melchor" w:date="2024-02-14T17:58:00Z">
                  <w:rPr>
                    <w:del w:id="254" w:author="Ciubal, Melchor" w:date="2024-02-14T17:58:00Z"/>
                    <w:rFonts w:cs="Arial"/>
                    <w:bCs/>
                    <w:iCs/>
                    <w:color w:val="000000"/>
                    <w:szCs w:val="22"/>
                  </w:rPr>
                </w:rPrChange>
              </w:rPr>
            </w:pPr>
          </w:p>
        </w:tc>
        <w:tc>
          <w:tcPr>
            <w:tcW w:w="3780" w:type="dxa"/>
            <w:vAlign w:val="center"/>
          </w:tcPr>
          <w:p w14:paraId="173BAD3D" w14:textId="77777777" w:rsidR="008B7317" w:rsidRPr="00B2746E" w:rsidDel="00E50533" w:rsidRDefault="008B7317" w:rsidP="008B7317">
            <w:pPr>
              <w:pStyle w:val="TableText0"/>
              <w:ind w:left="86" w:firstLine="8"/>
              <w:rPr>
                <w:del w:id="255" w:author="Ciubal, Melchor" w:date="2024-02-14T17:58:00Z"/>
                <w:iCs/>
                <w:noProof/>
                <w:highlight w:val="yellow"/>
                <w:rPrChange w:id="256" w:author="Ciubal, Melchor" w:date="2024-02-14T17:58:00Z">
                  <w:rPr>
                    <w:del w:id="257" w:author="Ciubal, Melchor" w:date="2024-02-14T17:58:00Z"/>
                    <w:iCs/>
                    <w:noProof/>
                  </w:rPr>
                </w:rPrChange>
              </w:rPr>
            </w:pPr>
            <w:del w:id="258" w:author="Ciubal, Melchor" w:date="2024-02-14T17:58:00Z">
              <w:r w:rsidRPr="00E50533" w:rsidDel="00E50533">
                <w:rPr>
                  <w:highlight w:val="yellow"/>
                  <w:rPrChange w:id="259" w:author="Ciubal, Melchor" w:date="2024-02-14T17:58:00Z">
                    <w:rPr/>
                  </w:rPrChange>
                </w:rPr>
                <w:delText>BAAHourlyIRUAdjustedReqtCost</w:delText>
              </w:r>
              <w:r w:rsidRPr="00E50533" w:rsidDel="00E50533">
                <w:rPr>
                  <w:b/>
                  <w:highlight w:val="yellow"/>
                  <w:rPrChange w:id="260" w:author="Ciubal, Melchor" w:date="2024-02-14T17:58:00Z">
                    <w:rPr>
                      <w:b/>
                    </w:rPr>
                  </w:rPrChange>
                </w:rPr>
                <w:delText xml:space="preserve"> </w:delText>
              </w:r>
              <w:r w:rsidRPr="00E50533" w:rsidDel="00E50533">
                <w:rPr>
                  <w:rFonts w:cs="Arial"/>
                  <w:color w:val="000000"/>
                  <w:sz w:val="28"/>
                  <w:szCs w:val="28"/>
                  <w:highlight w:val="yellow"/>
                  <w:vertAlign w:val="subscript"/>
                  <w:rPrChange w:id="261" w:author="Ciubal, Melchor" w:date="2024-02-14T17:58:00Z">
                    <w:rPr>
                      <w:rFonts w:cs="Arial"/>
                      <w:color w:val="000000"/>
                      <w:sz w:val="28"/>
                      <w:szCs w:val="28"/>
                      <w:vertAlign w:val="subscript"/>
                    </w:rPr>
                  </w:rPrChange>
                </w:rPr>
                <w:delText>Q’mdh</w:delText>
              </w:r>
            </w:del>
          </w:p>
        </w:tc>
        <w:tc>
          <w:tcPr>
            <w:tcW w:w="4860" w:type="dxa"/>
            <w:vAlign w:val="center"/>
          </w:tcPr>
          <w:p w14:paraId="6771C7B6" w14:textId="77777777" w:rsidR="008B7317" w:rsidRPr="00BC2A9C" w:rsidDel="00E50533" w:rsidRDefault="008B7317" w:rsidP="008B7317">
            <w:pPr>
              <w:pStyle w:val="TableText0"/>
              <w:rPr>
                <w:del w:id="262" w:author="Ciubal, Melchor" w:date="2024-02-14T17:58:00Z"/>
                <w:rFonts w:cs="Arial"/>
                <w:szCs w:val="22"/>
              </w:rPr>
            </w:pPr>
            <w:del w:id="263" w:author="Ciubal, Melchor" w:date="2024-02-14T17:58:00Z">
              <w:r w:rsidRPr="00E50533" w:rsidDel="00E50533">
                <w:rPr>
                  <w:rFonts w:cs="Arial"/>
                  <w:szCs w:val="22"/>
                  <w:highlight w:val="yellow"/>
                  <w:rPrChange w:id="264" w:author="Ciubal, Melchor" w:date="2024-02-14T17:58:00Z">
                    <w:rPr>
                      <w:rFonts w:cs="Arial"/>
                      <w:szCs w:val="22"/>
                    </w:rPr>
                  </w:rPrChange>
                </w:rPr>
                <w:delText>CC 8081 – Day Ahead Imbalance Reserve Down Settlement</w:delText>
              </w:r>
            </w:del>
          </w:p>
        </w:tc>
      </w:tr>
      <w:tr w:rsidR="008B7317" w:rsidRPr="00BC2A9C" w14:paraId="6317E7E2" w14:textId="77777777" w:rsidTr="00486961">
        <w:tblPrEx>
          <w:tblCellMar>
            <w:left w:w="115" w:type="dxa"/>
            <w:right w:w="115" w:type="dxa"/>
          </w:tblCellMar>
        </w:tblPrEx>
        <w:tc>
          <w:tcPr>
            <w:tcW w:w="1080" w:type="dxa"/>
            <w:vAlign w:val="center"/>
          </w:tcPr>
          <w:p w14:paraId="22D4FA2E" w14:textId="77777777" w:rsidR="008B7317" w:rsidRPr="00BC2A9C" w:rsidRDefault="008B7317" w:rsidP="008B7317">
            <w:pPr>
              <w:pStyle w:val="TableText0"/>
              <w:numPr>
                <w:ilvl w:val="0"/>
                <w:numId w:val="29"/>
              </w:numPr>
              <w:jc w:val="center"/>
              <w:rPr>
                <w:rFonts w:cs="Arial"/>
                <w:bCs/>
                <w:iCs/>
                <w:color w:val="000000"/>
                <w:szCs w:val="22"/>
              </w:rPr>
            </w:pPr>
          </w:p>
        </w:tc>
        <w:tc>
          <w:tcPr>
            <w:tcW w:w="3780" w:type="dxa"/>
            <w:vAlign w:val="center"/>
          </w:tcPr>
          <w:p w14:paraId="5F8E853C" w14:textId="77777777" w:rsidR="008B7317" w:rsidRPr="00BC2A9C" w:rsidRDefault="008B7317" w:rsidP="008B7317">
            <w:pPr>
              <w:pStyle w:val="TableText0"/>
              <w:ind w:left="86" w:firstLine="8"/>
              <w:rPr>
                <w:rFonts w:cs="Arial"/>
                <w:color w:val="000000"/>
                <w:szCs w:val="22"/>
              </w:rPr>
            </w:pPr>
            <w:r w:rsidRPr="00BC2A9C">
              <w:rPr>
                <w:rFonts w:cs="Arial"/>
                <w:color w:val="000000"/>
              </w:rPr>
              <w:t xml:space="preserve">HourlyResourceDayAheadEnergy </w:t>
            </w:r>
            <w:r w:rsidRPr="00BC2A9C">
              <w:rPr>
                <w:rStyle w:val="ConfigurationSubscript"/>
                <w:bCs/>
                <w:color w:val="000000"/>
              </w:rPr>
              <w:t>BrtuT’I’</w:t>
            </w:r>
            <w:r w:rsidRPr="00BC2A9C">
              <w:rPr>
                <w:rStyle w:val="ConfigurationSubscript"/>
                <w:color w:val="000000"/>
              </w:rPr>
              <w:t>Q’</w:t>
            </w:r>
            <w:r w:rsidRPr="00BC2A9C">
              <w:rPr>
                <w:rStyle w:val="ConfigurationSubscript"/>
                <w:bCs/>
                <w:color w:val="000000"/>
              </w:rPr>
              <w:t>M’F’S’mdh</w:t>
            </w:r>
          </w:p>
        </w:tc>
        <w:tc>
          <w:tcPr>
            <w:tcW w:w="4860" w:type="dxa"/>
            <w:vAlign w:val="center"/>
          </w:tcPr>
          <w:p w14:paraId="799A366B" w14:textId="77777777" w:rsidR="008B7317" w:rsidRPr="00BC2A9C" w:rsidRDefault="008B7317" w:rsidP="008B7317">
            <w:pPr>
              <w:pStyle w:val="TableText0"/>
              <w:rPr>
                <w:rFonts w:cs="Arial"/>
              </w:rPr>
            </w:pPr>
            <w:r w:rsidRPr="00BC2A9C">
              <w:rPr>
                <w:rFonts w:cs="Arial"/>
              </w:rPr>
              <w:t>CC 6011 – Day Ahead Energy, Congestion, Loss Settlement</w:t>
            </w:r>
          </w:p>
          <w:p w14:paraId="2C26AF18" w14:textId="77777777" w:rsidR="008B7317" w:rsidRPr="00BC2A9C" w:rsidRDefault="008B7317" w:rsidP="008B7317">
            <w:pPr>
              <w:pStyle w:val="TableText0"/>
              <w:rPr>
                <w:rFonts w:cs="Arial"/>
              </w:rPr>
            </w:pPr>
            <w:r w:rsidRPr="00BC2A9C">
              <w:rPr>
                <w:rFonts w:cs="Arial"/>
              </w:rPr>
              <w:t>This value will be negative for LOAD and ETIE resource types</w:t>
            </w:r>
          </w:p>
        </w:tc>
      </w:tr>
      <w:tr w:rsidR="008B7317" w:rsidRPr="00BC2A9C" w14:paraId="07D5ED9E" w14:textId="77777777" w:rsidTr="00486961">
        <w:tblPrEx>
          <w:tblCellMar>
            <w:left w:w="115" w:type="dxa"/>
            <w:right w:w="115" w:type="dxa"/>
          </w:tblCellMar>
        </w:tblPrEx>
        <w:tc>
          <w:tcPr>
            <w:tcW w:w="1080" w:type="dxa"/>
            <w:vAlign w:val="center"/>
          </w:tcPr>
          <w:p w14:paraId="136FB355" w14:textId="77777777" w:rsidR="008B7317" w:rsidRPr="00BC2A9C" w:rsidRDefault="008B7317" w:rsidP="008B7317">
            <w:pPr>
              <w:pStyle w:val="TableText0"/>
              <w:numPr>
                <w:ilvl w:val="0"/>
                <w:numId w:val="29"/>
              </w:numPr>
              <w:jc w:val="center"/>
              <w:rPr>
                <w:rFonts w:cs="Arial"/>
                <w:bCs/>
                <w:iCs/>
                <w:color w:val="000000"/>
                <w:szCs w:val="22"/>
              </w:rPr>
            </w:pPr>
          </w:p>
        </w:tc>
        <w:tc>
          <w:tcPr>
            <w:tcW w:w="3780" w:type="dxa"/>
            <w:vAlign w:val="center"/>
          </w:tcPr>
          <w:p w14:paraId="3F3F884A" w14:textId="77777777" w:rsidR="008B7317" w:rsidRPr="00BC2A9C" w:rsidRDefault="008B7317" w:rsidP="008B7317">
            <w:pPr>
              <w:autoSpaceDE w:val="0"/>
              <w:autoSpaceDN w:val="0"/>
              <w:spacing w:line="240" w:lineRule="auto"/>
            </w:pPr>
            <w:r w:rsidRPr="00BC2A9C">
              <w:t xml:space="preserve">BAHourlyResFMMMaxExCapQuantity </w:t>
            </w:r>
            <w:r w:rsidRPr="00BC2A9C">
              <w:rPr>
                <w:rStyle w:val="ConfigurationSubscript"/>
              </w:rPr>
              <w:t>BrtQ’uT'I'M'F'S'mdh</w:t>
            </w:r>
          </w:p>
        </w:tc>
        <w:tc>
          <w:tcPr>
            <w:tcW w:w="4860" w:type="dxa"/>
            <w:vAlign w:val="center"/>
          </w:tcPr>
          <w:p w14:paraId="035C5282" w14:textId="77777777" w:rsidR="008B7317" w:rsidRPr="00BC2A9C" w:rsidRDefault="008B7317" w:rsidP="008B7317">
            <w:pPr>
              <w:pStyle w:val="TableText0"/>
              <w:rPr>
                <w:rFonts w:cs="Arial"/>
              </w:rPr>
            </w:pPr>
            <w:r w:rsidRPr="00BC2A9C">
              <w:rPr>
                <w:rFonts w:cs="Arial"/>
                <w:szCs w:val="22"/>
              </w:rPr>
              <w:t>CC 8076 – Day Ahead Imbalance Reserve Up Tier 1 Allocation</w:t>
            </w:r>
          </w:p>
        </w:tc>
      </w:tr>
      <w:tr w:rsidR="008B7317" w:rsidRPr="00BC2A9C" w14:paraId="1898430B" w14:textId="77777777" w:rsidTr="00486961">
        <w:tblPrEx>
          <w:tblCellMar>
            <w:left w:w="115" w:type="dxa"/>
            <w:right w:w="115" w:type="dxa"/>
          </w:tblCellMar>
        </w:tblPrEx>
        <w:tc>
          <w:tcPr>
            <w:tcW w:w="1080" w:type="dxa"/>
            <w:vAlign w:val="center"/>
          </w:tcPr>
          <w:p w14:paraId="35097634" w14:textId="77777777" w:rsidR="008B7317" w:rsidRPr="00BC2A9C" w:rsidRDefault="008B7317" w:rsidP="008B7317">
            <w:pPr>
              <w:pStyle w:val="TableText0"/>
              <w:numPr>
                <w:ilvl w:val="0"/>
                <w:numId w:val="29"/>
              </w:numPr>
              <w:jc w:val="center"/>
              <w:rPr>
                <w:rFonts w:cs="Arial"/>
                <w:bCs/>
                <w:iCs/>
                <w:color w:val="000000"/>
                <w:szCs w:val="22"/>
              </w:rPr>
            </w:pPr>
          </w:p>
        </w:tc>
        <w:tc>
          <w:tcPr>
            <w:tcW w:w="3780" w:type="dxa"/>
            <w:vAlign w:val="center"/>
          </w:tcPr>
          <w:p w14:paraId="47087E62" w14:textId="77777777" w:rsidR="008B7317" w:rsidRPr="00BC2A9C" w:rsidRDefault="008B7317" w:rsidP="008B7317">
            <w:pPr>
              <w:autoSpaceDE w:val="0"/>
              <w:autoSpaceDN w:val="0"/>
              <w:spacing w:line="240" w:lineRule="auto"/>
            </w:pPr>
            <w:r w:rsidRPr="00BC2A9C">
              <w:t xml:space="preserve">BAMSSLoadFollowingFlag </w:t>
            </w:r>
            <w:r w:rsidRPr="00BC2A9C">
              <w:rPr>
                <w:rStyle w:val="ConfigurationSubscript"/>
              </w:rPr>
              <w:t>BM'md</w:t>
            </w:r>
          </w:p>
        </w:tc>
        <w:tc>
          <w:tcPr>
            <w:tcW w:w="4860" w:type="dxa"/>
            <w:vAlign w:val="center"/>
          </w:tcPr>
          <w:p w14:paraId="2BE5591C" w14:textId="77777777" w:rsidR="008B7317" w:rsidRPr="00BC2A9C" w:rsidRDefault="008B7317" w:rsidP="008B7317">
            <w:pPr>
              <w:pStyle w:val="TableText0"/>
              <w:rPr>
                <w:rFonts w:cs="Arial"/>
                <w:szCs w:val="22"/>
              </w:rPr>
            </w:pPr>
            <w:r w:rsidRPr="00BC2A9C">
              <w:rPr>
                <w:rFonts w:cs="Arial"/>
                <w:szCs w:val="22"/>
              </w:rPr>
              <w:t>CC 8076 – Day Ahead Imbalance Reserve Up Tier 1 Allocation</w:t>
            </w:r>
          </w:p>
        </w:tc>
      </w:tr>
      <w:tr w:rsidR="008B7317" w:rsidRPr="00BC2A9C" w14:paraId="1253338D" w14:textId="77777777" w:rsidTr="00486961">
        <w:tblPrEx>
          <w:tblCellMar>
            <w:left w:w="115" w:type="dxa"/>
            <w:right w:w="115" w:type="dxa"/>
          </w:tblCellMar>
        </w:tblPrEx>
        <w:tc>
          <w:tcPr>
            <w:tcW w:w="1080" w:type="dxa"/>
            <w:vAlign w:val="center"/>
          </w:tcPr>
          <w:p w14:paraId="2450B57E" w14:textId="77777777" w:rsidR="008B7317" w:rsidRPr="00BC2A9C" w:rsidRDefault="008B7317" w:rsidP="008B7317">
            <w:pPr>
              <w:pStyle w:val="TableText0"/>
              <w:numPr>
                <w:ilvl w:val="0"/>
                <w:numId w:val="29"/>
              </w:numPr>
              <w:jc w:val="center"/>
              <w:rPr>
                <w:rFonts w:cs="Arial"/>
                <w:bCs/>
                <w:iCs/>
                <w:color w:val="000000"/>
                <w:szCs w:val="22"/>
              </w:rPr>
            </w:pPr>
          </w:p>
        </w:tc>
        <w:tc>
          <w:tcPr>
            <w:tcW w:w="3780" w:type="dxa"/>
            <w:vAlign w:val="center"/>
          </w:tcPr>
          <w:p w14:paraId="474F7AF7" w14:textId="77777777" w:rsidR="008B7317" w:rsidRPr="00BC2A9C" w:rsidRDefault="008B7317" w:rsidP="008B7317">
            <w:pPr>
              <w:autoSpaceDE w:val="0"/>
              <w:autoSpaceDN w:val="0"/>
              <w:spacing w:line="240" w:lineRule="auto"/>
            </w:pPr>
            <w:r w:rsidRPr="00BC2A9C">
              <w:rPr>
                <w:rFonts w:cs="Arial"/>
                <w:color w:val="000000"/>
              </w:rPr>
              <w:t>BAHourlyResBalancedContractQuantity</w:t>
            </w:r>
            <w:r w:rsidRPr="00BC2A9C">
              <w:rPr>
                <w:b/>
              </w:rPr>
              <w:t xml:space="preserve"> </w:t>
            </w:r>
            <w:r w:rsidRPr="00BC2A9C">
              <w:rPr>
                <w:rStyle w:val="ConfigurationSubscript"/>
                <w:bCs/>
                <w:color w:val="000000"/>
              </w:rPr>
              <w:t>Brtmdh</w:t>
            </w:r>
          </w:p>
        </w:tc>
        <w:tc>
          <w:tcPr>
            <w:tcW w:w="4860" w:type="dxa"/>
            <w:vAlign w:val="center"/>
          </w:tcPr>
          <w:p w14:paraId="4F2D278D" w14:textId="77777777" w:rsidR="008B7317" w:rsidRPr="00BC2A9C" w:rsidRDefault="008B7317" w:rsidP="008B7317">
            <w:pPr>
              <w:pStyle w:val="TableText0"/>
              <w:rPr>
                <w:rFonts w:cs="Arial"/>
                <w:szCs w:val="22"/>
              </w:rPr>
            </w:pPr>
            <w:r w:rsidRPr="00BC2A9C">
              <w:rPr>
                <w:rFonts w:cs="Arial"/>
                <w:szCs w:val="22"/>
              </w:rPr>
              <w:t>CC 8076 – Day Ahead Imbalance Reserve Up Tier 1 Allocation</w:t>
            </w:r>
          </w:p>
        </w:tc>
      </w:tr>
      <w:tr w:rsidR="008B7317" w:rsidRPr="00BC2A9C" w14:paraId="7D9E402D" w14:textId="77777777" w:rsidTr="00486961">
        <w:tblPrEx>
          <w:tblCellMar>
            <w:left w:w="115" w:type="dxa"/>
            <w:right w:w="115" w:type="dxa"/>
          </w:tblCellMar>
        </w:tblPrEx>
        <w:tc>
          <w:tcPr>
            <w:tcW w:w="1080" w:type="dxa"/>
            <w:vAlign w:val="center"/>
          </w:tcPr>
          <w:p w14:paraId="1CED6E35" w14:textId="77777777" w:rsidR="008B7317" w:rsidRPr="00BC2A9C" w:rsidRDefault="008B7317" w:rsidP="008B7317">
            <w:pPr>
              <w:pStyle w:val="TableText0"/>
              <w:numPr>
                <w:ilvl w:val="0"/>
                <w:numId w:val="29"/>
              </w:numPr>
              <w:jc w:val="center"/>
              <w:rPr>
                <w:rFonts w:cs="Arial"/>
                <w:bCs/>
                <w:iCs/>
                <w:color w:val="000000"/>
                <w:szCs w:val="22"/>
              </w:rPr>
            </w:pPr>
          </w:p>
        </w:tc>
        <w:tc>
          <w:tcPr>
            <w:tcW w:w="3780" w:type="dxa"/>
            <w:vAlign w:val="center"/>
          </w:tcPr>
          <w:p w14:paraId="5BA9B3C1" w14:textId="77777777" w:rsidR="008B7317" w:rsidRPr="00BC2A9C" w:rsidRDefault="008B7317" w:rsidP="008B7317">
            <w:pPr>
              <w:autoSpaceDE w:val="0"/>
              <w:autoSpaceDN w:val="0"/>
              <w:spacing w:line="240" w:lineRule="auto"/>
            </w:pPr>
            <w:r w:rsidRPr="00BC2A9C">
              <w:rPr>
                <w:rFonts w:cs="Arial"/>
                <w:color w:val="000000"/>
              </w:rPr>
              <w:t>BASettlementIntervalResPosUIEQuantity</w:t>
            </w:r>
            <w:r w:rsidRPr="00BC2A9C">
              <w:t xml:space="preserve"> </w:t>
            </w:r>
            <w:r w:rsidRPr="00BC2A9C">
              <w:rPr>
                <w:rStyle w:val="ConfigurationSubscript"/>
                <w:bCs/>
                <w:color w:val="000000"/>
              </w:rPr>
              <w:t>BrtQ’M’mdhcif</w:t>
            </w:r>
          </w:p>
        </w:tc>
        <w:tc>
          <w:tcPr>
            <w:tcW w:w="4860" w:type="dxa"/>
            <w:vAlign w:val="center"/>
          </w:tcPr>
          <w:p w14:paraId="1861DE6A" w14:textId="77777777" w:rsidR="008B7317" w:rsidRPr="00BC2A9C" w:rsidRDefault="008B7317" w:rsidP="008B7317">
            <w:pPr>
              <w:pStyle w:val="TableText0"/>
              <w:rPr>
                <w:rFonts w:cs="Arial"/>
              </w:rPr>
            </w:pPr>
            <w:r w:rsidRPr="00BC2A9C">
              <w:rPr>
                <w:rFonts w:cs="Arial"/>
                <w:szCs w:val="22"/>
              </w:rPr>
              <w:t>CC 8076 – Day Ahead Imbalance Reserve Up Tier 1 Allocation</w:t>
            </w:r>
          </w:p>
        </w:tc>
      </w:tr>
      <w:tr w:rsidR="008B7317" w:rsidRPr="00BC2A9C" w14:paraId="45E19BE1" w14:textId="77777777" w:rsidTr="00486961">
        <w:tblPrEx>
          <w:tblCellMar>
            <w:left w:w="115" w:type="dxa"/>
            <w:right w:w="115" w:type="dxa"/>
          </w:tblCellMar>
        </w:tblPrEx>
        <w:tc>
          <w:tcPr>
            <w:tcW w:w="1080" w:type="dxa"/>
            <w:vAlign w:val="center"/>
          </w:tcPr>
          <w:p w14:paraId="3B10FCFA" w14:textId="77777777" w:rsidR="008B7317" w:rsidRPr="00BC2A9C" w:rsidRDefault="008B7317" w:rsidP="008B7317">
            <w:pPr>
              <w:pStyle w:val="TableText0"/>
              <w:numPr>
                <w:ilvl w:val="0"/>
                <w:numId w:val="29"/>
              </w:numPr>
              <w:jc w:val="center"/>
              <w:rPr>
                <w:rFonts w:cs="Arial"/>
                <w:bCs/>
                <w:iCs/>
                <w:color w:val="000000"/>
                <w:szCs w:val="22"/>
              </w:rPr>
            </w:pPr>
          </w:p>
        </w:tc>
        <w:tc>
          <w:tcPr>
            <w:tcW w:w="3780" w:type="dxa"/>
            <w:vAlign w:val="center"/>
          </w:tcPr>
          <w:p w14:paraId="15C5DBC3" w14:textId="77777777" w:rsidR="008B7317" w:rsidRPr="00BC2A9C" w:rsidRDefault="008B7317" w:rsidP="008B7317">
            <w:pPr>
              <w:autoSpaceDE w:val="0"/>
              <w:autoSpaceDN w:val="0"/>
              <w:spacing w:line="240" w:lineRule="auto"/>
              <w:rPr>
                <w:rFonts w:cs="Arial"/>
                <w:color w:val="000000"/>
              </w:rPr>
            </w:pPr>
            <w:r w:rsidRPr="00BC2A9C">
              <w:t xml:space="preserve">BASettlementIntervalResUIEQuantity </w:t>
            </w:r>
            <w:r w:rsidRPr="00BC2A9C">
              <w:rPr>
                <w:rStyle w:val="ConfigurationSubscript"/>
              </w:rPr>
              <w:t>BrtQ’M’mdhcif</w:t>
            </w:r>
          </w:p>
        </w:tc>
        <w:tc>
          <w:tcPr>
            <w:tcW w:w="4860" w:type="dxa"/>
            <w:vAlign w:val="center"/>
          </w:tcPr>
          <w:p w14:paraId="628C929E" w14:textId="77777777" w:rsidR="008B7317" w:rsidRPr="00BC2A9C" w:rsidRDefault="008B7317" w:rsidP="008B7317">
            <w:pPr>
              <w:pStyle w:val="TableText0"/>
              <w:rPr>
                <w:rFonts w:cs="Arial"/>
                <w:szCs w:val="22"/>
              </w:rPr>
            </w:pPr>
            <w:r w:rsidRPr="00BC2A9C">
              <w:rPr>
                <w:rFonts w:cs="Arial"/>
                <w:szCs w:val="22"/>
              </w:rPr>
              <w:t>CC 8076 – Day Ahead Imbalance Reserve Up Tier 1 Allocation</w:t>
            </w:r>
          </w:p>
        </w:tc>
      </w:tr>
      <w:tr w:rsidR="00EF625B" w:rsidRPr="00BC2A9C" w14:paraId="01C9BB0C" w14:textId="77777777" w:rsidTr="00486961">
        <w:tblPrEx>
          <w:tblCellMar>
            <w:left w:w="115" w:type="dxa"/>
            <w:right w:w="115" w:type="dxa"/>
          </w:tblCellMar>
        </w:tblPrEx>
        <w:trPr>
          <w:ins w:id="265" w:author="Ciubal, Mel" w:date="2025-03-17T19:34:00Z"/>
        </w:trPr>
        <w:tc>
          <w:tcPr>
            <w:tcW w:w="1080" w:type="dxa"/>
            <w:vAlign w:val="center"/>
          </w:tcPr>
          <w:p w14:paraId="3A2700FE" w14:textId="77777777" w:rsidR="00EF625B" w:rsidRPr="00B2746E" w:rsidRDefault="00EF625B" w:rsidP="008B7317">
            <w:pPr>
              <w:pStyle w:val="TableText0"/>
              <w:numPr>
                <w:ilvl w:val="0"/>
                <w:numId w:val="29"/>
              </w:numPr>
              <w:jc w:val="center"/>
              <w:rPr>
                <w:ins w:id="266" w:author="Ciubal, Mel" w:date="2025-03-17T19:34:00Z"/>
                <w:rFonts w:cs="Arial"/>
                <w:bCs/>
                <w:iCs/>
                <w:color w:val="000000"/>
                <w:szCs w:val="22"/>
                <w:highlight w:val="yellow"/>
                <w:rPrChange w:id="267" w:author="Ciubal, Mel" w:date="2025-03-17T19:34:00Z">
                  <w:rPr>
                    <w:ins w:id="268" w:author="Ciubal, Mel" w:date="2025-03-17T19:34:00Z"/>
                    <w:rFonts w:cs="Arial"/>
                    <w:bCs/>
                    <w:iCs/>
                    <w:color w:val="000000"/>
                    <w:szCs w:val="22"/>
                  </w:rPr>
                </w:rPrChange>
              </w:rPr>
            </w:pPr>
          </w:p>
        </w:tc>
        <w:tc>
          <w:tcPr>
            <w:tcW w:w="3780" w:type="dxa"/>
            <w:vAlign w:val="center"/>
          </w:tcPr>
          <w:p w14:paraId="055DDEE1" w14:textId="0CF0004A" w:rsidR="00EF625B" w:rsidRPr="00B2746E" w:rsidRDefault="00EF625B" w:rsidP="008B7317">
            <w:pPr>
              <w:autoSpaceDE w:val="0"/>
              <w:autoSpaceDN w:val="0"/>
              <w:spacing w:line="240" w:lineRule="auto"/>
              <w:rPr>
                <w:ins w:id="269" w:author="Ciubal, Mel" w:date="2025-03-17T19:34:00Z"/>
                <w:highlight w:val="yellow"/>
                <w:rPrChange w:id="270" w:author="Ciubal, Mel" w:date="2025-03-17T19:34:00Z">
                  <w:rPr>
                    <w:ins w:id="271" w:author="Ciubal, Mel" w:date="2025-03-17T19:34:00Z"/>
                  </w:rPr>
                </w:rPrChange>
              </w:rPr>
            </w:pPr>
            <w:ins w:id="272" w:author="Ciubal, Mel" w:date="2025-03-17T19:34:00Z">
              <w:r w:rsidRPr="00B2746E">
                <w:rPr>
                  <w:highlight w:val="yellow"/>
                </w:rPr>
                <w:t xml:space="preserve">BAHourlyMSSLF_IRBaseAllocQuantity </w:t>
              </w:r>
              <w:r w:rsidRPr="00B2746E">
                <w:rPr>
                  <w:rStyle w:val="ConfigurationSubscript"/>
                  <w:highlight w:val="yellow"/>
                </w:rPr>
                <w:t>BQ’M’mdh</w:t>
              </w:r>
            </w:ins>
          </w:p>
        </w:tc>
        <w:tc>
          <w:tcPr>
            <w:tcW w:w="4860" w:type="dxa"/>
            <w:vAlign w:val="center"/>
          </w:tcPr>
          <w:p w14:paraId="7D3BFF9A" w14:textId="4B1142BD" w:rsidR="00EF625B" w:rsidRPr="00BC2A9C" w:rsidRDefault="00EF625B" w:rsidP="008B7317">
            <w:pPr>
              <w:pStyle w:val="TableText0"/>
              <w:rPr>
                <w:ins w:id="273" w:author="Ciubal, Mel" w:date="2025-03-17T19:34:00Z"/>
                <w:rFonts w:cs="Arial"/>
                <w:szCs w:val="22"/>
              </w:rPr>
            </w:pPr>
            <w:ins w:id="274" w:author="Ciubal, Mel" w:date="2025-03-17T19:34:00Z">
              <w:r w:rsidRPr="00B2746E">
                <w:rPr>
                  <w:rFonts w:cs="Arial"/>
                  <w:szCs w:val="22"/>
                  <w:highlight w:val="yellow"/>
                  <w:rPrChange w:id="275" w:author="Ciubal, Mel" w:date="2025-03-17T19:34:00Z">
                    <w:rPr>
                      <w:rFonts w:cs="Arial"/>
                      <w:szCs w:val="22"/>
                    </w:rPr>
                  </w:rPrChange>
                </w:rPr>
                <w:t>CC 8076 – Day Ahead Imbalance Reserve Up Tier 1 Allocation</w:t>
              </w:r>
            </w:ins>
          </w:p>
        </w:tc>
      </w:tr>
    </w:tbl>
    <w:p w14:paraId="33EA458D" w14:textId="77777777" w:rsidR="00D734C6" w:rsidRPr="00BC2A9C" w:rsidRDefault="00D734C6" w:rsidP="00BC2A9C">
      <w:pPr>
        <w:pStyle w:val="CommentText"/>
        <w:rPr>
          <w:rFonts w:cs="Arial"/>
          <w:szCs w:val="22"/>
        </w:rPr>
      </w:pPr>
    </w:p>
    <w:p w14:paraId="3D7B02EC" w14:textId="77777777" w:rsidR="00560644" w:rsidRPr="00BC2A9C" w:rsidRDefault="00560644" w:rsidP="00BC2A9C">
      <w:pPr>
        <w:pStyle w:val="CommentText"/>
        <w:rPr>
          <w:rFonts w:cs="Arial"/>
          <w:szCs w:val="22"/>
        </w:rPr>
      </w:pPr>
    </w:p>
    <w:p w14:paraId="332BE343" w14:textId="77777777" w:rsidR="00D734C6" w:rsidRPr="00BC2A9C" w:rsidRDefault="00D734C6" w:rsidP="00BC2A9C">
      <w:pPr>
        <w:pStyle w:val="Heading2"/>
      </w:pPr>
      <w:bookmarkStart w:id="276" w:name="_Toc130813311"/>
      <w:bookmarkStart w:id="277" w:name="_Ref163038003"/>
      <w:bookmarkStart w:id="278" w:name="_Ref165524808"/>
      <w:bookmarkStart w:id="279" w:name="_Toc196403609"/>
      <w:r w:rsidRPr="00BC2A9C">
        <w:t>CAISO Formula</w:t>
      </w:r>
      <w:bookmarkEnd w:id="276"/>
      <w:bookmarkEnd w:id="277"/>
      <w:bookmarkEnd w:id="278"/>
      <w:bookmarkEnd w:id="279"/>
    </w:p>
    <w:p w14:paraId="35BA5EC7" w14:textId="77777777" w:rsidR="00D734C6" w:rsidRPr="00BC2A9C" w:rsidRDefault="00D734C6" w:rsidP="00BC2A9C">
      <w:pPr>
        <w:pStyle w:val="StyleBodyTextBodyTextChar1BodyTextCharCharbBodyTextCha"/>
        <w:rPr>
          <w:rFonts w:cs="Arial"/>
          <w:szCs w:val="22"/>
        </w:rPr>
      </w:pPr>
      <w:r w:rsidRPr="00BC2A9C">
        <w:rPr>
          <w:rFonts w:cs="Arial"/>
          <w:szCs w:val="22"/>
        </w:rPr>
        <w:t xml:space="preserve">The </w:t>
      </w:r>
      <w:r w:rsidR="00710F70" w:rsidRPr="00BC2A9C">
        <w:rPr>
          <w:rFonts w:cs="Arial"/>
          <w:szCs w:val="22"/>
        </w:rPr>
        <w:t xml:space="preserve">daily </w:t>
      </w:r>
      <w:r w:rsidRPr="00BC2A9C">
        <w:rPr>
          <w:rFonts w:cs="Arial"/>
          <w:szCs w:val="22"/>
        </w:rPr>
        <w:t xml:space="preserve">settlement </w:t>
      </w:r>
      <w:r w:rsidR="00BD6244" w:rsidRPr="00BC2A9C">
        <w:rPr>
          <w:rFonts w:cs="Arial"/>
          <w:szCs w:val="22"/>
        </w:rPr>
        <w:t>for this charge code</w:t>
      </w:r>
      <w:r w:rsidR="002F3AC5" w:rsidRPr="00BC2A9C">
        <w:rPr>
          <w:rFonts w:cs="Arial"/>
          <w:szCs w:val="22"/>
        </w:rPr>
        <w:t xml:space="preserve"> </w:t>
      </w:r>
      <w:r w:rsidRPr="00BC2A9C">
        <w:rPr>
          <w:rFonts w:cs="Arial"/>
          <w:szCs w:val="22"/>
        </w:rPr>
        <w:t xml:space="preserve">for each Business Associate by </w:t>
      </w:r>
      <w:r w:rsidR="00EE120B" w:rsidRPr="00BC2A9C">
        <w:rPr>
          <w:rFonts w:cs="Arial"/>
          <w:szCs w:val="22"/>
        </w:rPr>
        <w:t xml:space="preserve">Trading </w:t>
      </w:r>
      <w:r w:rsidR="00710F70" w:rsidRPr="00BC2A9C">
        <w:rPr>
          <w:rFonts w:cs="Arial"/>
          <w:szCs w:val="22"/>
        </w:rPr>
        <w:t xml:space="preserve">Day </w:t>
      </w:r>
      <w:r w:rsidRPr="00BC2A9C">
        <w:rPr>
          <w:rFonts w:cs="Arial"/>
          <w:szCs w:val="22"/>
        </w:rPr>
        <w:t>is derived according to the formulation below.</w:t>
      </w:r>
    </w:p>
    <w:p w14:paraId="49D2BF2D" w14:textId="77777777" w:rsidR="00560644" w:rsidRPr="00BC2A9C" w:rsidRDefault="00D734C6" w:rsidP="00BC2A9C">
      <w:pPr>
        <w:pStyle w:val="BodyText"/>
      </w:pPr>
      <w:r w:rsidRPr="00BC2A9C">
        <w:rPr>
          <w:rFonts w:cs="Arial"/>
          <w:b/>
          <w:color w:val="000000"/>
          <w:szCs w:val="22"/>
        </w:rPr>
        <w:t xml:space="preserve">Note: </w:t>
      </w:r>
      <w:r w:rsidRPr="00BC2A9C">
        <w:rPr>
          <w:rFonts w:cs="Arial"/>
          <w:color w:val="000000"/>
          <w:szCs w:val="22"/>
        </w:rPr>
        <w:t xml:space="preserve">The following calculation is listed starting with the final charge calculation and </w:t>
      </w:r>
      <w:r w:rsidRPr="00BC2A9C">
        <w:t>progressively detailing the intermediate calculations and Settlement input.</w:t>
      </w:r>
      <w:bookmarkStart w:id="280" w:name="_Toc118518305"/>
    </w:p>
    <w:p w14:paraId="34FCF4BE" w14:textId="77777777" w:rsidR="00F317F6" w:rsidRPr="00BC2A9C" w:rsidRDefault="00F317F6" w:rsidP="00BC2A9C">
      <w:pPr>
        <w:pStyle w:val="Config1"/>
        <w:numPr>
          <w:ilvl w:val="0"/>
          <w:numId w:val="0"/>
        </w:numPr>
        <w:ind w:left="720"/>
        <w:rPr>
          <w:rStyle w:val="ConfigurationSubscript"/>
          <w:rFonts w:cs="Times New Roman"/>
          <w:sz w:val="22"/>
          <w:szCs w:val="20"/>
          <w:vertAlign w:val="baseline"/>
        </w:rPr>
      </w:pPr>
    </w:p>
    <w:p w14:paraId="6745FD3B" w14:textId="77777777" w:rsidR="000B2B1E" w:rsidRPr="00BC2A9C" w:rsidRDefault="000B2B1E">
      <w:pPr>
        <w:pStyle w:val="Heading3"/>
        <w:pPrChange w:id="281" w:author="Arora, Monika" w:date="2024-07-25T16:48:00Z">
          <w:pPr>
            <w:pStyle w:val="Config1"/>
          </w:pPr>
        </w:pPrChange>
      </w:pPr>
      <w:r w:rsidRPr="00BC2A9C">
        <w:rPr>
          <w:b/>
        </w:rPr>
        <w:t>BAHourly</w:t>
      </w:r>
      <w:r w:rsidR="00E670C2" w:rsidRPr="00BC2A9C">
        <w:rPr>
          <w:b/>
        </w:rPr>
        <w:t>IRD</w:t>
      </w:r>
      <w:r w:rsidRPr="00BC2A9C">
        <w:rPr>
          <w:b/>
        </w:rPr>
        <w:t xml:space="preserve">Tier1AllocAmount </w:t>
      </w:r>
      <w:r w:rsidRPr="00BC2A9C">
        <w:rPr>
          <w:rStyle w:val="ConfigurationSubscript"/>
          <w:b/>
        </w:rPr>
        <w:t>BQ’</w:t>
      </w:r>
      <w:r w:rsidR="00733D98" w:rsidRPr="00BC2A9C">
        <w:rPr>
          <w:rStyle w:val="ConfigurationSubscript"/>
          <w:b/>
        </w:rPr>
        <w:t>M’</w:t>
      </w:r>
      <w:r w:rsidRPr="00BC2A9C">
        <w:rPr>
          <w:rStyle w:val="ConfigurationSubscript"/>
          <w:b/>
        </w:rPr>
        <w:t xml:space="preserve">mdh = </w:t>
      </w:r>
      <w:r w:rsidRPr="00BC2A9C">
        <w:br/>
      </w:r>
      <w:r w:rsidRPr="00BC2A9C">
        <w:br/>
        <w:t>BAHourly</w:t>
      </w:r>
      <w:r w:rsidR="00E670C2" w:rsidRPr="00BC2A9C">
        <w:t>IRD</w:t>
      </w:r>
      <w:r w:rsidRPr="00BC2A9C">
        <w:t>Tier1</w:t>
      </w:r>
      <w:r w:rsidR="00317737" w:rsidRPr="00BC2A9C">
        <w:t>Alloc</w:t>
      </w:r>
      <w:r w:rsidRPr="00BC2A9C">
        <w:t>Quantity</w:t>
      </w:r>
      <w:r w:rsidRPr="00BC2A9C">
        <w:rPr>
          <w:b/>
        </w:rPr>
        <w:t xml:space="preserve"> </w:t>
      </w:r>
      <w:r w:rsidRPr="00BC2A9C">
        <w:rPr>
          <w:rFonts w:cs="Arial"/>
          <w:color w:val="000000"/>
          <w:sz w:val="28"/>
          <w:szCs w:val="28"/>
          <w:vertAlign w:val="subscript"/>
        </w:rPr>
        <w:t>BQ’</w:t>
      </w:r>
      <w:r w:rsidR="00733D98" w:rsidRPr="00BC2A9C">
        <w:rPr>
          <w:rFonts w:cs="Arial"/>
          <w:color w:val="000000"/>
          <w:sz w:val="28"/>
          <w:szCs w:val="28"/>
          <w:vertAlign w:val="subscript"/>
        </w:rPr>
        <w:t>M’</w:t>
      </w:r>
      <w:r w:rsidRPr="00BC2A9C">
        <w:rPr>
          <w:rFonts w:cs="Arial"/>
          <w:color w:val="000000"/>
          <w:sz w:val="28"/>
          <w:szCs w:val="28"/>
          <w:vertAlign w:val="subscript"/>
        </w:rPr>
        <w:t>mdh</w:t>
      </w:r>
      <w:r w:rsidRPr="00BC2A9C">
        <w:rPr>
          <w:rStyle w:val="ConfigurationSubscript"/>
          <w:b/>
        </w:rPr>
        <w:t xml:space="preserve"> </w:t>
      </w:r>
      <w:r w:rsidRPr="00BC2A9C">
        <w:t>*  BAAHourly</w:t>
      </w:r>
      <w:r w:rsidR="00E670C2" w:rsidRPr="00BC2A9C">
        <w:t>IRD</w:t>
      </w:r>
      <w:r w:rsidRPr="00BC2A9C">
        <w:t xml:space="preserve">Tier1AllocPrice </w:t>
      </w:r>
      <w:r w:rsidRPr="00BC2A9C">
        <w:rPr>
          <w:rFonts w:cs="Arial"/>
          <w:color w:val="000000"/>
          <w:sz w:val="28"/>
          <w:szCs w:val="28"/>
          <w:vertAlign w:val="subscript"/>
        </w:rPr>
        <w:t>Q’mdh</w:t>
      </w:r>
      <w:r w:rsidR="00E27749" w:rsidRPr="00BC2A9C">
        <w:rPr>
          <w:rFonts w:cs="Arial"/>
          <w:color w:val="000000"/>
          <w:sz w:val="28"/>
          <w:szCs w:val="28"/>
          <w:vertAlign w:val="subscript"/>
        </w:rPr>
        <w:t xml:space="preserve"> </w:t>
      </w:r>
      <w:r w:rsidR="00E27749" w:rsidRPr="00BC2A9C">
        <w:t>+ PTBAdjustmentBAHourlyIRDTier1AllocAmount</w:t>
      </w:r>
      <w:r w:rsidR="00E27749" w:rsidRPr="00BC2A9C">
        <w:rPr>
          <w:b/>
        </w:rPr>
        <w:t xml:space="preserve"> </w:t>
      </w:r>
      <w:r w:rsidR="00E27749" w:rsidRPr="00BC2A9C">
        <w:rPr>
          <w:rFonts w:cs="Arial"/>
          <w:iCs/>
          <w:color w:val="000000"/>
          <w:sz w:val="28"/>
          <w:szCs w:val="28"/>
          <w:vertAlign w:val="subscript"/>
        </w:rPr>
        <w:t>BQ’M’mdh</w:t>
      </w:r>
    </w:p>
    <w:p w14:paraId="0310A2F8" w14:textId="77777777" w:rsidR="000B2B1E" w:rsidRPr="00BC2A9C" w:rsidRDefault="000B2B1E" w:rsidP="00BC2A9C">
      <w:pPr>
        <w:pStyle w:val="Config1"/>
        <w:numPr>
          <w:ilvl w:val="0"/>
          <w:numId w:val="0"/>
        </w:numPr>
        <w:ind w:left="720"/>
      </w:pPr>
    </w:p>
    <w:p w14:paraId="3048B21A" w14:textId="77777777" w:rsidR="00E81C95" w:rsidRPr="00BC2A9C" w:rsidRDefault="00E81C95" w:rsidP="00BC2A9C">
      <w:pPr>
        <w:pStyle w:val="Config1"/>
      </w:pPr>
      <w:r w:rsidRPr="00BC2A9C">
        <w:rPr>
          <w:b/>
        </w:rPr>
        <w:t>PTBAdjustmentBAHourly</w:t>
      </w:r>
      <w:r w:rsidR="00E670C2" w:rsidRPr="00BC2A9C">
        <w:rPr>
          <w:b/>
        </w:rPr>
        <w:t>IRD</w:t>
      </w:r>
      <w:r w:rsidRPr="00BC2A9C">
        <w:rPr>
          <w:b/>
        </w:rPr>
        <w:t xml:space="preserve">Tier1AllocAmount </w:t>
      </w:r>
      <w:r w:rsidRPr="00BC2A9C">
        <w:rPr>
          <w:rStyle w:val="ConfigurationSubscript"/>
          <w:b/>
        </w:rPr>
        <w:t>BQ’</w:t>
      </w:r>
      <w:r w:rsidR="00733D98" w:rsidRPr="00BC2A9C">
        <w:rPr>
          <w:rStyle w:val="ConfigurationSubscript"/>
          <w:b/>
        </w:rPr>
        <w:t>M’</w:t>
      </w:r>
      <w:r w:rsidRPr="00BC2A9C">
        <w:rPr>
          <w:rStyle w:val="ConfigurationSubscript"/>
          <w:b/>
        </w:rPr>
        <w:t xml:space="preserve">mdh = </w:t>
      </w:r>
      <w:r w:rsidRPr="00BC2A9C">
        <w:br/>
      </w:r>
      <w:r w:rsidRPr="00BC2A9C">
        <w:br/>
        <w:t xml:space="preserve">Sum </w:t>
      </w:r>
      <w:del w:id="282" w:author="Ciubal, Melchor" w:date="2024-02-14T20:27:00Z">
        <w:r w:rsidRPr="00BC2A9C" w:rsidDel="008B7317">
          <w:delText xml:space="preserve">over </w:delText>
        </w:r>
      </w:del>
      <w:r w:rsidRPr="00BC2A9C">
        <w:t>(J) { PTBAdjBAHourly</w:t>
      </w:r>
      <w:r w:rsidR="00E670C2" w:rsidRPr="00BC2A9C">
        <w:t>IRD</w:t>
      </w:r>
      <w:r w:rsidRPr="00BC2A9C">
        <w:t xml:space="preserve">Tier1AllocAmt </w:t>
      </w:r>
      <w:r w:rsidRPr="00BC2A9C">
        <w:rPr>
          <w:rFonts w:cs="Arial"/>
          <w:iCs w:val="0"/>
          <w:color w:val="000000"/>
          <w:sz w:val="28"/>
          <w:szCs w:val="28"/>
          <w:vertAlign w:val="subscript"/>
        </w:rPr>
        <w:t>BQ’J</w:t>
      </w:r>
      <w:r w:rsidR="006224DC" w:rsidRPr="00BC2A9C">
        <w:rPr>
          <w:rFonts w:cs="Arial"/>
          <w:iCs w:val="0"/>
          <w:color w:val="000000"/>
          <w:sz w:val="28"/>
          <w:szCs w:val="28"/>
          <w:vertAlign w:val="subscript"/>
        </w:rPr>
        <w:t>M’</w:t>
      </w:r>
      <w:r w:rsidRPr="00BC2A9C">
        <w:rPr>
          <w:rFonts w:cs="Arial"/>
          <w:iCs w:val="0"/>
          <w:color w:val="000000"/>
          <w:sz w:val="28"/>
          <w:szCs w:val="28"/>
          <w:vertAlign w:val="subscript"/>
        </w:rPr>
        <w:t xml:space="preserve">mdh </w:t>
      </w:r>
      <w:r w:rsidRPr="00BC2A9C">
        <w:t>}</w:t>
      </w:r>
    </w:p>
    <w:p w14:paraId="6FE55727" w14:textId="77777777" w:rsidR="00E81C95" w:rsidRPr="00BC2A9C" w:rsidRDefault="00E81C95" w:rsidP="00BC2A9C">
      <w:pPr>
        <w:pStyle w:val="Config1"/>
        <w:numPr>
          <w:ilvl w:val="0"/>
          <w:numId w:val="0"/>
        </w:numPr>
        <w:ind w:left="720"/>
      </w:pPr>
    </w:p>
    <w:p w14:paraId="4C4D5D7E" w14:textId="77777777" w:rsidR="00E81C95" w:rsidRPr="00BC2A9C" w:rsidRDefault="00E81C95" w:rsidP="00BC2A9C">
      <w:pPr>
        <w:pStyle w:val="Config1"/>
        <w:numPr>
          <w:ilvl w:val="0"/>
          <w:numId w:val="0"/>
        </w:numPr>
        <w:ind w:left="720"/>
      </w:pPr>
    </w:p>
    <w:p w14:paraId="4F087B05" w14:textId="77777777" w:rsidR="003E3670" w:rsidRPr="00BC2A9C" w:rsidRDefault="003E3670" w:rsidP="00BC2A9C">
      <w:pPr>
        <w:pStyle w:val="Config1"/>
      </w:pPr>
      <w:r w:rsidRPr="00BC2A9C">
        <w:rPr>
          <w:b/>
        </w:rPr>
        <w:t>BAATotalHourly</w:t>
      </w:r>
      <w:r w:rsidR="00E670C2" w:rsidRPr="00BC2A9C">
        <w:rPr>
          <w:b/>
        </w:rPr>
        <w:t>IRD</w:t>
      </w:r>
      <w:r w:rsidRPr="00BC2A9C">
        <w:rPr>
          <w:b/>
        </w:rPr>
        <w:t xml:space="preserve">Tier1AllocAmount </w:t>
      </w:r>
      <w:r w:rsidRPr="00BC2A9C">
        <w:rPr>
          <w:rStyle w:val="ConfigurationSubscript"/>
          <w:b/>
        </w:rPr>
        <w:t xml:space="preserve">Q’mdh = </w:t>
      </w:r>
      <w:r w:rsidRPr="00BC2A9C">
        <w:br/>
      </w:r>
      <w:r w:rsidRPr="00BC2A9C">
        <w:br/>
        <w:t xml:space="preserve">Sum </w:t>
      </w:r>
      <w:del w:id="283" w:author="Ciubal, Melchor" w:date="2024-02-14T20:28:00Z">
        <w:r w:rsidRPr="00BC2A9C" w:rsidDel="008B7317">
          <w:delText xml:space="preserve">over </w:delText>
        </w:r>
      </w:del>
      <w:r w:rsidRPr="00BC2A9C">
        <w:t>(B</w:t>
      </w:r>
      <w:r w:rsidR="00733D98" w:rsidRPr="00BC2A9C">
        <w:t>, M’</w:t>
      </w:r>
      <w:r w:rsidRPr="00BC2A9C">
        <w:t>)  {</w:t>
      </w:r>
      <w:r w:rsidR="00284213" w:rsidRPr="00BC2A9C">
        <w:rPr>
          <w:b/>
        </w:rPr>
        <w:t xml:space="preserve"> </w:t>
      </w:r>
      <w:r w:rsidR="00E27749" w:rsidRPr="00BC2A9C">
        <w:t>BAHourlyIRDTier1AllocAmount</w:t>
      </w:r>
      <w:r w:rsidR="00E81C95" w:rsidRPr="00BC2A9C">
        <w:rPr>
          <w:b/>
        </w:rPr>
        <w:t xml:space="preserve"> </w:t>
      </w:r>
      <w:r w:rsidR="00E81C95" w:rsidRPr="00BC2A9C">
        <w:rPr>
          <w:rFonts w:cs="Arial"/>
          <w:iCs w:val="0"/>
          <w:color w:val="000000"/>
          <w:sz w:val="28"/>
          <w:szCs w:val="28"/>
          <w:vertAlign w:val="subscript"/>
        </w:rPr>
        <w:t>BQ’</w:t>
      </w:r>
      <w:r w:rsidR="00733D98" w:rsidRPr="00BC2A9C">
        <w:rPr>
          <w:rFonts w:cs="Arial"/>
          <w:iCs w:val="0"/>
          <w:color w:val="000000"/>
          <w:sz w:val="28"/>
          <w:szCs w:val="28"/>
          <w:vertAlign w:val="subscript"/>
        </w:rPr>
        <w:t>M’</w:t>
      </w:r>
      <w:r w:rsidR="00E81C95" w:rsidRPr="00BC2A9C">
        <w:rPr>
          <w:rFonts w:cs="Arial"/>
          <w:iCs w:val="0"/>
          <w:color w:val="000000"/>
          <w:sz w:val="28"/>
          <w:szCs w:val="28"/>
          <w:vertAlign w:val="subscript"/>
        </w:rPr>
        <w:t>mdh</w:t>
      </w:r>
      <w:r w:rsidR="00E81C95" w:rsidRPr="00BC2A9C">
        <w:t xml:space="preserve"> </w:t>
      </w:r>
      <w:r w:rsidRPr="00BC2A9C">
        <w:t>}</w:t>
      </w:r>
    </w:p>
    <w:p w14:paraId="13645D44" w14:textId="77777777" w:rsidR="003E3670" w:rsidRPr="00BC2A9C" w:rsidRDefault="003E3670" w:rsidP="00BC2A9C">
      <w:pPr>
        <w:pStyle w:val="Config1"/>
        <w:numPr>
          <w:ilvl w:val="0"/>
          <w:numId w:val="0"/>
        </w:numPr>
        <w:ind w:left="720"/>
      </w:pPr>
    </w:p>
    <w:p w14:paraId="0C5AA324" w14:textId="77777777" w:rsidR="00E339F2" w:rsidRPr="00BC2A9C" w:rsidRDefault="00E339F2" w:rsidP="00BC2A9C">
      <w:pPr>
        <w:pStyle w:val="Config1"/>
      </w:pPr>
      <w:r w:rsidRPr="00BC2A9C">
        <w:rPr>
          <w:b/>
        </w:rPr>
        <w:t>BA</w:t>
      </w:r>
      <w:r w:rsidR="00295DDF" w:rsidRPr="00BC2A9C">
        <w:rPr>
          <w:b/>
        </w:rPr>
        <w:t>A</w:t>
      </w:r>
      <w:r w:rsidRPr="00BC2A9C">
        <w:rPr>
          <w:b/>
        </w:rPr>
        <w:t>Hourly</w:t>
      </w:r>
      <w:r w:rsidR="00E670C2" w:rsidRPr="00BC2A9C">
        <w:rPr>
          <w:b/>
        </w:rPr>
        <w:t>IRD</w:t>
      </w:r>
      <w:r w:rsidRPr="00BC2A9C">
        <w:rPr>
          <w:b/>
        </w:rPr>
        <w:t>Tier2</w:t>
      </w:r>
      <w:r w:rsidR="00295DDF" w:rsidRPr="00BC2A9C">
        <w:rPr>
          <w:b/>
        </w:rPr>
        <w:t>Cost</w:t>
      </w:r>
      <w:r w:rsidRPr="00BC2A9C">
        <w:rPr>
          <w:b/>
        </w:rPr>
        <w:t xml:space="preserve">Amount </w:t>
      </w:r>
      <w:r w:rsidRPr="00BC2A9C">
        <w:rPr>
          <w:rStyle w:val="ConfigurationSubscript"/>
          <w:b/>
        </w:rPr>
        <w:t xml:space="preserve">Q’mdh = </w:t>
      </w:r>
      <w:r w:rsidRPr="00BC2A9C">
        <w:br/>
      </w:r>
      <w:r w:rsidRPr="00BC2A9C">
        <w:br/>
      </w:r>
      <w:del w:id="284" w:author="Ciubal, Melchor" w:date="2024-02-14T07:28:00Z">
        <w:r w:rsidR="00E41089" w:rsidRPr="00BC2A9C" w:rsidDel="00BC2A9C">
          <w:rPr>
            <w:highlight w:val="yellow"/>
            <w:rPrChange w:id="285" w:author="Ciubal, Melchor" w:date="2024-02-14T07:28:00Z">
              <w:rPr/>
            </w:rPrChange>
          </w:rPr>
          <w:delText>Max ( 0,</w:delText>
        </w:r>
        <w:r w:rsidR="00E41089" w:rsidRPr="00BC2A9C" w:rsidDel="00BC2A9C">
          <w:delText xml:space="preserve"> </w:delText>
        </w:r>
      </w:del>
      <w:ins w:id="286" w:author="Ciubal, Mel" w:date="2024-05-22T18:50:00Z">
        <w:r w:rsidR="00BE7604" w:rsidRPr="00B2746E">
          <w:rPr>
            <w:highlight w:val="yellow"/>
            <w:rPrChange w:id="287" w:author="Ciubal, Mel" w:date="2024-05-22T18:50:00Z">
              <w:rPr>
                <w:highlight w:val="yellow"/>
              </w:rPr>
            </w:rPrChange>
          </w:rPr>
          <w:t xml:space="preserve">BAAHourlyIRDAllocationCost </w:t>
        </w:r>
        <w:r w:rsidR="00BE7604" w:rsidRPr="00B2746E">
          <w:rPr>
            <w:rStyle w:val="ConfigurationSubscript"/>
            <w:b/>
            <w:highlight w:val="yellow"/>
            <w:rPrChange w:id="288" w:author="Ciubal, Mel" w:date="2024-05-22T18:50:00Z">
              <w:rPr>
                <w:rStyle w:val="ConfigurationSubscript"/>
                <w:b/>
                <w:highlight w:val="yellow"/>
              </w:rPr>
            </w:rPrChange>
          </w:rPr>
          <w:t>Q’mdh</w:t>
        </w:r>
      </w:ins>
      <w:del w:id="289" w:author="Ciubal, Mel" w:date="2024-05-22T18:50:00Z">
        <w:r w:rsidR="003E3670" w:rsidRPr="00BE7604" w:rsidDel="00BE7604">
          <w:rPr>
            <w:highlight w:val="cyan"/>
            <w:rPrChange w:id="290" w:author="Ciubal, Mel" w:date="2024-05-22T18:50:00Z">
              <w:rPr/>
            </w:rPrChange>
          </w:rPr>
          <w:delText>BAAHourlyTotal</w:delText>
        </w:r>
        <w:r w:rsidR="00E670C2" w:rsidRPr="00BE7604" w:rsidDel="00BE7604">
          <w:rPr>
            <w:highlight w:val="cyan"/>
            <w:rPrChange w:id="291" w:author="Ciubal, Mel" w:date="2024-05-22T18:50:00Z">
              <w:rPr/>
            </w:rPrChange>
          </w:rPr>
          <w:delText>IRD</w:delText>
        </w:r>
        <w:r w:rsidR="003E3670" w:rsidRPr="00BE7604" w:rsidDel="00BE7604">
          <w:rPr>
            <w:highlight w:val="cyan"/>
            <w:rPrChange w:id="292" w:author="Ciubal, Mel" w:date="2024-05-22T18:50:00Z">
              <w:rPr/>
            </w:rPrChange>
          </w:rPr>
          <w:delText xml:space="preserve">PayAmount </w:delText>
        </w:r>
        <w:r w:rsidR="003E3670" w:rsidRPr="00BE7604" w:rsidDel="00BE7604">
          <w:rPr>
            <w:rFonts w:cs="Arial"/>
            <w:iCs w:val="0"/>
            <w:color w:val="000000"/>
            <w:sz w:val="28"/>
            <w:szCs w:val="28"/>
            <w:highlight w:val="cyan"/>
            <w:vertAlign w:val="subscript"/>
            <w:rPrChange w:id="293" w:author="Ciubal, Mel" w:date="2024-05-22T18:50:00Z">
              <w:rPr>
                <w:rFonts w:cs="Arial"/>
                <w:iCs w:val="0"/>
                <w:color w:val="000000"/>
                <w:sz w:val="28"/>
                <w:szCs w:val="28"/>
                <w:vertAlign w:val="subscript"/>
              </w:rPr>
            </w:rPrChange>
          </w:rPr>
          <w:delText>Q’mdh</w:delText>
        </w:r>
      </w:del>
      <w:r w:rsidR="003E3670" w:rsidRPr="00BC2A9C">
        <w:t xml:space="preserve"> - </w:t>
      </w:r>
      <w:r w:rsidR="001D0C15" w:rsidRPr="00BC2A9C">
        <w:t>BAATotalHourly</w:t>
      </w:r>
      <w:r w:rsidR="00E670C2" w:rsidRPr="00BC2A9C">
        <w:t>IRD</w:t>
      </w:r>
      <w:r w:rsidR="001D0C15" w:rsidRPr="00BC2A9C">
        <w:t>Tier1AllocAmount</w:t>
      </w:r>
      <w:r w:rsidR="001D0C15" w:rsidRPr="00BC2A9C">
        <w:rPr>
          <w:b/>
        </w:rPr>
        <w:t xml:space="preserve"> </w:t>
      </w:r>
      <w:r w:rsidR="001D0C15" w:rsidRPr="00BC2A9C">
        <w:rPr>
          <w:rFonts w:cs="Arial"/>
          <w:iCs w:val="0"/>
          <w:color w:val="000000"/>
          <w:sz w:val="28"/>
          <w:szCs w:val="28"/>
          <w:vertAlign w:val="subscript"/>
        </w:rPr>
        <w:t>Q’mdh</w:t>
      </w:r>
      <w:r w:rsidR="00E41089" w:rsidRPr="00BC2A9C">
        <w:rPr>
          <w:rFonts w:cs="Arial"/>
          <w:iCs w:val="0"/>
          <w:color w:val="000000"/>
          <w:sz w:val="28"/>
          <w:szCs w:val="28"/>
          <w:vertAlign w:val="subscript"/>
        </w:rPr>
        <w:t xml:space="preserve"> </w:t>
      </w:r>
      <w:del w:id="294" w:author="Ciubal, Melchor" w:date="2024-02-14T07:28:00Z">
        <w:r w:rsidR="00E41089" w:rsidRPr="00BC2A9C" w:rsidDel="00BC2A9C">
          <w:rPr>
            <w:highlight w:val="yellow"/>
            <w:rPrChange w:id="295" w:author="Ciubal, Melchor" w:date="2024-02-14T07:28:00Z">
              <w:rPr/>
            </w:rPrChange>
          </w:rPr>
          <w:delText>)</w:delText>
        </w:r>
      </w:del>
    </w:p>
    <w:p w14:paraId="0C3160B7" w14:textId="77777777" w:rsidR="00F4137A" w:rsidRPr="00BC2A9C" w:rsidRDefault="00F4137A" w:rsidP="00BC2A9C">
      <w:pPr>
        <w:pStyle w:val="Config1"/>
        <w:numPr>
          <w:ilvl w:val="0"/>
          <w:numId w:val="0"/>
        </w:numPr>
        <w:ind w:left="720"/>
      </w:pPr>
    </w:p>
    <w:p w14:paraId="5D580EA4" w14:textId="77777777" w:rsidR="00F4137A" w:rsidRPr="00BC2A9C" w:rsidRDefault="00F4137A" w:rsidP="00BC2A9C">
      <w:pPr>
        <w:rPr>
          <w:b/>
          <w:u w:val="single"/>
        </w:rPr>
      </w:pPr>
      <w:r w:rsidRPr="00BC2A9C">
        <w:rPr>
          <w:b/>
          <w:u w:val="single"/>
        </w:rPr>
        <w:t xml:space="preserve">A. Resource and MSS LF Tier 1 </w:t>
      </w:r>
      <w:r w:rsidR="00E670C2" w:rsidRPr="00BC2A9C">
        <w:rPr>
          <w:b/>
          <w:u w:val="single"/>
        </w:rPr>
        <w:t>IRD</w:t>
      </w:r>
      <w:r w:rsidRPr="00BC2A9C">
        <w:rPr>
          <w:b/>
          <w:u w:val="single"/>
        </w:rPr>
        <w:t xml:space="preserve"> </w:t>
      </w:r>
      <w:r w:rsidR="00317737" w:rsidRPr="00BC2A9C">
        <w:rPr>
          <w:b/>
          <w:u w:val="single"/>
        </w:rPr>
        <w:t>Alloc</w:t>
      </w:r>
      <w:r w:rsidR="00505A80" w:rsidRPr="00BC2A9C">
        <w:rPr>
          <w:b/>
          <w:u w:val="single"/>
        </w:rPr>
        <w:t>ation</w:t>
      </w:r>
      <w:r w:rsidRPr="00BC2A9C">
        <w:rPr>
          <w:b/>
          <w:u w:val="single"/>
        </w:rPr>
        <w:t xml:space="preserve"> Quantities</w:t>
      </w:r>
    </w:p>
    <w:p w14:paraId="16369255" w14:textId="77777777" w:rsidR="00F4137A" w:rsidRPr="00BC2A9C" w:rsidRDefault="00F4137A" w:rsidP="00BC2A9C">
      <w:pPr>
        <w:pStyle w:val="Config1"/>
        <w:numPr>
          <w:ilvl w:val="0"/>
          <w:numId w:val="0"/>
        </w:numPr>
        <w:ind w:left="720"/>
      </w:pPr>
    </w:p>
    <w:p w14:paraId="469877CF" w14:textId="77777777" w:rsidR="00F317F6" w:rsidRPr="00BC2A9C" w:rsidRDefault="00F317F6" w:rsidP="00BC2A9C">
      <w:pPr>
        <w:pStyle w:val="Config1"/>
        <w:rPr>
          <w:rStyle w:val="ConfigurationSubscript"/>
          <w:rFonts w:cs="Times New Roman"/>
          <w:sz w:val="22"/>
          <w:szCs w:val="20"/>
          <w:vertAlign w:val="baseline"/>
        </w:rPr>
      </w:pPr>
      <w:r w:rsidRPr="00BC2A9C">
        <w:rPr>
          <w:b/>
        </w:rPr>
        <w:t>BAHourly</w:t>
      </w:r>
      <w:r w:rsidR="00E670C2" w:rsidRPr="00BC2A9C">
        <w:rPr>
          <w:b/>
        </w:rPr>
        <w:t>IRD</w:t>
      </w:r>
      <w:r w:rsidRPr="00BC2A9C">
        <w:rPr>
          <w:b/>
        </w:rPr>
        <w:t>Tier1</w:t>
      </w:r>
      <w:r w:rsidR="00317737" w:rsidRPr="00BC2A9C">
        <w:rPr>
          <w:b/>
        </w:rPr>
        <w:t>Alloc</w:t>
      </w:r>
      <w:r w:rsidR="00370634" w:rsidRPr="00BC2A9C">
        <w:rPr>
          <w:b/>
        </w:rPr>
        <w:t>Quantity</w:t>
      </w:r>
      <w:r w:rsidRPr="00BC2A9C">
        <w:rPr>
          <w:b/>
        </w:rPr>
        <w:t xml:space="preserve"> </w:t>
      </w:r>
      <w:r w:rsidRPr="00BC2A9C">
        <w:rPr>
          <w:rStyle w:val="ConfigurationSubscript"/>
          <w:b/>
        </w:rPr>
        <w:t>BQ’</w:t>
      </w:r>
      <w:r w:rsidR="00733D98" w:rsidRPr="00BC2A9C">
        <w:rPr>
          <w:rStyle w:val="ConfigurationSubscript"/>
          <w:b/>
        </w:rPr>
        <w:t>M’</w:t>
      </w:r>
      <w:r w:rsidRPr="00BC2A9C">
        <w:rPr>
          <w:rStyle w:val="ConfigurationSubscript"/>
          <w:b/>
        </w:rPr>
        <w:t xml:space="preserve">mdh = </w:t>
      </w:r>
      <w:r w:rsidRPr="00BC2A9C">
        <w:br/>
      </w:r>
      <w:r w:rsidRPr="00BC2A9C">
        <w:br/>
        <w:t>{BAHourly</w:t>
      </w:r>
      <w:r w:rsidR="00811A0F" w:rsidRPr="00BC2A9C">
        <w:t>Total</w:t>
      </w:r>
      <w:r w:rsidRPr="00BC2A9C">
        <w:t>Res</w:t>
      </w:r>
      <w:r w:rsidR="00E670C2" w:rsidRPr="00BC2A9C">
        <w:t>IRD</w:t>
      </w:r>
      <w:r w:rsidRPr="00BC2A9C">
        <w:t>Tier1Alloc</w:t>
      </w:r>
      <w:r w:rsidR="00630581" w:rsidRPr="00BC2A9C">
        <w:t>Quantity</w:t>
      </w:r>
      <w:r w:rsidRPr="00BC2A9C">
        <w:rPr>
          <w:b/>
        </w:rPr>
        <w:t xml:space="preserve"> </w:t>
      </w:r>
      <w:r w:rsidRPr="00BC2A9C">
        <w:rPr>
          <w:rFonts w:cs="Arial"/>
          <w:color w:val="000000"/>
          <w:sz w:val="28"/>
          <w:szCs w:val="28"/>
          <w:vertAlign w:val="subscript"/>
        </w:rPr>
        <w:t>BQ’</w:t>
      </w:r>
      <w:r w:rsidR="00733D98" w:rsidRPr="00BC2A9C">
        <w:rPr>
          <w:rFonts w:cs="Arial"/>
          <w:color w:val="000000"/>
          <w:sz w:val="28"/>
          <w:szCs w:val="28"/>
          <w:vertAlign w:val="subscript"/>
        </w:rPr>
        <w:t>M’</w:t>
      </w:r>
      <w:r w:rsidRPr="00BC2A9C">
        <w:rPr>
          <w:rFonts w:cs="Arial"/>
          <w:color w:val="000000"/>
          <w:sz w:val="28"/>
          <w:szCs w:val="28"/>
          <w:vertAlign w:val="subscript"/>
        </w:rPr>
        <w:t>mdh</w:t>
      </w:r>
      <w:r w:rsidRPr="00BC2A9C">
        <w:rPr>
          <w:rStyle w:val="ConfigurationSubscript"/>
          <w:b/>
        </w:rPr>
        <w:t xml:space="preserve"> </w:t>
      </w:r>
    </w:p>
    <w:p w14:paraId="62390B20" w14:textId="77777777" w:rsidR="00F317F6" w:rsidRPr="00BC2A9C" w:rsidRDefault="00F317F6" w:rsidP="00BC2A9C">
      <w:pPr>
        <w:pStyle w:val="Config1"/>
        <w:numPr>
          <w:ilvl w:val="0"/>
          <w:numId w:val="0"/>
        </w:numPr>
        <w:ind w:left="720"/>
      </w:pPr>
      <w:r w:rsidRPr="00BC2A9C">
        <w:t xml:space="preserve">+ </w:t>
      </w:r>
      <w:r w:rsidR="003F0FE0" w:rsidRPr="00BC2A9C">
        <w:t xml:space="preserve"> </w:t>
      </w:r>
      <w:r w:rsidR="00811A0F" w:rsidRPr="00BC2A9C">
        <w:t>BAHourlyMSSLF_</w:t>
      </w:r>
      <w:r w:rsidR="00E670C2" w:rsidRPr="00BC2A9C">
        <w:t>IRD</w:t>
      </w:r>
      <w:r w:rsidR="00811A0F" w:rsidRPr="00BC2A9C">
        <w:t>Tier1Alloc</w:t>
      </w:r>
      <w:r w:rsidR="00630581" w:rsidRPr="00BC2A9C">
        <w:t>Quantity</w:t>
      </w:r>
      <w:r w:rsidR="00811A0F" w:rsidRPr="00BC2A9C">
        <w:rPr>
          <w:b/>
        </w:rPr>
        <w:t xml:space="preserve"> </w:t>
      </w:r>
      <w:r w:rsidR="00811A0F" w:rsidRPr="00BC2A9C">
        <w:rPr>
          <w:rFonts w:cs="Arial"/>
          <w:color w:val="000000"/>
          <w:sz w:val="28"/>
          <w:szCs w:val="28"/>
          <w:vertAlign w:val="subscript"/>
        </w:rPr>
        <w:t>BQ’</w:t>
      </w:r>
      <w:r w:rsidR="00733D98" w:rsidRPr="00BC2A9C">
        <w:rPr>
          <w:rFonts w:cs="Arial"/>
          <w:color w:val="000000"/>
          <w:sz w:val="28"/>
          <w:szCs w:val="28"/>
          <w:vertAlign w:val="subscript"/>
        </w:rPr>
        <w:t>M’</w:t>
      </w:r>
      <w:r w:rsidR="00811A0F" w:rsidRPr="00BC2A9C">
        <w:rPr>
          <w:rFonts w:cs="Arial"/>
          <w:color w:val="000000"/>
          <w:sz w:val="28"/>
          <w:szCs w:val="28"/>
          <w:vertAlign w:val="subscript"/>
        </w:rPr>
        <w:t>mdh</w:t>
      </w:r>
      <w:r w:rsidR="003F0FE0" w:rsidRPr="00BC2A9C">
        <w:t xml:space="preserve"> }</w:t>
      </w:r>
    </w:p>
    <w:p w14:paraId="416CBD0A" w14:textId="77777777" w:rsidR="000B2B1E" w:rsidRPr="00BC2A9C" w:rsidRDefault="000B2B1E" w:rsidP="00BC2A9C">
      <w:pPr>
        <w:pStyle w:val="Config1"/>
        <w:numPr>
          <w:ilvl w:val="0"/>
          <w:numId w:val="0"/>
        </w:numPr>
        <w:ind w:left="720"/>
      </w:pPr>
    </w:p>
    <w:p w14:paraId="039D107D" w14:textId="77777777" w:rsidR="007B6553" w:rsidRPr="00BC2A9C" w:rsidRDefault="003F0FE0" w:rsidP="00BC2A9C">
      <w:pPr>
        <w:pStyle w:val="Config1"/>
      </w:pPr>
      <w:r w:rsidRPr="00BC2A9C">
        <w:rPr>
          <w:b/>
        </w:rPr>
        <w:t>BAHourly</w:t>
      </w:r>
      <w:r w:rsidR="00811A0F" w:rsidRPr="00BC2A9C">
        <w:rPr>
          <w:b/>
        </w:rPr>
        <w:t>Total</w:t>
      </w:r>
      <w:r w:rsidRPr="00BC2A9C">
        <w:rPr>
          <w:b/>
        </w:rPr>
        <w:t>Res</w:t>
      </w:r>
      <w:r w:rsidR="00E670C2" w:rsidRPr="00BC2A9C">
        <w:rPr>
          <w:b/>
        </w:rPr>
        <w:t>IRD</w:t>
      </w:r>
      <w:r w:rsidRPr="00BC2A9C">
        <w:rPr>
          <w:b/>
        </w:rPr>
        <w:t>Tier1Alloc</w:t>
      </w:r>
      <w:r w:rsidR="00370634" w:rsidRPr="00BC2A9C">
        <w:rPr>
          <w:b/>
        </w:rPr>
        <w:t>Quantity</w:t>
      </w:r>
      <w:r w:rsidRPr="00BC2A9C">
        <w:rPr>
          <w:b/>
        </w:rPr>
        <w:t xml:space="preserve"> </w:t>
      </w:r>
      <w:r w:rsidR="00F45B47" w:rsidRPr="00BC2A9C">
        <w:rPr>
          <w:rStyle w:val="ConfigurationSubscript"/>
          <w:b/>
        </w:rPr>
        <w:t>B</w:t>
      </w:r>
      <w:r w:rsidRPr="00BC2A9C">
        <w:rPr>
          <w:rStyle w:val="ConfigurationSubscript"/>
          <w:b/>
        </w:rPr>
        <w:t>Q’</w:t>
      </w:r>
      <w:r w:rsidR="007B6553" w:rsidRPr="00BC2A9C">
        <w:rPr>
          <w:rStyle w:val="ConfigurationSubscript"/>
          <w:b/>
        </w:rPr>
        <w:t>M’</w:t>
      </w:r>
      <w:r w:rsidRPr="00BC2A9C">
        <w:rPr>
          <w:rStyle w:val="ConfigurationSubscript"/>
          <w:b/>
        </w:rPr>
        <w:t>mdh</w:t>
      </w:r>
      <w:r w:rsidR="005A0807" w:rsidRPr="00BC2A9C">
        <w:rPr>
          <w:rStyle w:val="ConfigurationSubscript"/>
          <w:b/>
        </w:rPr>
        <w:t xml:space="preserve"> </w:t>
      </w:r>
      <w:r w:rsidR="00027356" w:rsidRPr="00BC2A9C">
        <w:rPr>
          <w:rStyle w:val="ConfigurationSubscript"/>
          <w:b/>
        </w:rPr>
        <w:t xml:space="preserve">= </w:t>
      </w:r>
      <w:r w:rsidR="009C2323" w:rsidRPr="00BC2A9C">
        <w:br/>
      </w:r>
      <w:r w:rsidR="009C2323" w:rsidRPr="00BC2A9C">
        <w:br/>
      </w:r>
      <w:r w:rsidR="00811A0F" w:rsidRPr="00BC2A9C">
        <w:t xml:space="preserve">Sum </w:t>
      </w:r>
      <w:del w:id="296" w:author="Ciubal, Melchor" w:date="2024-02-14T20:28:00Z">
        <w:r w:rsidR="00811A0F" w:rsidRPr="00BC2A9C" w:rsidDel="008B7317">
          <w:delText xml:space="preserve">over </w:delText>
        </w:r>
      </w:del>
      <w:r w:rsidR="00811A0F" w:rsidRPr="00BC2A9C">
        <w:t>(r</w:t>
      </w:r>
      <w:r w:rsidR="007B6553" w:rsidRPr="00BC2A9C">
        <w:t>, t</w:t>
      </w:r>
      <w:r w:rsidR="00811A0F" w:rsidRPr="00BC2A9C">
        <w:t xml:space="preserve">) </w:t>
      </w:r>
    </w:p>
    <w:p w14:paraId="3B8E3572" w14:textId="77777777" w:rsidR="005A0807" w:rsidRPr="00BC2A9C" w:rsidRDefault="00811A0F" w:rsidP="00BC2A9C">
      <w:pPr>
        <w:pStyle w:val="Config1"/>
        <w:numPr>
          <w:ilvl w:val="0"/>
          <w:numId w:val="0"/>
        </w:numPr>
        <w:ind w:left="720"/>
      </w:pPr>
      <w:r w:rsidRPr="00BC2A9C">
        <w:t>{</w:t>
      </w:r>
      <w:r w:rsidR="001B1A07" w:rsidRPr="00BC2A9C">
        <w:rPr>
          <w:b/>
        </w:rPr>
        <w:t xml:space="preserve"> </w:t>
      </w:r>
      <w:r w:rsidR="001B1A07" w:rsidRPr="00BC2A9C">
        <w:t>BAHourlyGenRes</w:t>
      </w:r>
      <w:r w:rsidR="00E670C2" w:rsidRPr="00BC2A9C">
        <w:t>IRD</w:t>
      </w:r>
      <w:r w:rsidR="001B1A07" w:rsidRPr="00BC2A9C">
        <w:t xml:space="preserve">Tier1AllocQuantity </w:t>
      </w:r>
      <w:r w:rsidR="001B1A07" w:rsidRPr="00BC2A9C">
        <w:rPr>
          <w:rStyle w:val="ConfigurationSubscript"/>
        </w:rPr>
        <w:t>BrtQ’M’mdh</w:t>
      </w:r>
      <w:r w:rsidR="001B1A07" w:rsidRPr="00BC2A9C">
        <w:t xml:space="preserve"> + BAHourlyImportRes</w:t>
      </w:r>
      <w:r w:rsidR="00E670C2" w:rsidRPr="00BC2A9C">
        <w:t>IRD</w:t>
      </w:r>
      <w:r w:rsidR="001B1A07" w:rsidRPr="00BC2A9C">
        <w:t xml:space="preserve">Tier1AllocQuantity </w:t>
      </w:r>
      <w:r w:rsidR="001B1A07" w:rsidRPr="00BC2A9C">
        <w:rPr>
          <w:rStyle w:val="ConfigurationSubscript"/>
        </w:rPr>
        <w:t>BrtQ’M’mdh</w:t>
      </w:r>
      <w:r w:rsidR="001B1A07" w:rsidRPr="00BC2A9C">
        <w:t xml:space="preserve"> + BAHourlyLoadRes</w:t>
      </w:r>
      <w:r w:rsidR="00E670C2" w:rsidRPr="00BC2A9C">
        <w:t>IRD</w:t>
      </w:r>
      <w:r w:rsidR="001B1A07" w:rsidRPr="00BC2A9C">
        <w:t xml:space="preserve">Tier1AllocQuantity </w:t>
      </w:r>
      <w:r w:rsidR="001B1A07" w:rsidRPr="00BC2A9C">
        <w:rPr>
          <w:rStyle w:val="ConfigurationSubscript"/>
        </w:rPr>
        <w:t>BrtQ’M’mdh</w:t>
      </w:r>
      <w:r w:rsidR="001B1A07" w:rsidRPr="00BC2A9C">
        <w:t xml:space="preserve"> + BAHourlyExportRes</w:t>
      </w:r>
      <w:r w:rsidR="00E670C2" w:rsidRPr="00BC2A9C">
        <w:t>IRD</w:t>
      </w:r>
      <w:r w:rsidR="001B1A07" w:rsidRPr="00BC2A9C">
        <w:t xml:space="preserve">Tier1AllocQuantity </w:t>
      </w:r>
      <w:r w:rsidR="001B1A07" w:rsidRPr="00BC2A9C">
        <w:rPr>
          <w:rStyle w:val="ConfigurationSubscript"/>
        </w:rPr>
        <w:t>BrtQ’M’mdh</w:t>
      </w:r>
      <w:r w:rsidR="001B1A07" w:rsidRPr="00BC2A9C">
        <w:t xml:space="preserve"> </w:t>
      </w:r>
      <w:r w:rsidRPr="00BC2A9C">
        <w:rPr>
          <w:rFonts w:cs="Arial"/>
          <w:color w:val="000000"/>
          <w:szCs w:val="22"/>
        </w:rPr>
        <w:t>}</w:t>
      </w:r>
    </w:p>
    <w:p w14:paraId="59A52C6E" w14:textId="77777777" w:rsidR="00996F8A" w:rsidRPr="00BC2A9C" w:rsidRDefault="00996F8A" w:rsidP="00BC2A9C">
      <w:pPr>
        <w:pStyle w:val="Config1"/>
        <w:numPr>
          <w:ilvl w:val="0"/>
          <w:numId w:val="0"/>
        </w:numPr>
        <w:ind w:left="720"/>
      </w:pPr>
    </w:p>
    <w:p w14:paraId="30A665E2" w14:textId="77777777" w:rsidR="00377D4E" w:rsidRPr="00BC2A9C" w:rsidRDefault="00377D4E" w:rsidP="00BC2A9C">
      <w:pPr>
        <w:pStyle w:val="Config1"/>
        <w:rPr>
          <w:rStyle w:val="ConfigurationSubscript"/>
          <w:rFonts w:cs="Times New Roman"/>
          <w:b/>
          <w:sz w:val="22"/>
          <w:szCs w:val="20"/>
          <w:vertAlign w:val="baseline"/>
        </w:rPr>
      </w:pPr>
      <w:r w:rsidRPr="00BC2A9C">
        <w:rPr>
          <w:b/>
        </w:rPr>
        <w:t>BAHourlyGenRes</w:t>
      </w:r>
      <w:r w:rsidR="00E670C2" w:rsidRPr="00BC2A9C">
        <w:rPr>
          <w:b/>
        </w:rPr>
        <w:t>IRD</w:t>
      </w:r>
      <w:r w:rsidRPr="00BC2A9C">
        <w:rPr>
          <w:b/>
        </w:rPr>
        <w:t>Tier1AllocQuantity</w:t>
      </w:r>
      <w:r w:rsidRPr="00BC2A9C">
        <w:t xml:space="preserve"> </w:t>
      </w:r>
      <w:r w:rsidRPr="00BC2A9C">
        <w:rPr>
          <w:rStyle w:val="ConfigurationSubscript"/>
          <w:b/>
        </w:rPr>
        <w:t>Br</w:t>
      </w:r>
      <w:r w:rsidR="002B093D" w:rsidRPr="00BC2A9C">
        <w:rPr>
          <w:rStyle w:val="ConfigurationSubscript"/>
          <w:b/>
        </w:rPr>
        <w:t>t</w:t>
      </w:r>
      <w:r w:rsidRPr="00BC2A9C">
        <w:rPr>
          <w:rStyle w:val="ConfigurationSubscript"/>
          <w:b/>
        </w:rPr>
        <w:t>Q’</w:t>
      </w:r>
      <w:r w:rsidR="002B093D" w:rsidRPr="00BC2A9C">
        <w:rPr>
          <w:rStyle w:val="ConfigurationSubscript"/>
          <w:b/>
        </w:rPr>
        <w:t>M’</w:t>
      </w:r>
      <w:r w:rsidRPr="00BC2A9C">
        <w:rPr>
          <w:rStyle w:val="ConfigurationSubscript"/>
          <w:b/>
        </w:rPr>
        <w:t xml:space="preserve">mdh = </w:t>
      </w:r>
    </w:p>
    <w:p w14:paraId="7A9F547B" w14:textId="77777777" w:rsidR="00E32BB1" w:rsidRPr="00BC2A9C" w:rsidRDefault="00E32BB1" w:rsidP="00BC2A9C">
      <w:pPr>
        <w:pStyle w:val="Config1"/>
        <w:numPr>
          <w:ilvl w:val="0"/>
          <w:numId w:val="0"/>
        </w:numPr>
        <w:ind w:left="720"/>
        <w:rPr>
          <w:iCs w:val="0"/>
          <w:noProof w:val="0"/>
        </w:rPr>
      </w:pPr>
      <w:r w:rsidRPr="00BC2A9C">
        <w:rPr>
          <w:iCs w:val="0"/>
          <w:noProof w:val="0"/>
        </w:rPr>
        <w:t xml:space="preserve">Sum </w:t>
      </w:r>
      <w:del w:id="297" w:author="Ciubal, Melchor" w:date="2024-02-14T20:28:00Z">
        <w:r w:rsidRPr="00BC2A9C" w:rsidDel="008B7317">
          <w:rPr>
            <w:iCs w:val="0"/>
            <w:noProof w:val="0"/>
          </w:rPr>
          <w:delText xml:space="preserve">over </w:delText>
        </w:r>
      </w:del>
      <w:r w:rsidRPr="00BC2A9C">
        <w:rPr>
          <w:iCs w:val="0"/>
          <w:noProof w:val="0"/>
        </w:rPr>
        <w:t>(u, T’, I’, F’, S’)</w:t>
      </w:r>
    </w:p>
    <w:p w14:paraId="4D78FA87" w14:textId="77777777" w:rsidR="00377D4E" w:rsidRPr="00BC2A9C" w:rsidRDefault="00E32BB1" w:rsidP="00BC2A9C">
      <w:pPr>
        <w:pStyle w:val="Config1"/>
        <w:numPr>
          <w:ilvl w:val="0"/>
          <w:numId w:val="0"/>
        </w:numPr>
        <w:ind w:left="720"/>
        <w:rPr>
          <w:rFonts w:cs="Arial"/>
          <w:b/>
          <w:sz w:val="28"/>
          <w:szCs w:val="28"/>
          <w:vertAlign w:val="subscript"/>
        </w:rPr>
      </w:pPr>
      <w:r w:rsidRPr="00BC2A9C">
        <w:rPr>
          <w:iCs w:val="0"/>
          <w:noProof w:val="0"/>
        </w:rPr>
        <w:t>{</w:t>
      </w:r>
      <w:r w:rsidR="00377D4E" w:rsidRPr="00BC2A9C">
        <w:rPr>
          <w:iCs w:val="0"/>
          <w:noProof w:val="0"/>
        </w:rPr>
        <w:t>M</w:t>
      </w:r>
      <w:r w:rsidR="00472A73" w:rsidRPr="00BC2A9C">
        <w:rPr>
          <w:iCs w:val="0"/>
          <w:noProof w:val="0"/>
        </w:rPr>
        <w:t>ax</w:t>
      </w:r>
      <w:r w:rsidR="00377D4E" w:rsidRPr="00BC2A9C">
        <w:rPr>
          <w:iCs w:val="0"/>
          <w:noProof w:val="0"/>
        </w:rPr>
        <w:t xml:space="preserve"> (</w:t>
      </w:r>
      <w:r w:rsidR="00472A73" w:rsidRPr="00BC2A9C">
        <w:rPr>
          <w:iCs w:val="0"/>
          <w:noProof w:val="0"/>
        </w:rPr>
        <w:t xml:space="preserve">0, </w:t>
      </w:r>
      <w:r w:rsidR="00377D4E" w:rsidRPr="00BC2A9C">
        <w:rPr>
          <w:iCs w:val="0"/>
          <w:noProof w:val="0"/>
        </w:rPr>
        <w:t xml:space="preserve"> </w:t>
      </w:r>
      <w:r w:rsidR="00574520" w:rsidRPr="00BC2A9C">
        <w:rPr>
          <w:iCs w:val="0"/>
          <w:noProof w:val="0"/>
        </w:rPr>
        <w:t>[</w:t>
      </w:r>
      <w:r w:rsidR="000461A9" w:rsidRPr="00BC2A9C">
        <w:rPr>
          <w:iCs w:val="0"/>
          <w:noProof w:val="0"/>
        </w:rPr>
        <w:t>(</w:t>
      </w:r>
      <w:r w:rsidR="006E3A92" w:rsidRPr="00BC2A9C">
        <w:rPr>
          <w:rFonts w:cs="Arial"/>
          <w:color w:val="000000"/>
        </w:rPr>
        <w:t>BAHourlyResFMMMaxExCapQuantity</w:t>
      </w:r>
      <w:r w:rsidR="006E3A92" w:rsidRPr="00BC2A9C">
        <w:rPr>
          <w:b/>
        </w:rPr>
        <w:t xml:space="preserve"> </w:t>
      </w:r>
      <w:r w:rsidR="006E3A92" w:rsidRPr="00BC2A9C">
        <w:rPr>
          <w:rStyle w:val="ConfigurationSubscript"/>
          <w:bCs/>
          <w:color w:val="000000"/>
        </w:rPr>
        <w:t>BrtQ’uT'I'M'F'S'mdh</w:t>
      </w:r>
      <w:r w:rsidR="006E3A92" w:rsidRPr="00BC2A9C">
        <w:rPr>
          <w:iCs w:val="0"/>
          <w:noProof w:val="0"/>
        </w:rPr>
        <w:t xml:space="preserve"> - </w:t>
      </w:r>
      <w:r w:rsidR="00014BF1" w:rsidRPr="00BC2A9C">
        <w:rPr>
          <w:rFonts w:cs="Arial"/>
          <w:color w:val="000000"/>
        </w:rPr>
        <w:t xml:space="preserve">HourlyResourceDayAheadEnergy </w:t>
      </w:r>
      <w:r w:rsidR="00014BF1" w:rsidRPr="00BC2A9C">
        <w:rPr>
          <w:rStyle w:val="ConfigurationSubscript"/>
          <w:bCs/>
          <w:color w:val="000000"/>
        </w:rPr>
        <w:t>BrtuT’I’</w:t>
      </w:r>
      <w:r w:rsidR="00014BF1" w:rsidRPr="00BC2A9C">
        <w:rPr>
          <w:rStyle w:val="ConfigurationSubscript"/>
          <w:color w:val="000000"/>
        </w:rPr>
        <w:t>Q’</w:t>
      </w:r>
      <w:r w:rsidR="00014BF1" w:rsidRPr="00BC2A9C">
        <w:rPr>
          <w:rStyle w:val="ConfigurationSubscript"/>
          <w:bCs/>
          <w:color w:val="000000"/>
        </w:rPr>
        <w:t>M’F’S’mdh</w:t>
      </w:r>
      <w:r w:rsidR="00377D4E" w:rsidRPr="00BC2A9C">
        <w:rPr>
          <w:iCs w:val="0"/>
          <w:noProof w:val="0"/>
        </w:rPr>
        <w:t>)</w:t>
      </w:r>
      <w:r w:rsidR="003C2235" w:rsidRPr="00BC2A9C">
        <w:rPr>
          <w:iCs w:val="0"/>
          <w:noProof w:val="0"/>
        </w:rPr>
        <w:t xml:space="preserve"> - </w:t>
      </w:r>
      <w:r w:rsidR="003C2235" w:rsidRPr="00BC2A9C">
        <w:rPr>
          <w:rFonts w:cs="Arial"/>
          <w:color w:val="000000"/>
        </w:rPr>
        <w:t>BAHourlyResBalancedContractQuantity</w:t>
      </w:r>
      <w:r w:rsidR="003C2235" w:rsidRPr="00BC2A9C">
        <w:rPr>
          <w:b/>
        </w:rPr>
        <w:t xml:space="preserve"> </w:t>
      </w:r>
      <w:r w:rsidR="003C2235" w:rsidRPr="00BC2A9C">
        <w:rPr>
          <w:rStyle w:val="ConfigurationSubscript"/>
          <w:bCs/>
          <w:color w:val="000000"/>
        </w:rPr>
        <w:t>Brtmdh</w:t>
      </w:r>
      <w:r w:rsidR="00574520" w:rsidRPr="00BC2A9C">
        <w:rPr>
          <w:iCs w:val="0"/>
          <w:noProof w:val="0"/>
        </w:rPr>
        <w:t>]</w:t>
      </w:r>
      <w:r w:rsidR="00E75F84" w:rsidRPr="00BC2A9C">
        <w:rPr>
          <w:iCs w:val="0"/>
          <w:noProof w:val="0"/>
        </w:rPr>
        <w:t>)</w:t>
      </w:r>
      <w:r w:rsidR="00574520" w:rsidRPr="00BC2A9C">
        <w:rPr>
          <w:iCs w:val="0"/>
          <w:noProof w:val="0"/>
        </w:rPr>
        <w:t>}</w:t>
      </w:r>
    </w:p>
    <w:p w14:paraId="352FF305" w14:textId="77777777" w:rsidR="006E702D" w:rsidRPr="00BC2A9C" w:rsidRDefault="006E702D" w:rsidP="00BC2A9C">
      <w:pPr>
        <w:pStyle w:val="Config1"/>
        <w:numPr>
          <w:ilvl w:val="0"/>
          <w:numId w:val="0"/>
        </w:numPr>
        <w:ind w:left="720"/>
      </w:pPr>
      <w:r w:rsidRPr="00BC2A9C">
        <w:t>where Resource_Type (t) = ‘GEN’</w:t>
      </w:r>
    </w:p>
    <w:p w14:paraId="0B8AE8D3" w14:textId="77777777" w:rsidR="006E702D" w:rsidRPr="00BC2A9C" w:rsidRDefault="008E1017" w:rsidP="00BC2A9C">
      <w:pPr>
        <w:pStyle w:val="Config1"/>
        <w:numPr>
          <w:ilvl w:val="0"/>
          <w:numId w:val="0"/>
        </w:numPr>
        <w:ind w:left="720"/>
      </w:pPr>
      <w:r w:rsidRPr="00BC2A9C">
        <w:t>Excluding records where th</w:t>
      </w:r>
      <w:r w:rsidR="007E7411" w:rsidRPr="00BC2A9C">
        <w:t>ese</w:t>
      </w:r>
      <w:r w:rsidRPr="00BC2A9C">
        <w:t xml:space="preserve"> variable</w:t>
      </w:r>
      <w:r w:rsidR="007E7411" w:rsidRPr="00BC2A9C">
        <w:t>s</w:t>
      </w:r>
      <w:r w:rsidRPr="00BC2A9C">
        <w:t xml:space="preserve"> exists </w:t>
      </w:r>
      <w:r w:rsidR="007E7411" w:rsidRPr="00BC2A9C">
        <w:rPr>
          <w:rFonts w:cs="Arial"/>
          <w:color w:val="000000"/>
          <w:szCs w:val="22"/>
        </w:rPr>
        <w:t xml:space="preserve">WEIMOnlyBAAFlag </w:t>
      </w:r>
      <w:r w:rsidR="007E7411" w:rsidRPr="00BC2A9C">
        <w:rPr>
          <w:rFonts w:cs="Arial"/>
          <w:color w:val="000000"/>
          <w:sz w:val="28"/>
          <w:szCs w:val="28"/>
          <w:vertAlign w:val="subscript"/>
        </w:rPr>
        <w:t>Q’md</w:t>
      </w:r>
      <w:r w:rsidR="007E7411" w:rsidRPr="00BC2A9C">
        <w:rPr>
          <w:rFonts w:cs="Arial"/>
          <w:color w:val="000000"/>
        </w:rPr>
        <w:t xml:space="preserve">, </w:t>
      </w:r>
      <w:r w:rsidR="00D84B43" w:rsidRPr="00BC2A9C">
        <w:rPr>
          <w:rFonts w:cs="Arial"/>
          <w:color w:val="000000"/>
        </w:rPr>
        <w:t xml:space="preserve">and </w:t>
      </w:r>
      <w:r w:rsidRPr="00BC2A9C">
        <w:rPr>
          <w:rFonts w:cs="Arial"/>
          <w:color w:val="000000"/>
        </w:rPr>
        <w:t>BAMSSLoadFollowingFlag</w:t>
      </w:r>
      <w:r w:rsidRPr="00BC2A9C">
        <w:rPr>
          <w:b/>
        </w:rPr>
        <w:t xml:space="preserve"> </w:t>
      </w:r>
      <w:r w:rsidRPr="00BC2A9C">
        <w:rPr>
          <w:rStyle w:val="ConfigurationSubscript"/>
          <w:bCs/>
          <w:color w:val="000000"/>
        </w:rPr>
        <w:t>BM'md</w:t>
      </w:r>
    </w:p>
    <w:p w14:paraId="6B12B09B" w14:textId="77777777" w:rsidR="008E1017" w:rsidRPr="00BC2A9C" w:rsidRDefault="008E1017" w:rsidP="00BC2A9C">
      <w:pPr>
        <w:pStyle w:val="Config1"/>
        <w:numPr>
          <w:ilvl w:val="0"/>
          <w:numId w:val="0"/>
        </w:numPr>
        <w:ind w:left="720"/>
      </w:pPr>
    </w:p>
    <w:p w14:paraId="470E0EDD" w14:textId="77777777" w:rsidR="006E702D" w:rsidRPr="00BC2A9C" w:rsidRDefault="006E702D" w:rsidP="00BC2A9C">
      <w:pPr>
        <w:pStyle w:val="Config1"/>
        <w:rPr>
          <w:rStyle w:val="ConfigurationSubscript"/>
          <w:rFonts w:cs="Times New Roman"/>
          <w:b/>
          <w:sz w:val="22"/>
          <w:szCs w:val="20"/>
          <w:vertAlign w:val="baseline"/>
        </w:rPr>
      </w:pPr>
      <w:r w:rsidRPr="00BC2A9C">
        <w:rPr>
          <w:b/>
        </w:rPr>
        <w:t>BAHourlyImportRes</w:t>
      </w:r>
      <w:r w:rsidR="00E670C2" w:rsidRPr="00BC2A9C">
        <w:rPr>
          <w:b/>
        </w:rPr>
        <w:t>IRD</w:t>
      </w:r>
      <w:r w:rsidRPr="00BC2A9C">
        <w:rPr>
          <w:b/>
        </w:rPr>
        <w:t>Tier1AllocQuantity</w:t>
      </w:r>
      <w:r w:rsidRPr="00BC2A9C">
        <w:t xml:space="preserve"> </w:t>
      </w:r>
      <w:r w:rsidRPr="00BC2A9C">
        <w:rPr>
          <w:rStyle w:val="ConfigurationSubscript"/>
          <w:b/>
        </w:rPr>
        <w:t>Br</w:t>
      </w:r>
      <w:r w:rsidR="00111C70" w:rsidRPr="00BC2A9C">
        <w:rPr>
          <w:rStyle w:val="ConfigurationSubscript"/>
          <w:b/>
        </w:rPr>
        <w:t>t</w:t>
      </w:r>
      <w:r w:rsidRPr="00BC2A9C">
        <w:rPr>
          <w:rStyle w:val="ConfigurationSubscript"/>
          <w:b/>
        </w:rPr>
        <w:t>Q’</w:t>
      </w:r>
      <w:r w:rsidR="00111C70" w:rsidRPr="00BC2A9C">
        <w:rPr>
          <w:rStyle w:val="ConfigurationSubscript"/>
          <w:b/>
        </w:rPr>
        <w:t>M’</w:t>
      </w:r>
      <w:r w:rsidRPr="00BC2A9C">
        <w:rPr>
          <w:rStyle w:val="ConfigurationSubscript"/>
          <w:b/>
        </w:rPr>
        <w:t xml:space="preserve">mdh = </w:t>
      </w:r>
    </w:p>
    <w:p w14:paraId="015D0523" w14:textId="77777777" w:rsidR="007807F1" w:rsidRPr="00BC2A9C" w:rsidRDefault="007807F1" w:rsidP="00BC2A9C">
      <w:pPr>
        <w:pStyle w:val="Config1"/>
        <w:numPr>
          <w:ilvl w:val="0"/>
          <w:numId w:val="0"/>
        </w:numPr>
        <w:ind w:left="720"/>
        <w:rPr>
          <w:iCs w:val="0"/>
          <w:noProof w:val="0"/>
        </w:rPr>
      </w:pPr>
      <w:r w:rsidRPr="00BC2A9C">
        <w:rPr>
          <w:iCs w:val="0"/>
          <w:noProof w:val="0"/>
        </w:rPr>
        <w:t xml:space="preserve">Sum </w:t>
      </w:r>
      <w:del w:id="298" w:author="Ciubal, Melchor" w:date="2024-02-14T20:28:00Z">
        <w:r w:rsidRPr="00BC2A9C" w:rsidDel="008B7317">
          <w:rPr>
            <w:iCs w:val="0"/>
            <w:noProof w:val="0"/>
          </w:rPr>
          <w:delText xml:space="preserve">over </w:delText>
        </w:r>
      </w:del>
      <w:r w:rsidRPr="00BC2A9C">
        <w:rPr>
          <w:iCs w:val="0"/>
          <w:noProof w:val="0"/>
        </w:rPr>
        <w:t>(u, T’, I’, F’, S’)</w:t>
      </w:r>
    </w:p>
    <w:p w14:paraId="689AC2D0" w14:textId="77777777" w:rsidR="000461A9" w:rsidRPr="00BC2A9C" w:rsidRDefault="000461A9" w:rsidP="00BC2A9C">
      <w:pPr>
        <w:pStyle w:val="Config1"/>
        <w:numPr>
          <w:ilvl w:val="0"/>
          <w:numId w:val="0"/>
        </w:numPr>
        <w:ind w:left="720"/>
        <w:rPr>
          <w:rFonts w:cs="Arial"/>
          <w:b/>
          <w:sz w:val="28"/>
          <w:szCs w:val="28"/>
          <w:vertAlign w:val="subscript"/>
        </w:rPr>
      </w:pPr>
      <w:r w:rsidRPr="00BC2A9C">
        <w:rPr>
          <w:iCs w:val="0"/>
          <w:noProof w:val="0"/>
        </w:rPr>
        <w:t>{Max (0,  [(</w:t>
      </w:r>
      <w:r w:rsidR="00EF0D7A" w:rsidRPr="00BC2A9C">
        <w:rPr>
          <w:rFonts w:cs="Arial"/>
          <w:color w:val="000000"/>
        </w:rPr>
        <w:t>BAHourlyResFMMMaxExCapQuantity</w:t>
      </w:r>
      <w:r w:rsidR="00EF0D7A" w:rsidRPr="00BC2A9C">
        <w:rPr>
          <w:b/>
        </w:rPr>
        <w:t xml:space="preserve"> </w:t>
      </w:r>
      <w:r w:rsidR="00EF0D7A" w:rsidRPr="00BC2A9C">
        <w:rPr>
          <w:rStyle w:val="ConfigurationSubscript"/>
          <w:bCs/>
          <w:color w:val="000000"/>
        </w:rPr>
        <w:t>BrtQ’uT'I'M'F'S'mdh</w:t>
      </w:r>
      <w:r w:rsidR="00EF0D7A" w:rsidRPr="00BC2A9C">
        <w:rPr>
          <w:iCs w:val="0"/>
          <w:noProof w:val="0"/>
        </w:rPr>
        <w:t xml:space="preserve"> - </w:t>
      </w:r>
      <w:r w:rsidRPr="00BC2A9C">
        <w:rPr>
          <w:rFonts w:cs="Arial"/>
          <w:color w:val="000000"/>
        </w:rPr>
        <w:t xml:space="preserve">HourlyResourceDayAheadEnergy </w:t>
      </w:r>
      <w:r w:rsidRPr="00BC2A9C">
        <w:rPr>
          <w:rStyle w:val="ConfigurationSubscript"/>
          <w:bCs/>
          <w:color w:val="000000"/>
        </w:rPr>
        <w:t>BrtuT’I’</w:t>
      </w:r>
      <w:r w:rsidRPr="00BC2A9C">
        <w:rPr>
          <w:rStyle w:val="ConfigurationSubscript"/>
          <w:color w:val="000000"/>
        </w:rPr>
        <w:t>Q’</w:t>
      </w:r>
      <w:r w:rsidRPr="00BC2A9C">
        <w:rPr>
          <w:rStyle w:val="ConfigurationSubscript"/>
          <w:bCs/>
          <w:color w:val="000000"/>
        </w:rPr>
        <w:t>M’F’S’mdh</w:t>
      </w:r>
      <w:r w:rsidRPr="00BC2A9C">
        <w:rPr>
          <w:iCs w:val="0"/>
          <w:noProof w:val="0"/>
        </w:rPr>
        <w:t xml:space="preserve">) - </w:t>
      </w:r>
      <w:r w:rsidRPr="00BC2A9C">
        <w:rPr>
          <w:rFonts w:cs="Arial"/>
          <w:color w:val="000000"/>
        </w:rPr>
        <w:t>BAHourlyResBalancedContractQuantity</w:t>
      </w:r>
      <w:r w:rsidRPr="00BC2A9C">
        <w:rPr>
          <w:b/>
        </w:rPr>
        <w:t xml:space="preserve"> </w:t>
      </w:r>
      <w:r w:rsidRPr="00BC2A9C">
        <w:rPr>
          <w:rStyle w:val="ConfigurationSubscript"/>
          <w:bCs/>
          <w:color w:val="000000"/>
        </w:rPr>
        <w:t>Brtmdh</w:t>
      </w:r>
      <w:r w:rsidRPr="00BC2A9C">
        <w:rPr>
          <w:iCs w:val="0"/>
          <w:noProof w:val="0"/>
        </w:rPr>
        <w:t>]</w:t>
      </w:r>
      <w:r w:rsidR="00E75F84" w:rsidRPr="00BC2A9C">
        <w:rPr>
          <w:iCs w:val="0"/>
          <w:noProof w:val="0"/>
        </w:rPr>
        <w:t>)</w:t>
      </w:r>
      <w:r w:rsidRPr="00BC2A9C">
        <w:rPr>
          <w:iCs w:val="0"/>
          <w:noProof w:val="0"/>
        </w:rPr>
        <w:t>}</w:t>
      </w:r>
    </w:p>
    <w:p w14:paraId="1430A120" w14:textId="77777777" w:rsidR="006E702D" w:rsidRPr="00BC2A9C" w:rsidRDefault="006E702D" w:rsidP="00BC2A9C">
      <w:pPr>
        <w:pStyle w:val="Config1"/>
        <w:numPr>
          <w:ilvl w:val="0"/>
          <w:numId w:val="0"/>
        </w:numPr>
        <w:ind w:left="720"/>
      </w:pPr>
      <w:r w:rsidRPr="00BC2A9C">
        <w:lastRenderedPageBreak/>
        <w:t>where Resource_Type (t) = ‘ITIE’</w:t>
      </w:r>
    </w:p>
    <w:p w14:paraId="28A1F55C" w14:textId="77777777" w:rsidR="00497988" w:rsidRPr="00BC2A9C" w:rsidRDefault="00707D35" w:rsidP="00BC2A9C">
      <w:pPr>
        <w:pStyle w:val="Config1"/>
        <w:numPr>
          <w:ilvl w:val="0"/>
          <w:numId w:val="0"/>
        </w:numPr>
        <w:ind w:left="720"/>
        <w:rPr>
          <w:rStyle w:val="ConfigurationSubscript"/>
          <w:bCs/>
          <w:color w:val="000000"/>
        </w:rPr>
      </w:pPr>
      <w:r w:rsidRPr="00BC2A9C">
        <w:t xml:space="preserve">Excluding records where these variables exists </w:t>
      </w:r>
      <w:r w:rsidRPr="00BC2A9C">
        <w:rPr>
          <w:rFonts w:cs="Arial"/>
          <w:color w:val="000000"/>
          <w:szCs w:val="22"/>
        </w:rPr>
        <w:t xml:space="preserve">WEIMOnlyBAAFlag </w:t>
      </w:r>
      <w:r w:rsidRPr="00BC2A9C">
        <w:rPr>
          <w:rFonts w:cs="Arial"/>
          <w:color w:val="000000"/>
          <w:sz w:val="28"/>
          <w:szCs w:val="28"/>
          <w:vertAlign w:val="subscript"/>
        </w:rPr>
        <w:t>Q’md</w:t>
      </w:r>
      <w:r w:rsidRPr="00BC2A9C">
        <w:rPr>
          <w:rFonts w:cs="Arial"/>
          <w:color w:val="000000"/>
        </w:rPr>
        <w:t>, and BAMSSLoadFollowingFlag</w:t>
      </w:r>
      <w:r w:rsidRPr="00BC2A9C">
        <w:rPr>
          <w:b/>
        </w:rPr>
        <w:t xml:space="preserve"> </w:t>
      </w:r>
      <w:r w:rsidRPr="00BC2A9C">
        <w:rPr>
          <w:rStyle w:val="ConfigurationSubscript"/>
          <w:bCs/>
          <w:color w:val="000000"/>
        </w:rPr>
        <w:t>BM'md</w:t>
      </w:r>
    </w:p>
    <w:p w14:paraId="684E8EC1" w14:textId="77777777" w:rsidR="000E1AC5" w:rsidRPr="00BC2A9C" w:rsidRDefault="000E1AC5" w:rsidP="00BC2A9C">
      <w:pPr>
        <w:pStyle w:val="Config1"/>
        <w:numPr>
          <w:ilvl w:val="0"/>
          <w:numId w:val="0"/>
        </w:numPr>
        <w:ind w:left="720" w:hanging="720"/>
      </w:pPr>
    </w:p>
    <w:p w14:paraId="28C77521" w14:textId="77777777" w:rsidR="00497988" w:rsidRPr="00BC2A9C" w:rsidRDefault="00497988" w:rsidP="00BC2A9C">
      <w:pPr>
        <w:pStyle w:val="Config1"/>
        <w:rPr>
          <w:rStyle w:val="ConfigurationSubscript"/>
          <w:rFonts w:cs="Times New Roman"/>
          <w:b/>
          <w:sz w:val="22"/>
          <w:szCs w:val="20"/>
          <w:vertAlign w:val="baseline"/>
        </w:rPr>
      </w:pPr>
      <w:r w:rsidRPr="00BC2A9C">
        <w:rPr>
          <w:b/>
        </w:rPr>
        <w:t>BAHourlyLoadRes</w:t>
      </w:r>
      <w:r w:rsidR="00E670C2" w:rsidRPr="00BC2A9C">
        <w:rPr>
          <w:b/>
        </w:rPr>
        <w:t>IRD</w:t>
      </w:r>
      <w:r w:rsidRPr="00BC2A9C">
        <w:rPr>
          <w:b/>
        </w:rPr>
        <w:t>Tier1AllocQuantity</w:t>
      </w:r>
      <w:r w:rsidRPr="00BC2A9C">
        <w:t xml:space="preserve"> </w:t>
      </w:r>
      <w:r w:rsidRPr="00BC2A9C">
        <w:rPr>
          <w:rStyle w:val="ConfigurationSubscript"/>
          <w:b/>
        </w:rPr>
        <w:t>Br</w:t>
      </w:r>
      <w:r w:rsidR="00111C70" w:rsidRPr="00BC2A9C">
        <w:rPr>
          <w:rStyle w:val="ConfigurationSubscript"/>
          <w:b/>
        </w:rPr>
        <w:t>t</w:t>
      </w:r>
      <w:r w:rsidRPr="00BC2A9C">
        <w:rPr>
          <w:rStyle w:val="ConfigurationSubscript"/>
          <w:b/>
        </w:rPr>
        <w:t>Q’</w:t>
      </w:r>
      <w:r w:rsidR="00111C70" w:rsidRPr="00BC2A9C">
        <w:rPr>
          <w:rStyle w:val="ConfigurationSubscript"/>
          <w:b/>
        </w:rPr>
        <w:t>M’</w:t>
      </w:r>
      <w:r w:rsidRPr="00BC2A9C">
        <w:rPr>
          <w:rStyle w:val="ConfigurationSubscript"/>
          <w:b/>
        </w:rPr>
        <w:t xml:space="preserve">mdh = </w:t>
      </w:r>
    </w:p>
    <w:p w14:paraId="06E545DD" w14:textId="77777777" w:rsidR="00497988" w:rsidRPr="00BC2A9C" w:rsidRDefault="00497988" w:rsidP="00BC2A9C">
      <w:pPr>
        <w:pStyle w:val="Config1"/>
        <w:numPr>
          <w:ilvl w:val="0"/>
          <w:numId w:val="0"/>
        </w:numPr>
        <w:ind w:left="720"/>
        <w:rPr>
          <w:iCs w:val="0"/>
          <w:noProof w:val="0"/>
        </w:rPr>
      </w:pPr>
      <w:r w:rsidRPr="00BC2A9C">
        <w:rPr>
          <w:iCs w:val="0"/>
          <w:noProof w:val="0"/>
        </w:rPr>
        <w:t xml:space="preserve">Sum </w:t>
      </w:r>
      <w:del w:id="299" w:author="Ciubal, Melchor" w:date="2024-02-14T20:28:00Z">
        <w:r w:rsidRPr="00BC2A9C" w:rsidDel="008B7317">
          <w:rPr>
            <w:iCs w:val="0"/>
            <w:noProof w:val="0"/>
          </w:rPr>
          <w:delText xml:space="preserve">over </w:delText>
        </w:r>
      </w:del>
      <w:r w:rsidRPr="00BC2A9C">
        <w:rPr>
          <w:iCs w:val="0"/>
          <w:noProof w:val="0"/>
        </w:rPr>
        <w:t>(</w:t>
      </w:r>
      <w:r w:rsidR="008D1256" w:rsidRPr="00BC2A9C">
        <w:rPr>
          <w:iCs w:val="0"/>
          <w:noProof w:val="0"/>
        </w:rPr>
        <w:t>c, i, f</w:t>
      </w:r>
      <w:r w:rsidRPr="00BC2A9C">
        <w:rPr>
          <w:iCs w:val="0"/>
          <w:noProof w:val="0"/>
        </w:rPr>
        <w:t>)</w:t>
      </w:r>
    </w:p>
    <w:p w14:paraId="24B5DEB7" w14:textId="77777777" w:rsidR="00497988" w:rsidRPr="00BC2A9C" w:rsidRDefault="00497988" w:rsidP="00BC2A9C">
      <w:pPr>
        <w:pStyle w:val="TableText0"/>
        <w:ind w:left="720" w:firstLine="8"/>
        <w:rPr>
          <w:iCs/>
        </w:rPr>
      </w:pPr>
      <w:r w:rsidRPr="00BC2A9C">
        <w:rPr>
          <w:iCs/>
        </w:rPr>
        <w:t>{</w:t>
      </w:r>
      <w:r w:rsidR="008D1256" w:rsidRPr="00BC2A9C">
        <w:rPr>
          <w:b/>
        </w:rPr>
        <w:t xml:space="preserve"> </w:t>
      </w:r>
      <w:r w:rsidR="000A2BCE" w:rsidRPr="00BC2A9C">
        <w:rPr>
          <w:rFonts w:cs="Arial"/>
          <w:iCs/>
          <w:noProof/>
          <w:szCs w:val="20"/>
        </w:rPr>
        <w:t>BASettlementIntervalResPosUIEQuantity</w:t>
      </w:r>
      <w:r w:rsidR="000A2BCE" w:rsidRPr="00BC2A9C">
        <w:t xml:space="preserve"> </w:t>
      </w:r>
      <w:r w:rsidR="000A2BCE" w:rsidRPr="00BC2A9C">
        <w:rPr>
          <w:rStyle w:val="ConfigurationSubscript"/>
          <w:iCs/>
          <w:noProof/>
        </w:rPr>
        <w:t>BrtQ’M’mdhcif</w:t>
      </w:r>
      <w:r w:rsidR="000A2BCE" w:rsidRPr="00BC2A9C">
        <w:rPr>
          <w:rFonts w:cs="Arial"/>
          <w:iCs/>
          <w:noProof/>
          <w:szCs w:val="20"/>
        </w:rPr>
        <w:t xml:space="preserve"> </w:t>
      </w:r>
      <w:r w:rsidR="008D1256" w:rsidRPr="00BC2A9C">
        <w:rPr>
          <w:rFonts w:cs="Arial"/>
          <w:iCs/>
          <w:noProof/>
          <w:szCs w:val="20"/>
        </w:rPr>
        <w:t>}</w:t>
      </w:r>
      <w:r w:rsidRPr="00BC2A9C">
        <w:rPr>
          <w:rFonts w:cs="Arial"/>
          <w:iCs/>
          <w:noProof/>
          <w:szCs w:val="20"/>
        </w:rPr>
        <w:t xml:space="preserve"> </w:t>
      </w:r>
    </w:p>
    <w:p w14:paraId="702DEB7E" w14:textId="77777777" w:rsidR="00497988" w:rsidRPr="00BC2A9C" w:rsidRDefault="00497988" w:rsidP="00BC2A9C">
      <w:pPr>
        <w:pStyle w:val="TableText0"/>
        <w:ind w:left="720" w:firstLine="8"/>
        <w:rPr>
          <w:iCs/>
        </w:rPr>
      </w:pPr>
    </w:p>
    <w:p w14:paraId="2CB038E3" w14:textId="77777777" w:rsidR="00497988" w:rsidRPr="00BC2A9C" w:rsidRDefault="00497988" w:rsidP="00BC2A9C">
      <w:pPr>
        <w:pStyle w:val="Config1"/>
        <w:numPr>
          <w:ilvl w:val="0"/>
          <w:numId w:val="0"/>
        </w:numPr>
        <w:ind w:left="720"/>
      </w:pPr>
      <w:r w:rsidRPr="00BC2A9C">
        <w:t>where Resource_Type (t) = ‘</w:t>
      </w:r>
      <w:r w:rsidR="005365D4" w:rsidRPr="00BC2A9C">
        <w:t>LOAD</w:t>
      </w:r>
      <w:r w:rsidRPr="00BC2A9C">
        <w:t>’</w:t>
      </w:r>
    </w:p>
    <w:p w14:paraId="7F831688" w14:textId="77777777" w:rsidR="00497988" w:rsidRPr="00BC2A9C" w:rsidRDefault="00707D35" w:rsidP="00BC2A9C">
      <w:pPr>
        <w:pStyle w:val="Config1"/>
        <w:numPr>
          <w:ilvl w:val="0"/>
          <w:numId w:val="0"/>
        </w:numPr>
        <w:ind w:left="720"/>
        <w:rPr>
          <w:rStyle w:val="ConfigurationSubscript"/>
          <w:bCs/>
          <w:color w:val="000000"/>
        </w:rPr>
      </w:pPr>
      <w:r w:rsidRPr="00BC2A9C">
        <w:t xml:space="preserve">Excluding records where these variables exists </w:t>
      </w:r>
      <w:r w:rsidRPr="00BC2A9C">
        <w:rPr>
          <w:rFonts w:cs="Arial"/>
          <w:color w:val="000000"/>
          <w:szCs w:val="22"/>
        </w:rPr>
        <w:t xml:space="preserve">WEIMOnlyBAAFlag </w:t>
      </w:r>
      <w:r w:rsidRPr="00BC2A9C">
        <w:rPr>
          <w:rFonts w:cs="Arial"/>
          <w:color w:val="000000"/>
          <w:sz w:val="28"/>
          <w:szCs w:val="28"/>
          <w:vertAlign w:val="subscript"/>
        </w:rPr>
        <w:t>Q’md</w:t>
      </w:r>
      <w:r w:rsidRPr="00BC2A9C">
        <w:rPr>
          <w:rFonts w:cs="Arial"/>
          <w:color w:val="000000"/>
        </w:rPr>
        <w:t>, and BAMSSLoadFollowingFlag</w:t>
      </w:r>
      <w:r w:rsidRPr="00BC2A9C">
        <w:rPr>
          <w:b/>
        </w:rPr>
        <w:t xml:space="preserve"> </w:t>
      </w:r>
      <w:r w:rsidRPr="00BC2A9C">
        <w:rPr>
          <w:rStyle w:val="ConfigurationSubscript"/>
          <w:bCs/>
          <w:color w:val="000000"/>
        </w:rPr>
        <w:t>BM'md</w:t>
      </w:r>
    </w:p>
    <w:p w14:paraId="630456D7" w14:textId="77777777" w:rsidR="00D675CF" w:rsidRPr="00BC2A9C" w:rsidRDefault="00D675CF" w:rsidP="00BC2A9C">
      <w:pPr>
        <w:pStyle w:val="Config1"/>
        <w:numPr>
          <w:ilvl w:val="0"/>
          <w:numId w:val="0"/>
        </w:numPr>
        <w:ind w:left="720"/>
      </w:pPr>
    </w:p>
    <w:p w14:paraId="388464A0" w14:textId="77777777" w:rsidR="005365D4" w:rsidRPr="00EF625B" w:rsidRDefault="005365D4" w:rsidP="00BC2A9C">
      <w:pPr>
        <w:pStyle w:val="Config1"/>
        <w:rPr>
          <w:rPrChange w:id="300" w:author="Ciubal, Mel" w:date="2025-03-17T19:36:00Z">
            <w:rPr>
              <w:rStyle w:val="ConfigurationSubscript"/>
              <w:rFonts w:cs="Times New Roman"/>
              <w:b/>
              <w:sz w:val="22"/>
              <w:szCs w:val="20"/>
              <w:vertAlign w:val="baseline"/>
            </w:rPr>
          </w:rPrChange>
        </w:rPr>
      </w:pPr>
      <w:r w:rsidRPr="00BC2A9C">
        <w:rPr>
          <w:b/>
        </w:rPr>
        <w:t>BAHourlyExportRes</w:t>
      </w:r>
      <w:r w:rsidR="00E670C2" w:rsidRPr="00BC2A9C">
        <w:rPr>
          <w:b/>
        </w:rPr>
        <w:t>IRD</w:t>
      </w:r>
      <w:r w:rsidRPr="00BC2A9C">
        <w:rPr>
          <w:b/>
        </w:rPr>
        <w:t>Tier1AllocQuantity</w:t>
      </w:r>
      <w:r w:rsidRPr="00EF625B">
        <w:rPr>
          <w:b/>
          <w:rPrChange w:id="301" w:author="Ciubal, Mel" w:date="2025-03-17T19:36:00Z">
            <w:rPr/>
          </w:rPrChange>
        </w:rPr>
        <w:t xml:space="preserve"> </w:t>
      </w:r>
      <w:r w:rsidRPr="00EF625B">
        <w:rPr>
          <w:rPrChange w:id="302" w:author="Ciubal, Mel" w:date="2025-03-17T19:36:00Z">
            <w:rPr>
              <w:rStyle w:val="ConfigurationSubscript"/>
              <w:b/>
            </w:rPr>
          </w:rPrChange>
        </w:rPr>
        <w:t xml:space="preserve">BrtQ’M’mdh = </w:t>
      </w:r>
    </w:p>
    <w:p w14:paraId="4A1524E4" w14:textId="77777777" w:rsidR="005365D4" w:rsidRPr="00BC2A9C" w:rsidRDefault="005365D4" w:rsidP="00BC2A9C">
      <w:pPr>
        <w:pStyle w:val="Config1"/>
        <w:numPr>
          <w:ilvl w:val="0"/>
          <w:numId w:val="0"/>
        </w:numPr>
        <w:ind w:left="720"/>
        <w:rPr>
          <w:iCs w:val="0"/>
          <w:noProof w:val="0"/>
        </w:rPr>
      </w:pPr>
      <w:r w:rsidRPr="00BC2A9C">
        <w:rPr>
          <w:iCs w:val="0"/>
          <w:noProof w:val="0"/>
        </w:rPr>
        <w:t xml:space="preserve">Sum </w:t>
      </w:r>
      <w:del w:id="303" w:author="Ciubal, Melchor" w:date="2024-02-14T20:28:00Z">
        <w:r w:rsidRPr="00BC2A9C" w:rsidDel="008B7317">
          <w:rPr>
            <w:iCs w:val="0"/>
            <w:noProof w:val="0"/>
          </w:rPr>
          <w:delText xml:space="preserve">over </w:delText>
        </w:r>
      </w:del>
      <w:r w:rsidRPr="00BC2A9C">
        <w:rPr>
          <w:iCs w:val="0"/>
          <w:noProof w:val="0"/>
        </w:rPr>
        <w:t>(u, T’, I’, F’, S’, V</w:t>
      </w:r>
      <w:r w:rsidR="006E5573" w:rsidRPr="00BC2A9C">
        <w:rPr>
          <w:iCs w:val="0"/>
          <w:noProof w:val="0"/>
        </w:rPr>
        <w:t>,</w:t>
      </w:r>
      <w:r w:rsidR="001B1A07" w:rsidRPr="00BC2A9C">
        <w:rPr>
          <w:iCs w:val="0"/>
          <w:noProof w:val="0"/>
        </w:rPr>
        <w:t xml:space="preserve"> L’</w:t>
      </w:r>
      <w:r w:rsidRPr="00BC2A9C">
        <w:rPr>
          <w:iCs w:val="0"/>
          <w:noProof w:val="0"/>
        </w:rPr>
        <w:t>)</w:t>
      </w:r>
    </w:p>
    <w:p w14:paraId="283525B5" w14:textId="77777777" w:rsidR="005365D4" w:rsidRPr="00BC2A9C" w:rsidRDefault="005365D4" w:rsidP="00BC2A9C">
      <w:pPr>
        <w:pStyle w:val="Config1"/>
        <w:numPr>
          <w:ilvl w:val="0"/>
          <w:numId w:val="0"/>
        </w:numPr>
        <w:ind w:left="720"/>
        <w:rPr>
          <w:rFonts w:cs="Arial"/>
          <w:b/>
          <w:sz w:val="28"/>
          <w:szCs w:val="28"/>
          <w:vertAlign w:val="subscript"/>
        </w:rPr>
      </w:pPr>
      <w:r w:rsidRPr="00BC2A9C">
        <w:rPr>
          <w:iCs w:val="0"/>
          <w:noProof w:val="0"/>
        </w:rPr>
        <w:t xml:space="preserve">{Max (0, </w:t>
      </w:r>
      <w:r w:rsidR="00BE5257" w:rsidRPr="00BC2A9C">
        <w:rPr>
          <w:iCs w:val="0"/>
          <w:noProof w:val="0"/>
        </w:rPr>
        <w:t>[</w:t>
      </w:r>
      <w:ins w:id="304" w:author="Ciubal, Mel" w:date="2024-11-05T10:09:00Z">
        <w:r w:rsidR="00276A62" w:rsidRPr="00B2746E">
          <w:rPr>
            <w:iCs w:val="0"/>
            <w:noProof w:val="0"/>
            <w:highlight w:val="yellow"/>
            <w:rPrChange w:id="305" w:author="Ciubal, Mel" w:date="2024-11-05T10:09:00Z">
              <w:rPr>
                <w:iCs w:val="0"/>
                <w:noProof w:val="0"/>
              </w:rPr>
            </w:rPrChange>
          </w:rPr>
          <w:t>Abs(INTDUPLICATE(</w:t>
        </w:r>
        <w:r w:rsidR="00276A62" w:rsidRPr="00B2746E">
          <w:rPr>
            <w:rFonts w:cs="Arial"/>
            <w:color w:val="000000"/>
            <w:highlight w:val="yellow"/>
            <w:rPrChange w:id="306" w:author="Ciubal, Mel" w:date="2024-11-05T10:09:00Z">
              <w:rPr>
                <w:rFonts w:cs="Arial"/>
                <w:color w:val="000000"/>
              </w:rPr>
            </w:rPrChange>
          </w:rPr>
          <w:t xml:space="preserve">HourlyResourceDayAheadEnergy </w:t>
        </w:r>
        <w:r w:rsidR="00276A62" w:rsidRPr="00B2746E">
          <w:rPr>
            <w:rStyle w:val="ConfigurationSubscript"/>
            <w:bCs/>
            <w:color w:val="000000"/>
            <w:highlight w:val="yellow"/>
            <w:rPrChange w:id="307" w:author="Ciubal, Mel" w:date="2024-11-05T10:09:00Z">
              <w:rPr>
                <w:rStyle w:val="ConfigurationSubscript"/>
                <w:bCs/>
                <w:color w:val="000000"/>
              </w:rPr>
            </w:rPrChange>
          </w:rPr>
          <w:t>BrtuT’I’</w:t>
        </w:r>
        <w:r w:rsidR="00276A62" w:rsidRPr="00B2746E">
          <w:rPr>
            <w:rStyle w:val="ConfigurationSubscript"/>
            <w:color w:val="000000"/>
            <w:highlight w:val="yellow"/>
            <w:rPrChange w:id="308" w:author="Ciubal, Mel" w:date="2024-11-05T10:09:00Z">
              <w:rPr>
                <w:rStyle w:val="ConfigurationSubscript"/>
                <w:color w:val="000000"/>
              </w:rPr>
            </w:rPrChange>
          </w:rPr>
          <w:t>Q’</w:t>
        </w:r>
        <w:r w:rsidR="00276A62" w:rsidRPr="00B2746E">
          <w:rPr>
            <w:rStyle w:val="ConfigurationSubscript"/>
            <w:bCs/>
            <w:color w:val="000000"/>
            <w:highlight w:val="yellow"/>
            <w:rPrChange w:id="309" w:author="Ciubal, Mel" w:date="2024-11-05T10:09:00Z">
              <w:rPr>
                <w:rStyle w:val="ConfigurationSubscript"/>
                <w:bCs/>
                <w:color w:val="000000"/>
              </w:rPr>
            </w:rPrChange>
          </w:rPr>
          <w:t>M’F’S’mdh</w:t>
        </w:r>
        <w:r w:rsidR="00276A62" w:rsidRPr="00B2746E">
          <w:rPr>
            <w:rFonts w:cs="Arial"/>
            <w:szCs w:val="22"/>
            <w:highlight w:val="yellow"/>
            <w:rPrChange w:id="310" w:author="Ciubal, Mel" w:date="2024-11-05T10:09:00Z">
              <w:rPr>
                <w:rFonts w:cs="Arial"/>
                <w:szCs w:val="22"/>
              </w:rPr>
            </w:rPrChange>
          </w:rPr>
          <w:t xml:space="preserve"> </w:t>
        </w:r>
        <w:r w:rsidR="00276A62" w:rsidRPr="00B2746E">
          <w:rPr>
            <w:iCs w:val="0"/>
            <w:noProof w:val="0"/>
            <w:highlight w:val="yellow"/>
            <w:rPrChange w:id="311" w:author="Ciubal, Mel" w:date="2024-11-05T10:09:00Z">
              <w:rPr>
                <w:iCs w:val="0"/>
                <w:noProof w:val="0"/>
              </w:rPr>
            </w:rPrChange>
          </w:rPr>
          <w:t>)) -</w:t>
        </w:r>
      </w:ins>
      <w:r w:rsidR="006E5573" w:rsidRPr="00B2746E">
        <w:rPr>
          <w:iCs w:val="0"/>
          <w:noProof w:val="0"/>
          <w:highlight w:val="yellow"/>
          <w:rPrChange w:id="312" w:author="Ciubal, Mel" w:date="2024-11-05T10:09:00Z">
            <w:rPr>
              <w:iCs w:val="0"/>
              <w:noProof w:val="0"/>
            </w:rPr>
          </w:rPrChange>
        </w:rPr>
        <w:t>0.25*(</w:t>
      </w:r>
      <w:r w:rsidRPr="00B2746E">
        <w:rPr>
          <w:highlight w:val="yellow"/>
          <w:rPrChange w:id="313" w:author="Ciubal, Mel" w:date="2024-11-05T10:09:00Z">
            <w:rPr/>
          </w:rPrChange>
        </w:rPr>
        <w:t xml:space="preserve">15MFMMSelfScheduleQuantity </w:t>
      </w:r>
      <w:r w:rsidRPr="00B2746E">
        <w:rPr>
          <w:rFonts w:cs="Arial"/>
          <w:iCs w:val="0"/>
          <w:color w:val="000000"/>
          <w:sz w:val="28"/>
          <w:szCs w:val="28"/>
          <w:highlight w:val="yellow"/>
          <w:vertAlign w:val="subscript"/>
          <w:rPrChange w:id="314" w:author="Ciubal, Mel" w:date="2024-11-05T10:09:00Z">
            <w:rPr>
              <w:rFonts w:cs="Arial"/>
              <w:iCs w:val="0"/>
              <w:color w:val="000000"/>
              <w:sz w:val="28"/>
              <w:szCs w:val="28"/>
              <w:vertAlign w:val="subscript"/>
            </w:rPr>
          </w:rPrChange>
        </w:rPr>
        <w:t>BrtuT'I'</w:t>
      </w:r>
      <w:r w:rsidR="006E3A37" w:rsidRPr="00B2746E">
        <w:rPr>
          <w:rFonts w:cs="Arial"/>
          <w:iCs w:val="0"/>
          <w:color w:val="000000"/>
          <w:sz w:val="28"/>
          <w:szCs w:val="28"/>
          <w:highlight w:val="yellow"/>
          <w:vertAlign w:val="subscript"/>
          <w:rPrChange w:id="315" w:author="Ciubal, Mel" w:date="2024-11-05T10:09:00Z">
            <w:rPr>
              <w:rFonts w:cs="Arial"/>
              <w:iCs w:val="0"/>
              <w:color w:val="000000"/>
              <w:sz w:val="28"/>
              <w:szCs w:val="28"/>
              <w:vertAlign w:val="subscript"/>
            </w:rPr>
          </w:rPrChange>
        </w:rPr>
        <w:t>Q’</w:t>
      </w:r>
      <w:r w:rsidRPr="00B2746E">
        <w:rPr>
          <w:rFonts w:cs="Arial"/>
          <w:iCs w:val="0"/>
          <w:color w:val="000000"/>
          <w:sz w:val="28"/>
          <w:szCs w:val="28"/>
          <w:highlight w:val="yellow"/>
          <w:vertAlign w:val="subscript"/>
          <w:rPrChange w:id="316" w:author="Ciubal, Mel" w:date="2024-11-05T10:09:00Z">
            <w:rPr>
              <w:rFonts w:cs="Arial"/>
              <w:iCs w:val="0"/>
              <w:color w:val="000000"/>
              <w:sz w:val="28"/>
              <w:szCs w:val="28"/>
              <w:vertAlign w:val="subscript"/>
            </w:rPr>
          </w:rPrChange>
        </w:rPr>
        <w:t>M'F'S'VL'mdhc</w:t>
      </w:r>
      <w:r w:rsidRPr="00BC2A9C">
        <w:rPr>
          <w:iCs w:val="0"/>
          <w:noProof w:val="0"/>
        </w:rPr>
        <w:t xml:space="preserve"> </w:t>
      </w:r>
      <w:r w:rsidR="006E5573" w:rsidRPr="00BC2A9C">
        <w:rPr>
          <w:iCs w:val="0"/>
          <w:noProof w:val="0"/>
        </w:rPr>
        <w:t>)</w:t>
      </w:r>
      <w:r w:rsidRPr="00BC2A9C">
        <w:rPr>
          <w:iCs w:val="0"/>
          <w:noProof w:val="0"/>
        </w:rPr>
        <w:t xml:space="preserve"> </w:t>
      </w:r>
      <w:ins w:id="317" w:author="Ciubal, Mel" w:date="2024-11-05T10:09:00Z">
        <w:r w:rsidR="00276A62">
          <w:rPr>
            <w:iCs w:val="0"/>
            <w:noProof w:val="0"/>
          </w:rPr>
          <w:t>-</w:t>
        </w:r>
      </w:ins>
      <w:del w:id="318" w:author="Ciubal, Mel" w:date="2024-11-05T10:09:00Z">
        <w:r w:rsidR="006E5573" w:rsidRPr="00BC2A9C" w:rsidDel="00276A62">
          <w:rPr>
            <w:iCs w:val="0"/>
            <w:noProof w:val="0"/>
          </w:rPr>
          <w:delText>–</w:delText>
        </w:r>
        <w:r w:rsidRPr="00BC2A9C" w:rsidDel="00276A62">
          <w:rPr>
            <w:iCs w:val="0"/>
            <w:noProof w:val="0"/>
          </w:rPr>
          <w:delText xml:space="preserve"> </w:delText>
        </w:r>
        <w:r w:rsidR="00DD1723" w:rsidRPr="00BC2A9C" w:rsidDel="00276A62">
          <w:rPr>
            <w:iCs w:val="0"/>
            <w:noProof w:val="0"/>
          </w:rPr>
          <w:delText>Abs(</w:delText>
        </w:r>
        <w:r w:rsidR="006E5573" w:rsidRPr="00BC2A9C" w:rsidDel="00276A62">
          <w:rPr>
            <w:iCs w:val="0"/>
            <w:noProof w:val="0"/>
          </w:rPr>
          <w:delText>INTDUPLICATE(</w:delText>
        </w:r>
        <w:r w:rsidRPr="00BC2A9C" w:rsidDel="00276A62">
          <w:rPr>
            <w:rFonts w:cs="Arial"/>
            <w:color w:val="000000"/>
          </w:rPr>
          <w:delText xml:space="preserve">HourlyResourceDayAheadEnergy </w:delText>
        </w:r>
        <w:r w:rsidRPr="00BC2A9C" w:rsidDel="00276A62">
          <w:rPr>
            <w:rStyle w:val="ConfigurationSubscript"/>
            <w:bCs/>
            <w:color w:val="000000"/>
          </w:rPr>
          <w:delText>BrtuT’I’</w:delText>
        </w:r>
        <w:r w:rsidRPr="00BC2A9C" w:rsidDel="00276A62">
          <w:rPr>
            <w:rStyle w:val="ConfigurationSubscript"/>
            <w:color w:val="000000"/>
          </w:rPr>
          <w:delText>Q’</w:delText>
        </w:r>
        <w:r w:rsidRPr="00BC2A9C" w:rsidDel="00276A62">
          <w:rPr>
            <w:rStyle w:val="ConfigurationSubscript"/>
            <w:bCs/>
            <w:color w:val="000000"/>
          </w:rPr>
          <w:delText>M’F’S’mdh</w:delText>
        </w:r>
        <w:r w:rsidRPr="00BC2A9C" w:rsidDel="00276A62">
          <w:rPr>
            <w:rFonts w:cs="Arial"/>
            <w:szCs w:val="22"/>
          </w:rPr>
          <w:delText xml:space="preserve"> </w:delText>
        </w:r>
        <w:r w:rsidRPr="00BC2A9C" w:rsidDel="00276A62">
          <w:rPr>
            <w:iCs w:val="0"/>
            <w:noProof w:val="0"/>
          </w:rPr>
          <w:delText>)</w:delText>
        </w:r>
        <w:r w:rsidR="00DD1723" w:rsidRPr="00BC2A9C" w:rsidDel="00276A62">
          <w:rPr>
            <w:iCs w:val="0"/>
            <w:noProof w:val="0"/>
          </w:rPr>
          <w:delText>)</w:delText>
        </w:r>
        <w:r w:rsidR="00BE5257" w:rsidRPr="00BC2A9C" w:rsidDel="00276A62">
          <w:rPr>
            <w:iCs w:val="0"/>
            <w:noProof w:val="0"/>
          </w:rPr>
          <w:delText xml:space="preserve"> </w:delText>
        </w:r>
        <w:r w:rsidR="00DD1723" w:rsidRPr="00BC2A9C" w:rsidDel="00276A62">
          <w:rPr>
            <w:iCs w:val="0"/>
            <w:noProof w:val="0"/>
          </w:rPr>
          <w:delText>–</w:delText>
        </w:r>
      </w:del>
      <w:r w:rsidR="00BE5257" w:rsidRPr="00BC2A9C">
        <w:rPr>
          <w:iCs w:val="0"/>
          <w:noProof w:val="0"/>
        </w:rPr>
        <w:t xml:space="preserve"> </w:t>
      </w:r>
      <w:r w:rsidR="00DD1723" w:rsidRPr="00BC2A9C">
        <w:rPr>
          <w:iCs w:val="0"/>
          <w:noProof w:val="0"/>
        </w:rPr>
        <w:t>Abs(</w:t>
      </w:r>
      <w:ins w:id="319" w:author="Arora, Monika" w:date="2024-07-26T11:19:00Z">
        <w:r w:rsidR="00EB6BF5">
          <w:rPr>
            <w:iCs w:val="0"/>
            <w:noProof w:val="0"/>
          </w:rPr>
          <w:t xml:space="preserve"> </w:t>
        </w:r>
      </w:ins>
      <w:r w:rsidR="00BE5257" w:rsidRPr="00BC2A9C">
        <w:rPr>
          <w:rFonts w:cs="Arial"/>
          <w:color w:val="000000"/>
        </w:rPr>
        <w:t>BAHourlyResBalancedContractQuantity</w:t>
      </w:r>
      <w:r w:rsidR="00BE5257" w:rsidRPr="00BC2A9C">
        <w:rPr>
          <w:b/>
        </w:rPr>
        <w:t xml:space="preserve"> </w:t>
      </w:r>
      <w:r w:rsidR="00BE5257" w:rsidRPr="00BC2A9C">
        <w:rPr>
          <w:rStyle w:val="ConfigurationSubscript"/>
          <w:bCs/>
          <w:color w:val="000000"/>
        </w:rPr>
        <w:t>Brtmdh</w:t>
      </w:r>
      <w:r w:rsidR="00DD1723" w:rsidRPr="00BC2A9C">
        <w:rPr>
          <w:rStyle w:val="ConfigurationSubscript"/>
          <w:bCs/>
          <w:color w:val="000000"/>
        </w:rPr>
        <w:t>)</w:t>
      </w:r>
      <w:r w:rsidR="00BE5257" w:rsidRPr="00BC2A9C">
        <w:rPr>
          <w:iCs w:val="0"/>
          <w:noProof w:val="0"/>
        </w:rPr>
        <w:t>])</w:t>
      </w:r>
      <w:r w:rsidRPr="00BC2A9C">
        <w:rPr>
          <w:iCs w:val="0"/>
          <w:noProof w:val="0"/>
        </w:rPr>
        <w:t>}</w:t>
      </w:r>
    </w:p>
    <w:p w14:paraId="19F4534B" w14:textId="77777777" w:rsidR="005365D4" w:rsidRPr="00BC2A9C" w:rsidRDefault="005365D4" w:rsidP="00BC2A9C">
      <w:pPr>
        <w:pStyle w:val="Config1"/>
        <w:numPr>
          <w:ilvl w:val="0"/>
          <w:numId w:val="0"/>
        </w:numPr>
        <w:ind w:left="720"/>
      </w:pPr>
      <w:r w:rsidRPr="00BC2A9C">
        <w:t>where Resource_Type (t) = ‘ETIE’</w:t>
      </w:r>
    </w:p>
    <w:p w14:paraId="4D2C231C" w14:textId="77777777" w:rsidR="005365D4" w:rsidRPr="00BC2A9C" w:rsidRDefault="00707D35" w:rsidP="00BC2A9C">
      <w:pPr>
        <w:pStyle w:val="Config1"/>
        <w:numPr>
          <w:ilvl w:val="0"/>
          <w:numId w:val="0"/>
        </w:numPr>
        <w:ind w:left="720"/>
      </w:pPr>
      <w:r w:rsidRPr="00BC2A9C">
        <w:t xml:space="preserve">Excluding records where these variables exists </w:t>
      </w:r>
      <w:r w:rsidRPr="00BC2A9C">
        <w:rPr>
          <w:rFonts w:cs="Arial"/>
          <w:color w:val="000000"/>
          <w:szCs w:val="22"/>
        </w:rPr>
        <w:t xml:space="preserve">WEIMOnlyBAAFlag </w:t>
      </w:r>
      <w:r w:rsidRPr="00BC2A9C">
        <w:rPr>
          <w:rFonts w:cs="Arial"/>
          <w:color w:val="000000"/>
          <w:sz w:val="28"/>
          <w:szCs w:val="28"/>
          <w:vertAlign w:val="subscript"/>
        </w:rPr>
        <w:t>Q’md</w:t>
      </w:r>
      <w:r w:rsidRPr="00BC2A9C">
        <w:rPr>
          <w:rFonts w:cs="Arial"/>
          <w:color w:val="000000"/>
        </w:rPr>
        <w:t>, and BAMSSLoadFollowingFlag</w:t>
      </w:r>
      <w:r w:rsidRPr="00BC2A9C">
        <w:rPr>
          <w:b/>
        </w:rPr>
        <w:t xml:space="preserve"> </w:t>
      </w:r>
      <w:r w:rsidRPr="00BC2A9C">
        <w:rPr>
          <w:rStyle w:val="ConfigurationSubscript"/>
          <w:bCs/>
          <w:color w:val="000000"/>
        </w:rPr>
        <w:t>BM'md</w:t>
      </w:r>
    </w:p>
    <w:p w14:paraId="314BD239" w14:textId="77777777" w:rsidR="00E6469B" w:rsidRPr="00BC2A9C" w:rsidRDefault="00E6469B" w:rsidP="00BC2A9C">
      <w:pPr>
        <w:pStyle w:val="BodyText10"/>
      </w:pPr>
    </w:p>
    <w:p w14:paraId="65171AD1" w14:textId="7852B85B" w:rsidR="00EF625B" w:rsidRDefault="00796463" w:rsidP="00EF625B">
      <w:pPr>
        <w:pStyle w:val="Config1"/>
        <w:rPr>
          <w:ins w:id="320" w:author="Ciubal, Mel" w:date="2025-03-17T19:37:00Z"/>
        </w:rPr>
      </w:pPr>
      <w:r w:rsidRPr="00BC2A9C">
        <w:rPr>
          <w:b/>
        </w:rPr>
        <w:lastRenderedPageBreak/>
        <w:t>BAHourlyMSSLF_</w:t>
      </w:r>
      <w:r w:rsidR="00E670C2" w:rsidRPr="00BC2A9C">
        <w:rPr>
          <w:b/>
        </w:rPr>
        <w:t>IRD</w:t>
      </w:r>
      <w:r w:rsidRPr="00BC2A9C">
        <w:rPr>
          <w:b/>
        </w:rPr>
        <w:t>Tier1Alloc</w:t>
      </w:r>
      <w:r w:rsidR="00370634" w:rsidRPr="00BC2A9C">
        <w:rPr>
          <w:b/>
        </w:rPr>
        <w:t>Quantity</w:t>
      </w:r>
      <w:r w:rsidR="00811A0F" w:rsidRPr="00BC2A9C">
        <w:rPr>
          <w:b/>
        </w:rPr>
        <w:t xml:space="preserve"> </w:t>
      </w:r>
      <w:r w:rsidR="00811A0F" w:rsidRPr="00BC2A9C">
        <w:rPr>
          <w:rStyle w:val="ConfigurationSubscript"/>
          <w:b/>
        </w:rPr>
        <w:t>BQ’</w:t>
      </w:r>
      <w:r w:rsidR="00090C17" w:rsidRPr="00BC2A9C">
        <w:rPr>
          <w:rStyle w:val="ConfigurationSubscript"/>
          <w:b/>
        </w:rPr>
        <w:t>M’</w:t>
      </w:r>
      <w:r w:rsidR="00811A0F" w:rsidRPr="00BC2A9C">
        <w:rPr>
          <w:rStyle w:val="ConfigurationSubscript"/>
          <w:b/>
        </w:rPr>
        <w:t xml:space="preserve">mdh = </w:t>
      </w:r>
      <w:r w:rsidR="00811A0F" w:rsidRPr="00BC2A9C">
        <w:br/>
      </w:r>
      <w:r w:rsidR="00811A0F" w:rsidRPr="00BC2A9C">
        <w:br/>
      </w:r>
      <w:ins w:id="321" w:author="Ciubal, Mel" w:date="2025-03-17T19:37:00Z">
        <w:r w:rsidR="00EF625B" w:rsidRPr="00B2746E">
          <w:rPr>
            <w:iCs w:val="0"/>
            <w:highlight w:val="yellow"/>
          </w:rPr>
          <w:t>Max(0,</w:t>
        </w:r>
        <w:r w:rsidR="00EF625B" w:rsidRPr="00B2746E">
          <w:rPr>
            <w:b/>
            <w:highlight w:val="yellow"/>
          </w:rPr>
          <w:t xml:space="preserve"> </w:t>
        </w:r>
        <w:r w:rsidR="00EF625B" w:rsidRPr="00B2746E">
          <w:rPr>
            <w:highlight w:val="yellow"/>
          </w:rPr>
          <w:t xml:space="preserve">BAHourlyMSSLF_IRBaseAllocQuantity </w:t>
        </w:r>
        <w:r w:rsidR="00EF625B" w:rsidRPr="00B2746E">
          <w:rPr>
            <w:rStyle w:val="ConfigurationSubscript"/>
            <w:highlight w:val="yellow"/>
          </w:rPr>
          <w:t>BQ’M’mdh</w:t>
        </w:r>
        <w:r w:rsidR="00EF625B" w:rsidRPr="00B2746E">
          <w:rPr>
            <w:iCs w:val="0"/>
            <w:highlight w:val="yellow"/>
          </w:rPr>
          <w:t xml:space="preserve"> )</w:t>
        </w:r>
      </w:ins>
    </w:p>
    <w:p w14:paraId="44CCA182" w14:textId="39FA3416" w:rsidR="00B42647" w:rsidRPr="00EF625B" w:rsidDel="00EF625B" w:rsidRDefault="005E27DB">
      <w:pPr>
        <w:pStyle w:val="Config1"/>
        <w:numPr>
          <w:ilvl w:val="0"/>
          <w:numId w:val="0"/>
        </w:numPr>
        <w:rPr>
          <w:del w:id="322" w:author="Ciubal, Mel" w:date="2025-03-17T19:37:00Z"/>
        </w:rPr>
        <w:pPrChange w:id="323" w:author="Ciubal, Mel" w:date="2025-03-17T19:37:00Z">
          <w:pPr>
            <w:pStyle w:val="Config1"/>
          </w:pPr>
        </w:pPrChange>
      </w:pPr>
      <w:del w:id="324" w:author="Ciubal, Mel" w:date="2025-03-17T19:37:00Z">
        <w:r w:rsidRPr="00EF625B" w:rsidDel="00EF625B">
          <w:delText>Sum over (r, t, c, i, f)</w:delText>
        </w:r>
        <w:r w:rsidRPr="00EF625B" w:rsidDel="00EF625B">
          <w:rPr>
            <w:b/>
          </w:rPr>
          <w:delText xml:space="preserve"> </w:delText>
        </w:r>
      </w:del>
    </w:p>
    <w:p w14:paraId="795CD908" w14:textId="4E91B41C" w:rsidR="00027356" w:rsidRPr="00EF625B" w:rsidDel="00EF625B" w:rsidRDefault="005E27DB" w:rsidP="00EF625B">
      <w:pPr>
        <w:pStyle w:val="Config1"/>
        <w:numPr>
          <w:ilvl w:val="0"/>
          <w:numId w:val="0"/>
        </w:numPr>
        <w:ind w:left="720"/>
        <w:rPr>
          <w:del w:id="325" w:author="Ciubal, Mel" w:date="2025-03-17T19:37:00Z"/>
        </w:rPr>
      </w:pPr>
      <w:del w:id="326" w:author="Ciubal, Mel" w:date="2025-03-17T19:37:00Z">
        <w:r w:rsidRPr="00EF625B" w:rsidDel="00EF625B">
          <w:delText>{</w:delText>
        </w:r>
        <w:r w:rsidR="00B42647" w:rsidRPr="00EF625B" w:rsidDel="00EF625B">
          <w:rPr>
            <w:rFonts w:cs="Arial"/>
            <w:color w:val="000000"/>
          </w:rPr>
          <w:delText xml:space="preserve"> BAMSSLoadFollowingFlag</w:delText>
        </w:r>
        <w:r w:rsidR="00B42647" w:rsidRPr="00EF625B" w:rsidDel="00EF625B">
          <w:rPr>
            <w:b/>
          </w:rPr>
          <w:delText xml:space="preserve"> </w:delText>
        </w:r>
        <w:r w:rsidR="00B42647" w:rsidRPr="00EF625B" w:rsidDel="00EF625B">
          <w:rPr>
            <w:rStyle w:val="ConfigurationSubscript"/>
            <w:bCs/>
            <w:color w:val="000000"/>
          </w:rPr>
          <w:delText>BM'md</w:delText>
        </w:r>
        <w:r w:rsidR="00B42647" w:rsidRPr="00EF625B" w:rsidDel="00EF625B">
          <w:rPr>
            <w:b/>
          </w:rPr>
          <w:delText xml:space="preserve"> *</w:delText>
        </w:r>
        <w:r w:rsidR="00831D2E" w:rsidRPr="00EF625B" w:rsidDel="00EF625B">
          <w:rPr>
            <w:b/>
          </w:rPr>
          <w:delText xml:space="preserve"> </w:delText>
        </w:r>
        <w:r w:rsidRPr="00EF625B" w:rsidDel="00EF625B">
          <w:rPr>
            <w:rFonts w:cs="Arial"/>
            <w:color w:val="000000"/>
          </w:rPr>
          <w:delText>BASettlementIntervalResUIEQuantity</w:delText>
        </w:r>
        <w:r w:rsidRPr="00EF625B" w:rsidDel="00EF625B">
          <w:delText xml:space="preserve"> </w:delText>
        </w:r>
        <w:r w:rsidRPr="00EF625B" w:rsidDel="00EF625B">
          <w:rPr>
            <w:rStyle w:val="ConfigurationSubscript"/>
            <w:bCs/>
            <w:color w:val="000000"/>
          </w:rPr>
          <w:delText>BrtQ’M’mdhcif</w:delText>
        </w:r>
        <w:r w:rsidR="00B42647" w:rsidRPr="00EF625B" w:rsidDel="00EF625B">
          <w:delText xml:space="preserve"> }</w:delText>
        </w:r>
      </w:del>
    </w:p>
    <w:p w14:paraId="79FEFBD1" w14:textId="17602414" w:rsidR="00707D35" w:rsidRPr="00EF625B" w:rsidDel="00EF625B" w:rsidRDefault="00707D35" w:rsidP="00EF625B">
      <w:pPr>
        <w:pStyle w:val="Config1"/>
        <w:numPr>
          <w:ilvl w:val="0"/>
          <w:numId w:val="0"/>
        </w:numPr>
        <w:ind w:left="720"/>
        <w:rPr>
          <w:del w:id="327" w:author="Ciubal, Mel" w:date="2025-03-17T19:37:00Z"/>
        </w:rPr>
      </w:pPr>
      <w:del w:id="328" w:author="Ciubal, Mel" w:date="2025-03-17T19:37:00Z">
        <w:r w:rsidRPr="00EF625B" w:rsidDel="00EF625B">
          <w:delText xml:space="preserve">Excluding records where these variables exists </w:delText>
        </w:r>
        <w:r w:rsidRPr="00EF625B" w:rsidDel="00EF625B">
          <w:rPr>
            <w:rFonts w:cs="Arial"/>
            <w:color w:val="000000"/>
            <w:szCs w:val="22"/>
          </w:rPr>
          <w:delText xml:space="preserve">WEIMOnlyBAAFlag </w:delText>
        </w:r>
        <w:r w:rsidRPr="00EF625B" w:rsidDel="00EF625B">
          <w:rPr>
            <w:rFonts w:cs="Arial"/>
            <w:color w:val="000000"/>
            <w:sz w:val="28"/>
            <w:szCs w:val="28"/>
            <w:vertAlign w:val="subscript"/>
          </w:rPr>
          <w:delText>Q’md</w:delText>
        </w:r>
      </w:del>
    </w:p>
    <w:p w14:paraId="460F8121" w14:textId="2F2259D1" w:rsidR="00831D2E" w:rsidRPr="00BC2A9C" w:rsidDel="00EF625B" w:rsidRDefault="00831D2E" w:rsidP="00BC2A9C">
      <w:pPr>
        <w:pStyle w:val="Config1"/>
        <w:numPr>
          <w:ilvl w:val="0"/>
          <w:numId w:val="0"/>
        </w:numPr>
        <w:ind w:firstLine="720"/>
        <w:rPr>
          <w:del w:id="329" w:author="Ciubal, Mel" w:date="2025-03-17T19:37:00Z"/>
        </w:rPr>
      </w:pPr>
    </w:p>
    <w:p w14:paraId="5BD9A0BC" w14:textId="77777777" w:rsidR="00831D2E" w:rsidRPr="00BC2A9C" w:rsidRDefault="005E1675" w:rsidP="00BC2A9C">
      <w:pPr>
        <w:rPr>
          <w:b/>
          <w:u w:val="single"/>
        </w:rPr>
      </w:pPr>
      <w:r w:rsidRPr="00BC2A9C">
        <w:rPr>
          <w:b/>
          <w:u w:val="single"/>
        </w:rPr>
        <w:t xml:space="preserve">B. </w:t>
      </w:r>
      <w:r w:rsidR="00831D2E" w:rsidRPr="00BC2A9C">
        <w:rPr>
          <w:b/>
          <w:u w:val="single"/>
        </w:rPr>
        <w:t>Tier 1 Pric</w:t>
      </w:r>
      <w:r w:rsidR="00C56AFB" w:rsidRPr="00BC2A9C">
        <w:rPr>
          <w:b/>
          <w:u w:val="single"/>
        </w:rPr>
        <w:t>e Calculations</w:t>
      </w:r>
    </w:p>
    <w:p w14:paraId="46F82CA8" w14:textId="77777777" w:rsidR="00831D2E" w:rsidRPr="00BC2A9C" w:rsidRDefault="00831D2E" w:rsidP="00BC2A9C">
      <w:pPr>
        <w:pStyle w:val="Config1"/>
        <w:numPr>
          <w:ilvl w:val="0"/>
          <w:numId w:val="0"/>
        </w:numPr>
        <w:ind w:firstLine="720"/>
      </w:pPr>
    </w:p>
    <w:p w14:paraId="39D5F323" w14:textId="77777777" w:rsidR="002A493A" w:rsidRPr="00BC2A9C" w:rsidRDefault="005A0807" w:rsidP="00BC2A9C">
      <w:pPr>
        <w:pStyle w:val="Config1"/>
        <w:rPr>
          <w:rStyle w:val="ConfigurationSubscript"/>
          <w:rFonts w:cs="Times New Roman"/>
          <w:b/>
          <w:sz w:val="22"/>
          <w:szCs w:val="20"/>
          <w:vertAlign w:val="baseline"/>
        </w:rPr>
      </w:pPr>
      <w:r w:rsidRPr="00BC2A9C">
        <w:rPr>
          <w:b/>
        </w:rPr>
        <w:t>BA</w:t>
      </w:r>
      <w:r w:rsidR="00F43C65" w:rsidRPr="00BC2A9C">
        <w:rPr>
          <w:b/>
        </w:rPr>
        <w:t>A</w:t>
      </w:r>
      <w:r w:rsidR="004253F4" w:rsidRPr="00BC2A9C">
        <w:rPr>
          <w:b/>
        </w:rPr>
        <w:t>Hourly</w:t>
      </w:r>
      <w:r w:rsidR="00E670C2" w:rsidRPr="00BC2A9C">
        <w:rPr>
          <w:b/>
        </w:rPr>
        <w:t>IRD</w:t>
      </w:r>
      <w:r w:rsidR="00F43C65" w:rsidRPr="00BC2A9C">
        <w:rPr>
          <w:b/>
        </w:rPr>
        <w:t>Tier1AllocPrice</w:t>
      </w:r>
      <w:r w:rsidRPr="00BC2A9C">
        <w:t xml:space="preserve"> </w:t>
      </w:r>
      <w:r w:rsidRPr="00BC2A9C">
        <w:rPr>
          <w:rStyle w:val="ConfigurationSubscript"/>
          <w:b/>
        </w:rPr>
        <w:t xml:space="preserve">Q’mdh </w:t>
      </w:r>
      <w:r w:rsidR="002A493A" w:rsidRPr="00BC2A9C">
        <w:rPr>
          <w:rStyle w:val="ConfigurationSubscript"/>
          <w:b/>
        </w:rPr>
        <w:t xml:space="preserve">= </w:t>
      </w:r>
    </w:p>
    <w:p w14:paraId="5FDD51D7" w14:textId="77777777" w:rsidR="005A0807" w:rsidRPr="00BC2A9C" w:rsidRDefault="00F43C65" w:rsidP="00BC2A9C">
      <w:pPr>
        <w:pStyle w:val="Config1"/>
        <w:numPr>
          <w:ilvl w:val="0"/>
          <w:numId w:val="0"/>
        </w:numPr>
        <w:ind w:left="720"/>
        <w:rPr>
          <w:rStyle w:val="ConfigurationSubscript"/>
          <w:b/>
        </w:rPr>
      </w:pPr>
      <w:r w:rsidRPr="00BC2A9C">
        <w:rPr>
          <w:iCs w:val="0"/>
          <w:noProof w:val="0"/>
        </w:rPr>
        <w:t>Min (</w:t>
      </w:r>
      <w:del w:id="330" w:author="Ciubal, Melchor" w:date="2024-02-14T20:34:00Z">
        <w:r w:rsidRPr="00BC2A9C" w:rsidDel="00F21EF3">
          <w:rPr>
            <w:iCs w:val="0"/>
            <w:noProof w:val="0"/>
          </w:rPr>
          <w:delText xml:space="preserve"> </w:delText>
        </w:r>
        <w:r w:rsidR="007B4906" w:rsidRPr="00004701" w:rsidDel="00F21EF3">
          <w:rPr>
            <w:iCs w:val="0"/>
            <w:highlight w:val="yellow"/>
            <w:rPrChange w:id="331" w:author="Ciubal, Melchor" w:date="2024-02-14T20:38:00Z">
              <w:rPr>
                <w:iCs w:val="0"/>
              </w:rPr>
            </w:rPrChange>
          </w:rPr>
          <w:delText>BAAHourly</w:delText>
        </w:r>
        <w:r w:rsidR="00E670C2" w:rsidRPr="00004701" w:rsidDel="00F21EF3">
          <w:rPr>
            <w:iCs w:val="0"/>
            <w:highlight w:val="yellow"/>
            <w:rPrChange w:id="332" w:author="Ciubal, Melchor" w:date="2024-02-14T20:38:00Z">
              <w:rPr>
                <w:iCs w:val="0"/>
              </w:rPr>
            </w:rPrChange>
          </w:rPr>
          <w:delText>IRD</w:delText>
        </w:r>
        <w:r w:rsidR="007B4906" w:rsidRPr="00004701" w:rsidDel="00F21EF3">
          <w:rPr>
            <w:iCs w:val="0"/>
            <w:highlight w:val="yellow"/>
            <w:rPrChange w:id="333" w:author="Ciubal, Melchor" w:date="2024-02-14T20:38:00Z">
              <w:rPr>
                <w:iCs w:val="0"/>
              </w:rPr>
            </w:rPrChange>
          </w:rPr>
          <w:delText>Tier1AveragePrice</w:delText>
        </w:r>
        <w:r w:rsidR="007B4906" w:rsidRPr="00004701" w:rsidDel="00F21EF3">
          <w:rPr>
            <w:highlight w:val="yellow"/>
            <w:rPrChange w:id="334" w:author="Ciubal, Melchor" w:date="2024-02-14T20:38:00Z">
              <w:rPr/>
            </w:rPrChange>
          </w:rPr>
          <w:delText xml:space="preserve"> </w:delText>
        </w:r>
        <w:r w:rsidR="007B4906" w:rsidRPr="00004701" w:rsidDel="00F21EF3">
          <w:rPr>
            <w:rFonts w:cs="Arial"/>
            <w:iCs w:val="0"/>
            <w:color w:val="000000"/>
            <w:sz w:val="28"/>
            <w:szCs w:val="28"/>
            <w:highlight w:val="yellow"/>
            <w:vertAlign w:val="subscript"/>
            <w:rPrChange w:id="335" w:author="Ciubal, Melchor" w:date="2024-02-14T20:38:00Z">
              <w:rPr>
                <w:rFonts w:cs="Arial"/>
                <w:iCs w:val="0"/>
                <w:color w:val="000000"/>
                <w:sz w:val="28"/>
                <w:szCs w:val="28"/>
                <w:vertAlign w:val="subscript"/>
              </w:rPr>
            </w:rPrChange>
          </w:rPr>
          <w:delText>Q’mdh</w:delText>
        </w:r>
        <w:r w:rsidRPr="00BC2A9C" w:rsidDel="00F21EF3">
          <w:rPr>
            <w:rFonts w:cs="Arial"/>
            <w:szCs w:val="22"/>
          </w:rPr>
          <w:delText xml:space="preserve"> </w:delText>
        </w:r>
      </w:del>
      <w:ins w:id="336" w:author="Ciubal, Melchor" w:date="2024-02-14T20:33:00Z">
        <w:r w:rsidR="00F21EF3" w:rsidRPr="00B2746E">
          <w:rPr>
            <w:highlight w:val="yellow"/>
          </w:rPr>
          <w:t>BAAHourlyIR</w:t>
        </w:r>
      </w:ins>
      <w:ins w:id="337" w:author="Ciubal, Melchor" w:date="2024-02-14T20:34:00Z">
        <w:r w:rsidR="00F21EF3" w:rsidRPr="00B2746E">
          <w:rPr>
            <w:highlight w:val="yellow"/>
          </w:rPr>
          <w:t>D</w:t>
        </w:r>
      </w:ins>
      <w:ins w:id="338" w:author="Ciubal, Melchor" w:date="2024-02-14T20:33:00Z">
        <w:r w:rsidR="00F21EF3" w:rsidRPr="00B2746E">
          <w:rPr>
            <w:highlight w:val="yellow"/>
          </w:rPr>
          <w:t xml:space="preserve">Tier1ReqtPrice </w:t>
        </w:r>
        <w:r w:rsidR="00F21EF3" w:rsidRPr="00B2746E">
          <w:rPr>
            <w:rFonts w:cs="Arial"/>
            <w:color w:val="000000"/>
            <w:sz w:val="28"/>
            <w:szCs w:val="28"/>
            <w:highlight w:val="yellow"/>
            <w:vertAlign w:val="subscript"/>
          </w:rPr>
          <w:t>Q’mdh</w:t>
        </w:r>
      </w:ins>
      <w:r w:rsidRPr="00BC2A9C">
        <w:rPr>
          <w:rFonts w:cs="Arial"/>
          <w:szCs w:val="22"/>
        </w:rPr>
        <w:t xml:space="preserve">, </w:t>
      </w:r>
      <w:r w:rsidR="007B4906" w:rsidRPr="00BC2A9C">
        <w:rPr>
          <w:iCs w:val="0"/>
        </w:rPr>
        <w:t>BAAHourly</w:t>
      </w:r>
      <w:r w:rsidR="00E670C2" w:rsidRPr="00BC2A9C">
        <w:rPr>
          <w:iCs w:val="0"/>
        </w:rPr>
        <w:t>IRD</w:t>
      </w:r>
      <w:r w:rsidR="007B4906" w:rsidRPr="00BC2A9C">
        <w:rPr>
          <w:iCs w:val="0"/>
        </w:rPr>
        <w:t>Tier1DerivedPrice</w:t>
      </w:r>
      <w:r w:rsidR="007B4906" w:rsidRPr="00BC2A9C">
        <w:t xml:space="preserve"> </w:t>
      </w:r>
      <w:r w:rsidR="007B4906" w:rsidRPr="00BC2A9C">
        <w:rPr>
          <w:rFonts w:cs="Arial"/>
          <w:iCs w:val="0"/>
          <w:color w:val="000000"/>
          <w:sz w:val="28"/>
          <w:szCs w:val="28"/>
          <w:vertAlign w:val="subscript"/>
        </w:rPr>
        <w:t>Q’mdh</w:t>
      </w:r>
      <w:r w:rsidRPr="00BC2A9C">
        <w:rPr>
          <w:iCs w:val="0"/>
          <w:noProof w:val="0"/>
        </w:rPr>
        <w:t>)</w:t>
      </w:r>
    </w:p>
    <w:p w14:paraId="489993ED" w14:textId="77777777" w:rsidR="006C2183" w:rsidRPr="00BC2A9C" w:rsidRDefault="006C2183" w:rsidP="00BC2A9C">
      <w:pPr>
        <w:pStyle w:val="Config1"/>
        <w:numPr>
          <w:ilvl w:val="0"/>
          <w:numId w:val="0"/>
        </w:numPr>
        <w:ind w:left="576"/>
        <w:rPr>
          <w:b/>
        </w:rPr>
      </w:pPr>
      <w:bookmarkStart w:id="339" w:name="_Toc124326020"/>
      <w:bookmarkStart w:id="340" w:name="_Toc130813313"/>
      <w:bookmarkStart w:id="341" w:name="_Ref163036545"/>
      <w:bookmarkStart w:id="342" w:name="_Ref163037883"/>
    </w:p>
    <w:p w14:paraId="46CCB760" w14:textId="77777777" w:rsidR="003E4CA6" w:rsidRPr="00004701" w:rsidDel="00586518" w:rsidRDefault="003E4CA6" w:rsidP="00BC2A9C">
      <w:pPr>
        <w:pStyle w:val="Config1"/>
        <w:rPr>
          <w:del w:id="343" w:author="Ciubal, Melchor" w:date="2024-02-14T20:31:00Z"/>
          <w:rStyle w:val="ConfigurationSubscript"/>
          <w:rFonts w:cs="Times New Roman"/>
          <w:b/>
          <w:sz w:val="22"/>
          <w:szCs w:val="20"/>
          <w:highlight w:val="yellow"/>
          <w:vertAlign w:val="baseline"/>
          <w:rPrChange w:id="344" w:author="Ciubal, Melchor" w:date="2024-02-14T20:37:00Z">
            <w:rPr>
              <w:del w:id="345" w:author="Ciubal, Melchor" w:date="2024-02-14T20:31:00Z"/>
              <w:rStyle w:val="ConfigurationSubscript"/>
              <w:rFonts w:cs="Times New Roman"/>
              <w:b/>
              <w:sz w:val="22"/>
              <w:szCs w:val="20"/>
              <w:vertAlign w:val="baseline"/>
            </w:rPr>
          </w:rPrChange>
        </w:rPr>
      </w:pPr>
      <w:del w:id="346" w:author="Ciubal, Melchor" w:date="2024-02-14T20:31:00Z">
        <w:r w:rsidRPr="00004701" w:rsidDel="00586518">
          <w:rPr>
            <w:b/>
            <w:highlight w:val="yellow"/>
            <w:rPrChange w:id="347" w:author="Ciubal, Melchor" w:date="2024-02-14T20:37:00Z">
              <w:rPr>
                <w:rFonts w:cs="Arial"/>
                <w:b/>
                <w:sz w:val="28"/>
                <w:szCs w:val="28"/>
                <w:vertAlign w:val="subscript"/>
              </w:rPr>
            </w:rPrChange>
          </w:rPr>
          <w:delText>BAAHourly</w:delText>
        </w:r>
        <w:r w:rsidR="00E670C2" w:rsidRPr="00004701" w:rsidDel="00586518">
          <w:rPr>
            <w:b/>
            <w:highlight w:val="yellow"/>
            <w:rPrChange w:id="348" w:author="Ciubal, Melchor" w:date="2024-02-14T20:37:00Z">
              <w:rPr>
                <w:b/>
              </w:rPr>
            </w:rPrChange>
          </w:rPr>
          <w:delText>IRD</w:delText>
        </w:r>
        <w:r w:rsidRPr="00004701" w:rsidDel="00586518">
          <w:rPr>
            <w:b/>
            <w:highlight w:val="yellow"/>
            <w:rPrChange w:id="349" w:author="Ciubal, Melchor" w:date="2024-02-14T20:37:00Z">
              <w:rPr>
                <w:b/>
              </w:rPr>
            </w:rPrChange>
          </w:rPr>
          <w:delText>PayAmount</w:delText>
        </w:r>
        <w:r w:rsidRPr="00004701" w:rsidDel="00586518">
          <w:rPr>
            <w:highlight w:val="yellow"/>
            <w:rPrChange w:id="350" w:author="Ciubal, Melchor" w:date="2024-02-14T20:37:00Z">
              <w:rPr/>
            </w:rPrChange>
          </w:rPr>
          <w:delText xml:space="preserve"> </w:delText>
        </w:r>
        <w:r w:rsidRPr="00004701" w:rsidDel="00586518">
          <w:rPr>
            <w:rStyle w:val="ConfigurationSubscript"/>
            <w:b/>
            <w:highlight w:val="yellow"/>
            <w:rPrChange w:id="351" w:author="Ciubal, Melchor" w:date="2024-02-14T20:37:00Z">
              <w:rPr>
                <w:rStyle w:val="ConfigurationSubscript"/>
                <w:b/>
              </w:rPr>
            </w:rPrChange>
          </w:rPr>
          <w:delText xml:space="preserve">Q’mdh = </w:delText>
        </w:r>
      </w:del>
    </w:p>
    <w:p w14:paraId="36A3B445" w14:textId="77777777" w:rsidR="009553C6" w:rsidRPr="00004701" w:rsidDel="00586518" w:rsidRDefault="009553C6" w:rsidP="00BC2A9C">
      <w:pPr>
        <w:pStyle w:val="Config1"/>
        <w:numPr>
          <w:ilvl w:val="0"/>
          <w:numId w:val="0"/>
        </w:numPr>
        <w:ind w:left="720"/>
        <w:rPr>
          <w:del w:id="352" w:author="Ciubal, Melchor" w:date="2024-02-14T20:31:00Z"/>
          <w:rStyle w:val="ConfigurationSubscript"/>
          <w:b/>
          <w:i/>
          <w:highlight w:val="yellow"/>
          <w:rPrChange w:id="353" w:author="Ciubal, Melchor" w:date="2024-02-14T20:37:00Z">
            <w:rPr>
              <w:del w:id="354" w:author="Ciubal, Melchor" w:date="2024-02-14T20:31:00Z"/>
              <w:rStyle w:val="ConfigurationSubscript"/>
              <w:b/>
              <w:i/>
              <w:iCs w:val="0"/>
              <w:noProof w:val="0"/>
            </w:rPr>
          </w:rPrChange>
        </w:rPr>
      </w:pPr>
      <w:del w:id="355" w:author="Ciubal, Melchor" w:date="2024-02-14T20:31:00Z">
        <w:r w:rsidRPr="00004701" w:rsidDel="00586518">
          <w:rPr>
            <w:rFonts w:cs="Arial"/>
            <w:szCs w:val="22"/>
            <w:highlight w:val="yellow"/>
            <w:rPrChange w:id="356" w:author="Ciubal, Melchor" w:date="2024-02-14T20:37:00Z">
              <w:rPr>
                <w:rFonts w:cs="Arial"/>
                <w:sz w:val="28"/>
                <w:szCs w:val="22"/>
                <w:vertAlign w:val="subscript"/>
              </w:rPr>
            </w:rPrChange>
          </w:rPr>
          <w:delText xml:space="preserve">Sum </w:delText>
        </w:r>
      </w:del>
      <w:del w:id="357" w:author="Ciubal, Melchor" w:date="2024-02-14T20:28:00Z">
        <w:r w:rsidRPr="00004701" w:rsidDel="008B7317">
          <w:rPr>
            <w:rFonts w:cs="Arial"/>
            <w:szCs w:val="22"/>
            <w:highlight w:val="yellow"/>
            <w:rPrChange w:id="358" w:author="Ciubal, Melchor" w:date="2024-02-14T20:37:00Z">
              <w:rPr>
                <w:rFonts w:cs="Arial"/>
                <w:szCs w:val="22"/>
              </w:rPr>
            </w:rPrChange>
          </w:rPr>
          <w:delText xml:space="preserve">over </w:delText>
        </w:r>
      </w:del>
      <w:del w:id="359" w:author="Ciubal, Melchor" w:date="2024-02-14T20:31:00Z">
        <w:r w:rsidRPr="00004701" w:rsidDel="00586518">
          <w:rPr>
            <w:rFonts w:cs="Arial"/>
            <w:szCs w:val="22"/>
            <w:highlight w:val="yellow"/>
            <w:rPrChange w:id="360" w:author="Ciubal, Melchor" w:date="2024-02-14T20:37:00Z">
              <w:rPr>
                <w:rFonts w:cs="Arial"/>
                <w:szCs w:val="22"/>
              </w:rPr>
            </w:rPrChange>
          </w:rPr>
          <w:delText>(B, r, t</w:delText>
        </w:r>
        <w:r w:rsidR="00456000" w:rsidRPr="00004701" w:rsidDel="00586518">
          <w:rPr>
            <w:rFonts w:cs="Arial"/>
            <w:szCs w:val="22"/>
            <w:highlight w:val="yellow"/>
            <w:rPrChange w:id="361" w:author="Ciubal, Melchor" w:date="2024-02-14T20:37:00Z">
              <w:rPr>
                <w:rFonts w:cs="Arial"/>
                <w:szCs w:val="22"/>
              </w:rPr>
            </w:rPrChange>
          </w:rPr>
          <w:delText>, M’, F’, S’, L’</w:delText>
        </w:r>
        <w:r w:rsidRPr="00004701" w:rsidDel="00586518">
          <w:rPr>
            <w:rFonts w:cs="Arial"/>
            <w:szCs w:val="22"/>
            <w:highlight w:val="yellow"/>
            <w:rPrChange w:id="362" w:author="Ciubal, Melchor" w:date="2024-02-14T20:37:00Z">
              <w:rPr>
                <w:rFonts w:cs="Arial"/>
                <w:szCs w:val="22"/>
              </w:rPr>
            </w:rPrChange>
          </w:rPr>
          <w:delText>)</w:delText>
        </w:r>
        <w:r w:rsidRPr="00004701" w:rsidDel="00586518">
          <w:rPr>
            <w:rFonts w:cs="Arial"/>
            <w:i/>
            <w:szCs w:val="22"/>
            <w:highlight w:val="yellow"/>
            <w:rPrChange w:id="363" w:author="Ciubal, Melchor" w:date="2024-02-14T20:37:00Z">
              <w:rPr>
                <w:rFonts w:cs="Arial"/>
                <w:i/>
                <w:szCs w:val="22"/>
              </w:rPr>
            </w:rPrChange>
          </w:rPr>
          <w:delText xml:space="preserve"> </w:delText>
        </w:r>
        <w:r w:rsidRPr="00004701" w:rsidDel="00586518">
          <w:rPr>
            <w:rFonts w:cs="Arial"/>
            <w:szCs w:val="22"/>
            <w:highlight w:val="yellow"/>
            <w:rPrChange w:id="364" w:author="Ciubal, Melchor" w:date="2024-02-14T20:37:00Z">
              <w:rPr>
                <w:rFonts w:cs="Arial"/>
                <w:szCs w:val="22"/>
              </w:rPr>
            </w:rPrChange>
          </w:rPr>
          <w:delText>{</w:delText>
        </w:r>
        <w:r w:rsidRPr="00004701" w:rsidDel="00586518">
          <w:rPr>
            <w:iCs w:val="0"/>
            <w:highlight w:val="yellow"/>
            <w:rPrChange w:id="365" w:author="Ciubal, Melchor" w:date="2024-02-14T20:37:00Z">
              <w:rPr>
                <w:iCs w:val="0"/>
              </w:rPr>
            </w:rPrChange>
          </w:rPr>
          <w:delText>BAHourlyRes</w:delText>
        </w:r>
        <w:r w:rsidR="00E670C2" w:rsidRPr="00004701" w:rsidDel="00586518">
          <w:rPr>
            <w:iCs w:val="0"/>
            <w:highlight w:val="yellow"/>
            <w:rPrChange w:id="366" w:author="Ciubal, Melchor" w:date="2024-02-14T20:37:00Z">
              <w:rPr>
                <w:iCs w:val="0"/>
              </w:rPr>
            </w:rPrChange>
          </w:rPr>
          <w:delText>IRD</w:delText>
        </w:r>
        <w:r w:rsidRPr="00004701" w:rsidDel="00586518">
          <w:rPr>
            <w:iCs w:val="0"/>
            <w:highlight w:val="yellow"/>
            <w:rPrChange w:id="367" w:author="Ciubal, Melchor" w:date="2024-02-14T20:37:00Z">
              <w:rPr>
                <w:iCs w:val="0"/>
              </w:rPr>
            </w:rPrChange>
          </w:rPr>
          <w:delText>SettlementAmount</w:delText>
        </w:r>
        <w:r w:rsidRPr="00004701" w:rsidDel="00586518">
          <w:rPr>
            <w:b/>
            <w:highlight w:val="yellow"/>
            <w:rPrChange w:id="368" w:author="Ciubal, Melchor" w:date="2024-02-14T20:37:00Z">
              <w:rPr>
                <w:b/>
              </w:rPr>
            </w:rPrChange>
          </w:rPr>
          <w:delText xml:space="preserve"> </w:delText>
        </w:r>
        <w:r w:rsidRPr="00004701" w:rsidDel="00586518">
          <w:rPr>
            <w:rFonts w:cs="Arial"/>
            <w:iCs w:val="0"/>
            <w:color w:val="000000"/>
            <w:sz w:val="28"/>
            <w:szCs w:val="28"/>
            <w:highlight w:val="yellow"/>
            <w:vertAlign w:val="subscript"/>
            <w:rPrChange w:id="369" w:author="Ciubal, Melchor" w:date="2024-02-14T20:37:00Z">
              <w:rPr>
                <w:rFonts w:cs="Arial"/>
                <w:iCs w:val="0"/>
                <w:color w:val="000000"/>
                <w:sz w:val="28"/>
                <w:szCs w:val="28"/>
                <w:vertAlign w:val="subscript"/>
              </w:rPr>
            </w:rPrChange>
          </w:rPr>
          <w:delText>BrtQ’</w:delText>
        </w:r>
        <w:r w:rsidR="00456000" w:rsidRPr="00004701" w:rsidDel="00586518">
          <w:rPr>
            <w:rFonts w:cs="Arial"/>
            <w:iCs w:val="0"/>
            <w:color w:val="000000"/>
            <w:sz w:val="28"/>
            <w:szCs w:val="28"/>
            <w:highlight w:val="yellow"/>
            <w:vertAlign w:val="subscript"/>
            <w:rPrChange w:id="370" w:author="Ciubal, Melchor" w:date="2024-02-14T20:37:00Z">
              <w:rPr>
                <w:rFonts w:cs="Arial"/>
                <w:iCs w:val="0"/>
                <w:color w:val="000000"/>
                <w:sz w:val="28"/>
                <w:szCs w:val="28"/>
                <w:vertAlign w:val="subscript"/>
              </w:rPr>
            </w:rPrChange>
          </w:rPr>
          <w:delText>M’F’S’L’</w:delText>
        </w:r>
        <w:r w:rsidRPr="00004701" w:rsidDel="00586518">
          <w:rPr>
            <w:rFonts w:cs="Arial"/>
            <w:iCs w:val="0"/>
            <w:color w:val="000000"/>
            <w:sz w:val="28"/>
            <w:szCs w:val="28"/>
            <w:highlight w:val="yellow"/>
            <w:vertAlign w:val="subscript"/>
            <w:rPrChange w:id="371" w:author="Ciubal, Melchor" w:date="2024-02-14T20:37:00Z">
              <w:rPr>
                <w:rFonts w:cs="Arial"/>
                <w:iCs w:val="0"/>
                <w:color w:val="000000"/>
                <w:sz w:val="28"/>
                <w:szCs w:val="28"/>
                <w:vertAlign w:val="subscript"/>
              </w:rPr>
            </w:rPrChange>
          </w:rPr>
          <w:delText xml:space="preserve">mdh </w:delText>
        </w:r>
        <w:r w:rsidRPr="00004701" w:rsidDel="00586518">
          <w:rPr>
            <w:rFonts w:cs="Arial"/>
            <w:iCs w:val="0"/>
            <w:color w:val="000000"/>
            <w:szCs w:val="22"/>
            <w:highlight w:val="yellow"/>
            <w:rPrChange w:id="372" w:author="Ciubal, Melchor" w:date="2024-02-14T20:37:00Z">
              <w:rPr>
                <w:rFonts w:cs="Arial"/>
                <w:iCs w:val="0"/>
                <w:color w:val="000000"/>
                <w:szCs w:val="22"/>
              </w:rPr>
            </w:rPrChange>
          </w:rPr>
          <w:delText>}</w:delText>
        </w:r>
      </w:del>
    </w:p>
    <w:p w14:paraId="41477F1A" w14:textId="77777777" w:rsidR="00C206D1" w:rsidRPr="00004701" w:rsidDel="00586518" w:rsidRDefault="00C206D1" w:rsidP="00BC2A9C">
      <w:pPr>
        <w:pStyle w:val="Config1"/>
        <w:rPr>
          <w:del w:id="373" w:author="Ciubal, Melchor" w:date="2024-02-14T20:31:00Z"/>
          <w:rStyle w:val="ConfigurationSubscript"/>
          <w:rFonts w:cs="Times New Roman"/>
          <w:b/>
          <w:sz w:val="22"/>
          <w:szCs w:val="20"/>
          <w:highlight w:val="yellow"/>
          <w:vertAlign w:val="baseline"/>
          <w:rPrChange w:id="374" w:author="Ciubal, Melchor" w:date="2024-02-14T20:37:00Z">
            <w:rPr>
              <w:del w:id="375" w:author="Ciubal, Melchor" w:date="2024-02-14T20:31:00Z"/>
              <w:rStyle w:val="ConfigurationSubscript"/>
              <w:rFonts w:cs="Times New Roman"/>
              <w:b/>
              <w:iCs w:val="0"/>
              <w:noProof w:val="0"/>
              <w:sz w:val="22"/>
              <w:szCs w:val="20"/>
              <w:vertAlign w:val="baseline"/>
            </w:rPr>
          </w:rPrChange>
        </w:rPr>
      </w:pPr>
      <w:del w:id="376" w:author="Ciubal, Melchor" w:date="2024-02-14T20:31:00Z">
        <w:r w:rsidRPr="00004701" w:rsidDel="00586518">
          <w:rPr>
            <w:b/>
            <w:highlight w:val="yellow"/>
            <w:rPrChange w:id="377" w:author="Ciubal, Melchor" w:date="2024-02-14T20:37:00Z">
              <w:rPr>
                <w:rFonts w:cs="Arial"/>
                <w:b/>
                <w:sz w:val="28"/>
                <w:szCs w:val="28"/>
                <w:vertAlign w:val="subscript"/>
              </w:rPr>
            </w:rPrChange>
          </w:rPr>
          <w:delText>BAAHourlyTotalIRDPayAmount</w:delText>
        </w:r>
        <w:r w:rsidRPr="00004701" w:rsidDel="00586518">
          <w:rPr>
            <w:highlight w:val="yellow"/>
            <w:rPrChange w:id="378" w:author="Ciubal, Melchor" w:date="2024-02-14T20:37:00Z">
              <w:rPr/>
            </w:rPrChange>
          </w:rPr>
          <w:delText xml:space="preserve"> </w:delText>
        </w:r>
        <w:r w:rsidRPr="00004701" w:rsidDel="00586518">
          <w:rPr>
            <w:rStyle w:val="ConfigurationSubscript"/>
            <w:b/>
            <w:highlight w:val="yellow"/>
            <w:rPrChange w:id="379" w:author="Ciubal, Melchor" w:date="2024-02-14T20:37:00Z">
              <w:rPr>
                <w:rStyle w:val="ConfigurationSubscript"/>
                <w:b/>
              </w:rPr>
            </w:rPrChange>
          </w:rPr>
          <w:delText xml:space="preserve">Q’mdh = </w:delText>
        </w:r>
      </w:del>
    </w:p>
    <w:p w14:paraId="6EE3DF96" w14:textId="77777777" w:rsidR="00C206D1" w:rsidRPr="00004701" w:rsidDel="00586518" w:rsidRDefault="00C206D1" w:rsidP="00BC2A9C">
      <w:pPr>
        <w:pStyle w:val="Config1"/>
        <w:numPr>
          <w:ilvl w:val="0"/>
          <w:numId w:val="0"/>
        </w:numPr>
        <w:ind w:left="720"/>
        <w:rPr>
          <w:del w:id="380" w:author="Ciubal, Melchor" w:date="2024-02-14T20:31:00Z"/>
          <w:rStyle w:val="ConfigurationSubscript"/>
          <w:b/>
          <w:i/>
          <w:highlight w:val="yellow"/>
          <w:rPrChange w:id="381" w:author="Ciubal, Melchor" w:date="2024-02-14T20:37:00Z">
            <w:rPr>
              <w:del w:id="382" w:author="Ciubal, Melchor" w:date="2024-02-14T20:31:00Z"/>
              <w:rStyle w:val="ConfigurationSubscript"/>
              <w:b/>
              <w:i/>
              <w:iCs w:val="0"/>
              <w:noProof w:val="0"/>
            </w:rPr>
          </w:rPrChange>
        </w:rPr>
      </w:pPr>
      <w:del w:id="383" w:author="Ciubal, Melchor" w:date="2024-02-14T20:31:00Z">
        <w:r w:rsidRPr="00004701" w:rsidDel="00586518">
          <w:rPr>
            <w:highlight w:val="yellow"/>
            <w:rPrChange w:id="384" w:author="Ciubal, Melchor" w:date="2024-02-14T20:37:00Z">
              <w:rPr>
                <w:rFonts w:cs="Arial"/>
                <w:sz w:val="28"/>
                <w:szCs w:val="28"/>
                <w:vertAlign w:val="subscript"/>
              </w:rPr>
            </w:rPrChange>
          </w:rPr>
          <w:delText xml:space="preserve">BAAHourlyIRDPayAmount </w:delText>
        </w:r>
        <w:r w:rsidRPr="00004701" w:rsidDel="00586518">
          <w:rPr>
            <w:rStyle w:val="ConfigurationSubscript"/>
            <w:highlight w:val="yellow"/>
            <w:rPrChange w:id="385" w:author="Ciubal, Melchor" w:date="2024-02-14T20:37:00Z">
              <w:rPr>
                <w:rStyle w:val="ConfigurationSubscript"/>
              </w:rPr>
            </w:rPrChange>
          </w:rPr>
          <w:delText>Q’mdh</w:delText>
        </w:r>
        <w:r w:rsidRPr="00004701" w:rsidDel="00586518">
          <w:rPr>
            <w:rFonts w:cs="Arial"/>
            <w:szCs w:val="22"/>
            <w:highlight w:val="yellow"/>
            <w:rPrChange w:id="386" w:author="Ciubal, Melchor" w:date="2024-02-14T20:37:00Z">
              <w:rPr>
                <w:rFonts w:cs="Arial"/>
                <w:szCs w:val="22"/>
              </w:rPr>
            </w:rPrChange>
          </w:rPr>
          <w:delText xml:space="preserve"> + </w:delText>
        </w:r>
        <w:r w:rsidRPr="00004701" w:rsidDel="00586518">
          <w:rPr>
            <w:highlight w:val="yellow"/>
            <w:rPrChange w:id="387" w:author="Ciubal, Melchor" w:date="2024-02-14T20:37:00Z">
              <w:rPr/>
            </w:rPrChange>
          </w:rPr>
          <w:delText>BAAHourlyIRDAdjustedReqtCost</w:delText>
        </w:r>
        <w:r w:rsidRPr="00004701" w:rsidDel="00586518">
          <w:rPr>
            <w:b/>
            <w:highlight w:val="yellow"/>
            <w:rPrChange w:id="388" w:author="Ciubal, Melchor" w:date="2024-02-14T20:37:00Z">
              <w:rPr>
                <w:b/>
              </w:rPr>
            </w:rPrChange>
          </w:rPr>
          <w:delText xml:space="preserve"> </w:delText>
        </w:r>
        <w:r w:rsidRPr="00004701" w:rsidDel="00586518">
          <w:rPr>
            <w:rFonts w:cs="Arial"/>
            <w:color w:val="000000"/>
            <w:sz w:val="28"/>
            <w:szCs w:val="28"/>
            <w:highlight w:val="yellow"/>
            <w:vertAlign w:val="subscript"/>
            <w:rPrChange w:id="389" w:author="Ciubal, Melchor" w:date="2024-02-14T20:37:00Z">
              <w:rPr>
                <w:rFonts w:cs="Arial"/>
                <w:color w:val="000000"/>
                <w:sz w:val="28"/>
                <w:szCs w:val="28"/>
                <w:vertAlign w:val="subscript"/>
              </w:rPr>
            </w:rPrChange>
          </w:rPr>
          <w:delText>Q’mdh</w:delText>
        </w:r>
      </w:del>
    </w:p>
    <w:p w14:paraId="370560D9" w14:textId="77777777" w:rsidR="003E4CA6" w:rsidRPr="00004701" w:rsidDel="00586518" w:rsidRDefault="003E4CA6" w:rsidP="00BC2A9C">
      <w:pPr>
        <w:pStyle w:val="Config1"/>
        <w:rPr>
          <w:del w:id="390" w:author="Ciubal, Melchor" w:date="2024-02-14T20:32:00Z"/>
          <w:rStyle w:val="ConfigurationSubscript"/>
          <w:rFonts w:cs="Times New Roman"/>
          <w:b/>
          <w:sz w:val="22"/>
          <w:szCs w:val="20"/>
          <w:highlight w:val="yellow"/>
          <w:vertAlign w:val="baseline"/>
          <w:rPrChange w:id="391" w:author="Ciubal, Melchor" w:date="2024-02-14T20:37:00Z">
            <w:rPr>
              <w:del w:id="392" w:author="Ciubal, Melchor" w:date="2024-02-14T20:32:00Z"/>
              <w:rStyle w:val="ConfigurationSubscript"/>
              <w:rFonts w:cs="Times New Roman"/>
              <w:b/>
              <w:iCs w:val="0"/>
              <w:noProof w:val="0"/>
              <w:sz w:val="22"/>
              <w:szCs w:val="20"/>
              <w:vertAlign w:val="baseline"/>
            </w:rPr>
          </w:rPrChange>
        </w:rPr>
      </w:pPr>
      <w:del w:id="393" w:author="Ciubal, Melchor" w:date="2024-02-14T20:32:00Z">
        <w:r w:rsidRPr="00004701" w:rsidDel="00586518">
          <w:rPr>
            <w:b/>
            <w:highlight w:val="yellow"/>
            <w:rPrChange w:id="394" w:author="Ciubal, Melchor" w:date="2024-02-14T20:37:00Z">
              <w:rPr>
                <w:rFonts w:cs="Arial"/>
                <w:b/>
                <w:sz w:val="28"/>
                <w:szCs w:val="28"/>
                <w:vertAlign w:val="subscript"/>
              </w:rPr>
            </w:rPrChange>
          </w:rPr>
          <w:delText>BAAHourlyTotal</w:delText>
        </w:r>
        <w:r w:rsidR="00E670C2" w:rsidRPr="00004701" w:rsidDel="00586518">
          <w:rPr>
            <w:b/>
            <w:highlight w:val="yellow"/>
            <w:rPrChange w:id="395" w:author="Ciubal, Melchor" w:date="2024-02-14T20:37:00Z">
              <w:rPr>
                <w:b/>
              </w:rPr>
            </w:rPrChange>
          </w:rPr>
          <w:delText>IRD</w:delText>
        </w:r>
        <w:r w:rsidRPr="00004701" w:rsidDel="00586518">
          <w:rPr>
            <w:b/>
            <w:highlight w:val="yellow"/>
            <w:rPrChange w:id="396" w:author="Ciubal, Melchor" w:date="2024-02-14T20:37:00Z">
              <w:rPr>
                <w:b/>
              </w:rPr>
            </w:rPrChange>
          </w:rPr>
          <w:delText>AwardQuantity</w:delText>
        </w:r>
        <w:r w:rsidRPr="00004701" w:rsidDel="00586518">
          <w:rPr>
            <w:highlight w:val="yellow"/>
            <w:rPrChange w:id="397" w:author="Ciubal, Melchor" w:date="2024-02-14T20:37:00Z">
              <w:rPr/>
            </w:rPrChange>
          </w:rPr>
          <w:delText xml:space="preserve"> </w:delText>
        </w:r>
        <w:r w:rsidRPr="00004701" w:rsidDel="00586518">
          <w:rPr>
            <w:rStyle w:val="ConfigurationSubscript"/>
            <w:b/>
            <w:highlight w:val="yellow"/>
            <w:rPrChange w:id="398" w:author="Ciubal, Melchor" w:date="2024-02-14T20:37:00Z">
              <w:rPr>
                <w:rStyle w:val="ConfigurationSubscript"/>
                <w:b/>
              </w:rPr>
            </w:rPrChange>
          </w:rPr>
          <w:delText xml:space="preserve">Q’mdh = </w:delText>
        </w:r>
      </w:del>
    </w:p>
    <w:p w14:paraId="64613946" w14:textId="77777777" w:rsidR="00E66704" w:rsidRPr="00BC2A9C" w:rsidDel="00586518" w:rsidRDefault="00E66704" w:rsidP="00BC2A9C">
      <w:pPr>
        <w:pStyle w:val="Config1"/>
        <w:numPr>
          <w:ilvl w:val="0"/>
          <w:numId w:val="0"/>
        </w:numPr>
        <w:ind w:left="720"/>
        <w:rPr>
          <w:del w:id="399" w:author="Ciubal, Melchor" w:date="2024-02-14T20:32:00Z"/>
          <w:rStyle w:val="ConfigurationSubscript"/>
          <w:b/>
          <w:i/>
        </w:rPr>
      </w:pPr>
      <w:del w:id="400" w:author="Ciubal, Melchor" w:date="2024-02-14T20:32:00Z">
        <w:r w:rsidRPr="00004701" w:rsidDel="00586518">
          <w:rPr>
            <w:rFonts w:cs="Arial"/>
            <w:szCs w:val="22"/>
            <w:highlight w:val="yellow"/>
            <w:rPrChange w:id="401" w:author="Ciubal, Melchor" w:date="2024-02-14T20:37:00Z">
              <w:rPr>
                <w:rFonts w:cs="Arial"/>
                <w:szCs w:val="22"/>
              </w:rPr>
            </w:rPrChange>
          </w:rPr>
          <w:delText xml:space="preserve">Sum </w:delText>
        </w:r>
      </w:del>
      <w:del w:id="402" w:author="Ciubal, Melchor" w:date="2024-02-14T20:28:00Z">
        <w:r w:rsidRPr="00004701" w:rsidDel="008B7317">
          <w:rPr>
            <w:rFonts w:cs="Arial"/>
            <w:szCs w:val="22"/>
            <w:highlight w:val="yellow"/>
            <w:rPrChange w:id="403" w:author="Ciubal, Melchor" w:date="2024-02-14T20:37:00Z">
              <w:rPr>
                <w:rFonts w:cs="Arial"/>
                <w:szCs w:val="22"/>
              </w:rPr>
            </w:rPrChange>
          </w:rPr>
          <w:delText xml:space="preserve">over </w:delText>
        </w:r>
      </w:del>
      <w:del w:id="404" w:author="Ciubal, Melchor" w:date="2024-02-14T20:32:00Z">
        <w:r w:rsidRPr="00004701" w:rsidDel="00586518">
          <w:rPr>
            <w:rFonts w:cs="Arial"/>
            <w:szCs w:val="22"/>
            <w:highlight w:val="yellow"/>
            <w:rPrChange w:id="405" w:author="Ciubal, Melchor" w:date="2024-02-14T20:37:00Z">
              <w:rPr>
                <w:rFonts w:cs="Arial"/>
                <w:szCs w:val="22"/>
              </w:rPr>
            </w:rPrChange>
          </w:rPr>
          <w:delText>(B, r, t)</w:delText>
        </w:r>
        <w:r w:rsidRPr="00004701" w:rsidDel="00586518">
          <w:rPr>
            <w:rFonts w:cs="Arial"/>
            <w:i/>
            <w:szCs w:val="22"/>
            <w:highlight w:val="yellow"/>
            <w:rPrChange w:id="406" w:author="Ciubal, Melchor" w:date="2024-02-14T20:37:00Z">
              <w:rPr>
                <w:rFonts w:cs="Arial"/>
                <w:i/>
                <w:szCs w:val="22"/>
              </w:rPr>
            </w:rPrChange>
          </w:rPr>
          <w:delText xml:space="preserve"> </w:delText>
        </w:r>
        <w:r w:rsidRPr="00004701" w:rsidDel="00586518">
          <w:rPr>
            <w:rFonts w:cs="Arial"/>
            <w:szCs w:val="22"/>
            <w:highlight w:val="yellow"/>
            <w:rPrChange w:id="407" w:author="Ciubal, Melchor" w:date="2024-02-14T20:37:00Z">
              <w:rPr>
                <w:rFonts w:cs="Arial"/>
                <w:szCs w:val="22"/>
              </w:rPr>
            </w:rPrChange>
          </w:rPr>
          <w:delText>{</w:delText>
        </w:r>
        <w:r w:rsidRPr="00004701" w:rsidDel="00586518">
          <w:rPr>
            <w:iCs w:val="0"/>
            <w:highlight w:val="yellow"/>
            <w:rPrChange w:id="408" w:author="Ciubal, Melchor" w:date="2024-02-14T20:37:00Z">
              <w:rPr>
                <w:iCs w:val="0"/>
              </w:rPr>
            </w:rPrChange>
          </w:rPr>
          <w:delText xml:space="preserve"> BAHourlyRes</w:delText>
        </w:r>
        <w:r w:rsidR="00E670C2" w:rsidRPr="00004701" w:rsidDel="00586518">
          <w:rPr>
            <w:iCs w:val="0"/>
            <w:highlight w:val="yellow"/>
            <w:rPrChange w:id="409" w:author="Ciubal, Melchor" w:date="2024-02-14T20:37:00Z">
              <w:rPr>
                <w:iCs w:val="0"/>
              </w:rPr>
            </w:rPrChange>
          </w:rPr>
          <w:delText>IRD</w:delText>
        </w:r>
        <w:r w:rsidRPr="00004701" w:rsidDel="00586518">
          <w:rPr>
            <w:iCs w:val="0"/>
            <w:highlight w:val="yellow"/>
            <w:rPrChange w:id="410" w:author="Ciubal, Melchor" w:date="2024-02-14T20:37:00Z">
              <w:rPr>
                <w:iCs w:val="0"/>
              </w:rPr>
            </w:rPrChange>
          </w:rPr>
          <w:delText>ScheduleQuantity</w:delText>
        </w:r>
        <w:r w:rsidRPr="00004701" w:rsidDel="00586518">
          <w:rPr>
            <w:highlight w:val="yellow"/>
            <w:rPrChange w:id="411" w:author="Ciubal, Melchor" w:date="2024-02-14T20:37:00Z">
              <w:rPr/>
            </w:rPrChange>
          </w:rPr>
          <w:delText xml:space="preserve"> </w:delText>
        </w:r>
        <w:r w:rsidRPr="00004701" w:rsidDel="00586518">
          <w:rPr>
            <w:rFonts w:cs="Arial"/>
            <w:iCs w:val="0"/>
            <w:color w:val="000000"/>
            <w:sz w:val="28"/>
            <w:szCs w:val="28"/>
            <w:highlight w:val="yellow"/>
            <w:vertAlign w:val="subscript"/>
            <w:rPrChange w:id="412" w:author="Ciubal, Melchor" w:date="2024-02-14T20:37:00Z">
              <w:rPr>
                <w:rFonts w:cs="Arial"/>
                <w:iCs w:val="0"/>
                <w:color w:val="000000"/>
                <w:sz w:val="28"/>
                <w:szCs w:val="28"/>
                <w:vertAlign w:val="subscript"/>
              </w:rPr>
            </w:rPrChange>
          </w:rPr>
          <w:delText xml:space="preserve">BrtQ’mdh </w:delText>
        </w:r>
        <w:r w:rsidRPr="00004701" w:rsidDel="00586518">
          <w:rPr>
            <w:rFonts w:cs="Arial"/>
            <w:iCs w:val="0"/>
            <w:color w:val="000000"/>
            <w:szCs w:val="22"/>
            <w:highlight w:val="yellow"/>
            <w:rPrChange w:id="413" w:author="Ciubal, Melchor" w:date="2024-02-14T20:37:00Z">
              <w:rPr>
                <w:rFonts w:cs="Arial"/>
                <w:iCs w:val="0"/>
                <w:color w:val="000000"/>
                <w:szCs w:val="22"/>
              </w:rPr>
            </w:rPrChange>
          </w:rPr>
          <w:delText>}</w:delText>
        </w:r>
      </w:del>
    </w:p>
    <w:p w14:paraId="00DF2779" w14:textId="77777777" w:rsidR="00F21EF3" w:rsidRPr="00B2746E" w:rsidRDefault="00F21EF3">
      <w:pPr>
        <w:pStyle w:val="Heading3"/>
        <w:rPr>
          <w:ins w:id="414" w:author="Ciubal, Melchor" w:date="2024-02-14T20:35:00Z"/>
          <w:rStyle w:val="ConfigurationSubscript"/>
          <w:b/>
          <w:highlight w:val="yellow"/>
        </w:rPr>
        <w:pPrChange w:id="415" w:author="Ciubal, Melchor" w:date="2024-02-14T20:35:00Z">
          <w:pPr>
            <w:pStyle w:val="Config1"/>
            <w:numPr>
              <w:numId w:val="34"/>
            </w:numPr>
          </w:pPr>
        </w:pPrChange>
      </w:pPr>
      <w:ins w:id="416" w:author="Ciubal, Melchor" w:date="2024-02-14T20:35:00Z">
        <w:r w:rsidRPr="00B2746E">
          <w:rPr>
            <w:highlight w:val="yellow"/>
          </w:rPr>
          <w:t xml:space="preserve">BAAHourlyIRDAllocationCost </w:t>
        </w:r>
        <w:r w:rsidRPr="00B2746E">
          <w:rPr>
            <w:rStyle w:val="ConfigurationSubscript"/>
            <w:b/>
            <w:highlight w:val="yellow"/>
          </w:rPr>
          <w:t xml:space="preserve">Q’mdh = </w:t>
        </w:r>
      </w:ins>
    </w:p>
    <w:p w14:paraId="0BF9F5CC" w14:textId="77777777" w:rsidR="00F21EF3" w:rsidRDefault="00F21EF3" w:rsidP="00F21EF3">
      <w:pPr>
        <w:pStyle w:val="Config1"/>
        <w:numPr>
          <w:ilvl w:val="0"/>
          <w:numId w:val="0"/>
        </w:numPr>
        <w:ind w:left="720"/>
        <w:rPr>
          <w:ins w:id="417" w:author="Ciubal, Melchor" w:date="2024-02-14T20:35:00Z"/>
          <w:rStyle w:val="ConfigurationSubscript"/>
          <w:b/>
          <w:i/>
        </w:rPr>
      </w:pPr>
      <w:ins w:id="418" w:author="Ciubal, Melchor" w:date="2024-02-14T20:35:00Z">
        <w:r w:rsidRPr="00B2746E">
          <w:rPr>
            <w:highlight w:val="yellow"/>
          </w:rPr>
          <w:t xml:space="preserve">Max (0, BAAHourlyIRDReqtCost </w:t>
        </w:r>
        <w:r w:rsidRPr="00B2746E">
          <w:rPr>
            <w:rStyle w:val="ConfigurationSubscript"/>
            <w:highlight w:val="yellow"/>
          </w:rPr>
          <w:t>Q’mdh</w:t>
        </w:r>
        <w:r w:rsidRPr="00B2746E">
          <w:rPr>
            <w:highlight w:val="yellow"/>
          </w:rPr>
          <w:t xml:space="preserve"> - BAAHourlyIRDSurplusAdjustment </w:t>
        </w:r>
        <w:r w:rsidRPr="00B2746E">
          <w:rPr>
            <w:rStyle w:val="ConfigurationSubscript"/>
            <w:highlight w:val="yellow"/>
          </w:rPr>
          <w:t>Q’mdh</w:t>
        </w:r>
        <w:r w:rsidRPr="00B2746E">
          <w:rPr>
            <w:highlight w:val="yellow"/>
          </w:rPr>
          <w:t xml:space="preserve">) + BAAHourlyIRDNoPayRevenue </w:t>
        </w:r>
        <w:r w:rsidRPr="00B2746E">
          <w:rPr>
            <w:rStyle w:val="ConfigurationSubscript"/>
            <w:highlight w:val="yellow"/>
          </w:rPr>
          <w:t>Q’mdh</w:t>
        </w:r>
      </w:ins>
    </w:p>
    <w:p w14:paraId="0F57465D" w14:textId="77777777" w:rsidR="003E4CA6" w:rsidRPr="00BC2A9C" w:rsidDel="00586518" w:rsidRDefault="003E4CA6" w:rsidP="00BC2A9C">
      <w:pPr>
        <w:pStyle w:val="Config1"/>
        <w:numPr>
          <w:ilvl w:val="0"/>
          <w:numId w:val="0"/>
        </w:numPr>
        <w:ind w:left="576"/>
        <w:rPr>
          <w:del w:id="419" w:author="Ciubal, Melchor" w:date="2024-02-14T20:32:00Z"/>
          <w:b/>
        </w:rPr>
      </w:pPr>
    </w:p>
    <w:p w14:paraId="2233260E" w14:textId="77777777" w:rsidR="00F43C65" w:rsidRPr="00004701" w:rsidDel="00586518" w:rsidRDefault="00F43C65" w:rsidP="00BC2A9C">
      <w:pPr>
        <w:pStyle w:val="Config1"/>
        <w:rPr>
          <w:del w:id="420" w:author="Ciubal, Melchor" w:date="2024-02-14T20:32:00Z"/>
          <w:rStyle w:val="ConfigurationSubscript"/>
          <w:rFonts w:cs="Times New Roman"/>
          <w:b/>
          <w:sz w:val="22"/>
          <w:szCs w:val="20"/>
          <w:highlight w:val="yellow"/>
          <w:vertAlign w:val="baseline"/>
          <w:rPrChange w:id="421" w:author="Ciubal, Melchor" w:date="2024-02-14T20:38:00Z">
            <w:rPr>
              <w:del w:id="422" w:author="Ciubal, Melchor" w:date="2024-02-14T20:32:00Z"/>
              <w:rStyle w:val="ConfigurationSubscript"/>
              <w:rFonts w:cs="Times New Roman"/>
              <w:b/>
              <w:iCs w:val="0"/>
              <w:noProof w:val="0"/>
              <w:sz w:val="22"/>
              <w:szCs w:val="20"/>
              <w:vertAlign w:val="baseline"/>
            </w:rPr>
          </w:rPrChange>
        </w:rPr>
      </w:pPr>
      <w:del w:id="423" w:author="Ciubal, Melchor" w:date="2024-02-14T20:32:00Z">
        <w:r w:rsidRPr="00004701" w:rsidDel="00586518">
          <w:rPr>
            <w:b/>
            <w:highlight w:val="yellow"/>
            <w:rPrChange w:id="424" w:author="Ciubal, Melchor" w:date="2024-02-14T20:38:00Z">
              <w:rPr>
                <w:rFonts w:cs="Arial"/>
                <w:b/>
                <w:sz w:val="28"/>
                <w:szCs w:val="28"/>
                <w:vertAlign w:val="subscript"/>
              </w:rPr>
            </w:rPrChange>
          </w:rPr>
          <w:delText>BAAHourly</w:delText>
        </w:r>
        <w:r w:rsidR="00E670C2" w:rsidRPr="00004701" w:rsidDel="00586518">
          <w:rPr>
            <w:b/>
            <w:highlight w:val="yellow"/>
            <w:rPrChange w:id="425" w:author="Ciubal, Melchor" w:date="2024-02-14T20:38:00Z">
              <w:rPr>
                <w:b/>
              </w:rPr>
            </w:rPrChange>
          </w:rPr>
          <w:delText>IRD</w:delText>
        </w:r>
        <w:r w:rsidRPr="00004701" w:rsidDel="00586518">
          <w:rPr>
            <w:b/>
            <w:highlight w:val="yellow"/>
            <w:rPrChange w:id="426" w:author="Ciubal, Melchor" w:date="2024-02-14T20:38:00Z">
              <w:rPr>
                <w:b/>
              </w:rPr>
            </w:rPrChange>
          </w:rPr>
          <w:delText>Tier1AveragePrice</w:delText>
        </w:r>
        <w:r w:rsidRPr="00004701" w:rsidDel="00586518">
          <w:rPr>
            <w:highlight w:val="yellow"/>
            <w:rPrChange w:id="427" w:author="Ciubal, Melchor" w:date="2024-02-14T20:38:00Z">
              <w:rPr/>
            </w:rPrChange>
          </w:rPr>
          <w:delText xml:space="preserve"> </w:delText>
        </w:r>
        <w:r w:rsidRPr="00004701" w:rsidDel="00586518">
          <w:rPr>
            <w:rStyle w:val="ConfigurationSubscript"/>
            <w:b/>
            <w:highlight w:val="yellow"/>
            <w:rPrChange w:id="428" w:author="Ciubal, Melchor" w:date="2024-02-14T20:38:00Z">
              <w:rPr>
                <w:rStyle w:val="ConfigurationSubscript"/>
                <w:b/>
              </w:rPr>
            </w:rPrChange>
          </w:rPr>
          <w:delText xml:space="preserve">Q’mdh = </w:delText>
        </w:r>
      </w:del>
    </w:p>
    <w:p w14:paraId="1F47B520" w14:textId="77777777" w:rsidR="00F43C65" w:rsidRPr="00BC2A9C" w:rsidDel="00586518" w:rsidRDefault="006F1AB8" w:rsidP="00BC2A9C">
      <w:pPr>
        <w:pStyle w:val="Config1"/>
        <w:numPr>
          <w:ilvl w:val="0"/>
          <w:numId w:val="0"/>
        </w:numPr>
        <w:ind w:left="720"/>
        <w:rPr>
          <w:del w:id="429" w:author="Ciubal, Melchor" w:date="2024-02-14T20:32:00Z"/>
          <w:rStyle w:val="ConfigurationSubscript"/>
          <w:b/>
          <w:i/>
        </w:rPr>
      </w:pPr>
      <w:del w:id="430" w:author="Ciubal, Melchor" w:date="2024-02-14T20:32:00Z">
        <w:r w:rsidRPr="00004701" w:rsidDel="00586518">
          <w:rPr>
            <w:rFonts w:cs="Arial"/>
            <w:szCs w:val="22"/>
            <w:highlight w:val="yellow"/>
            <w:rPrChange w:id="431" w:author="Ciubal, Melchor" w:date="2024-02-14T20:38:00Z">
              <w:rPr>
                <w:rFonts w:cs="Arial"/>
                <w:szCs w:val="22"/>
              </w:rPr>
            </w:rPrChange>
          </w:rPr>
          <w:delText>BAAHourlyTotal</w:delText>
        </w:r>
        <w:r w:rsidR="00E670C2" w:rsidRPr="00004701" w:rsidDel="00586518">
          <w:rPr>
            <w:rFonts w:cs="Arial"/>
            <w:szCs w:val="22"/>
            <w:highlight w:val="yellow"/>
            <w:rPrChange w:id="432" w:author="Ciubal, Melchor" w:date="2024-02-14T20:38:00Z">
              <w:rPr>
                <w:rFonts w:cs="Arial"/>
                <w:szCs w:val="22"/>
              </w:rPr>
            </w:rPrChange>
          </w:rPr>
          <w:delText>IRD</w:delText>
        </w:r>
        <w:r w:rsidRPr="00004701" w:rsidDel="00586518">
          <w:rPr>
            <w:rFonts w:cs="Arial"/>
            <w:szCs w:val="22"/>
            <w:highlight w:val="yellow"/>
            <w:rPrChange w:id="433" w:author="Ciubal, Melchor" w:date="2024-02-14T20:38:00Z">
              <w:rPr>
                <w:rFonts w:cs="Arial"/>
                <w:szCs w:val="22"/>
              </w:rPr>
            </w:rPrChange>
          </w:rPr>
          <w:delText>PayAmount</w:delText>
        </w:r>
        <w:r w:rsidRPr="00004701" w:rsidDel="00586518">
          <w:rPr>
            <w:highlight w:val="yellow"/>
            <w:rPrChange w:id="434" w:author="Ciubal, Melchor" w:date="2024-02-14T20:38:00Z">
              <w:rPr/>
            </w:rPrChange>
          </w:rPr>
          <w:delText xml:space="preserve"> </w:delText>
        </w:r>
        <w:r w:rsidRPr="00004701" w:rsidDel="00586518">
          <w:rPr>
            <w:rFonts w:cs="Arial"/>
            <w:iCs w:val="0"/>
            <w:color w:val="000000"/>
            <w:sz w:val="28"/>
            <w:szCs w:val="28"/>
            <w:highlight w:val="yellow"/>
            <w:vertAlign w:val="subscript"/>
            <w:rPrChange w:id="435" w:author="Ciubal, Melchor" w:date="2024-02-14T20:38:00Z">
              <w:rPr>
                <w:rFonts w:cs="Arial"/>
                <w:iCs w:val="0"/>
                <w:color w:val="000000"/>
                <w:sz w:val="28"/>
                <w:szCs w:val="28"/>
                <w:vertAlign w:val="subscript"/>
              </w:rPr>
            </w:rPrChange>
          </w:rPr>
          <w:delText>Q’mdh</w:delText>
        </w:r>
        <w:r w:rsidR="00F43C65" w:rsidRPr="00004701" w:rsidDel="00586518">
          <w:rPr>
            <w:rFonts w:cs="Arial"/>
            <w:i/>
            <w:szCs w:val="22"/>
            <w:highlight w:val="yellow"/>
            <w:rPrChange w:id="436" w:author="Ciubal, Melchor" w:date="2024-02-14T20:38:00Z">
              <w:rPr>
                <w:rFonts w:cs="Arial"/>
                <w:i/>
                <w:szCs w:val="22"/>
              </w:rPr>
            </w:rPrChange>
          </w:rPr>
          <w:delText xml:space="preserve"> / </w:delText>
        </w:r>
        <w:r w:rsidRPr="00004701" w:rsidDel="00586518">
          <w:rPr>
            <w:rFonts w:cs="Arial"/>
            <w:szCs w:val="22"/>
            <w:highlight w:val="yellow"/>
            <w:rPrChange w:id="437" w:author="Ciubal, Melchor" w:date="2024-02-14T20:38:00Z">
              <w:rPr>
                <w:rFonts w:cs="Arial"/>
                <w:szCs w:val="22"/>
              </w:rPr>
            </w:rPrChange>
          </w:rPr>
          <w:delText>BAAHourlyTotal</w:delText>
        </w:r>
        <w:r w:rsidR="00E670C2" w:rsidRPr="00004701" w:rsidDel="00586518">
          <w:rPr>
            <w:rFonts w:cs="Arial"/>
            <w:szCs w:val="22"/>
            <w:highlight w:val="yellow"/>
            <w:rPrChange w:id="438" w:author="Ciubal, Melchor" w:date="2024-02-14T20:38:00Z">
              <w:rPr>
                <w:rFonts w:cs="Arial"/>
                <w:szCs w:val="22"/>
              </w:rPr>
            </w:rPrChange>
          </w:rPr>
          <w:delText>IRD</w:delText>
        </w:r>
        <w:r w:rsidRPr="00004701" w:rsidDel="00586518">
          <w:rPr>
            <w:rFonts w:cs="Arial"/>
            <w:szCs w:val="22"/>
            <w:highlight w:val="yellow"/>
            <w:rPrChange w:id="439" w:author="Ciubal, Melchor" w:date="2024-02-14T20:38:00Z">
              <w:rPr>
                <w:rFonts w:cs="Arial"/>
                <w:szCs w:val="22"/>
              </w:rPr>
            </w:rPrChange>
          </w:rPr>
          <w:delText>AwardQuantity</w:delText>
        </w:r>
        <w:r w:rsidRPr="00004701" w:rsidDel="00586518">
          <w:rPr>
            <w:highlight w:val="yellow"/>
            <w:rPrChange w:id="440" w:author="Ciubal, Melchor" w:date="2024-02-14T20:38:00Z">
              <w:rPr/>
            </w:rPrChange>
          </w:rPr>
          <w:delText xml:space="preserve"> </w:delText>
        </w:r>
        <w:r w:rsidRPr="00004701" w:rsidDel="00586518">
          <w:rPr>
            <w:rFonts w:cs="Arial"/>
            <w:iCs w:val="0"/>
            <w:color w:val="000000"/>
            <w:sz w:val="28"/>
            <w:szCs w:val="28"/>
            <w:highlight w:val="yellow"/>
            <w:vertAlign w:val="subscript"/>
            <w:rPrChange w:id="441" w:author="Ciubal, Melchor" w:date="2024-02-14T20:38:00Z">
              <w:rPr>
                <w:rFonts w:cs="Arial"/>
                <w:iCs w:val="0"/>
                <w:color w:val="000000"/>
                <w:sz w:val="28"/>
                <w:szCs w:val="28"/>
                <w:vertAlign w:val="subscript"/>
              </w:rPr>
            </w:rPrChange>
          </w:rPr>
          <w:delText>Q’mdh</w:delText>
        </w:r>
      </w:del>
    </w:p>
    <w:p w14:paraId="1CFC5A24" w14:textId="77777777" w:rsidR="008520BB" w:rsidRPr="00BC2A9C" w:rsidRDefault="008520BB" w:rsidP="00BC2A9C">
      <w:pPr>
        <w:pStyle w:val="Config1"/>
      </w:pPr>
      <w:r w:rsidRPr="00BC2A9C">
        <w:rPr>
          <w:b/>
        </w:rPr>
        <w:t xml:space="preserve">BAAHourlyTotalIRDTier1AllocQuantity </w:t>
      </w:r>
      <w:r w:rsidRPr="00BC2A9C">
        <w:rPr>
          <w:rStyle w:val="ConfigurationSubscript"/>
          <w:b/>
        </w:rPr>
        <w:t>Q’mdh</w:t>
      </w:r>
      <w:r w:rsidRPr="00BC2A9C">
        <w:t xml:space="preserve"> = </w:t>
      </w:r>
    </w:p>
    <w:p w14:paraId="181ADA2E" w14:textId="77777777" w:rsidR="008520BB" w:rsidRPr="00BC2A9C" w:rsidRDefault="008520BB" w:rsidP="00BC2A9C">
      <w:pPr>
        <w:pStyle w:val="Config1"/>
        <w:numPr>
          <w:ilvl w:val="0"/>
          <w:numId w:val="0"/>
        </w:numPr>
        <w:ind w:left="720"/>
        <w:rPr>
          <w:rStyle w:val="ConfigurationSubscript"/>
          <w:b/>
        </w:rPr>
      </w:pPr>
      <w:r w:rsidRPr="00BC2A9C">
        <w:rPr>
          <w:rFonts w:cs="Arial"/>
          <w:szCs w:val="22"/>
        </w:rPr>
        <w:t xml:space="preserve">Sum </w:t>
      </w:r>
      <w:del w:id="442" w:author="Ciubal, Melchor" w:date="2024-02-14T20:28:00Z">
        <w:r w:rsidRPr="00BC2A9C" w:rsidDel="008B7317">
          <w:rPr>
            <w:rFonts w:cs="Arial"/>
            <w:szCs w:val="22"/>
          </w:rPr>
          <w:delText xml:space="preserve">over </w:delText>
        </w:r>
      </w:del>
      <w:r w:rsidRPr="00BC2A9C">
        <w:rPr>
          <w:rFonts w:cs="Arial"/>
          <w:szCs w:val="22"/>
        </w:rPr>
        <w:t>(B, M’) {</w:t>
      </w:r>
      <w:r w:rsidRPr="00BC2A9C">
        <w:rPr>
          <w:b/>
        </w:rPr>
        <w:t xml:space="preserve"> </w:t>
      </w:r>
      <w:r w:rsidRPr="00BC2A9C">
        <w:rPr>
          <w:rFonts w:cs="Arial"/>
          <w:iCs w:val="0"/>
          <w:noProof w:val="0"/>
          <w:szCs w:val="22"/>
        </w:rPr>
        <w:t>BAHourlyTotalResIRDTier1AllocQuantity</w:t>
      </w:r>
      <w:r w:rsidRPr="00BC2A9C">
        <w:rPr>
          <w:b/>
        </w:rPr>
        <w:t xml:space="preserve"> </w:t>
      </w:r>
      <w:r w:rsidRPr="00BC2A9C">
        <w:rPr>
          <w:rFonts w:cs="Arial"/>
          <w:noProof w:val="0"/>
          <w:color w:val="000000"/>
          <w:sz w:val="28"/>
          <w:szCs w:val="28"/>
          <w:vertAlign w:val="subscript"/>
        </w:rPr>
        <w:t>BQ’M’mdh</w:t>
      </w:r>
      <w:r w:rsidRPr="00BC2A9C">
        <w:rPr>
          <w:rFonts w:cs="Arial"/>
          <w:iCs w:val="0"/>
          <w:color w:val="000000"/>
          <w:szCs w:val="22"/>
        </w:rPr>
        <w:t xml:space="preserve"> }</w:t>
      </w:r>
    </w:p>
    <w:p w14:paraId="5930D04B" w14:textId="77777777" w:rsidR="008520BB" w:rsidRPr="003A520D" w:rsidRDefault="008520BB" w:rsidP="00BC2A9C">
      <w:pPr>
        <w:pStyle w:val="Config1"/>
        <w:rPr>
          <w:rPrChange w:id="443" w:author="Ciubal, Melchor" w:date="2024-02-14T17:39:00Z">
            <w:rPr>
              <w:rStyle w:val="ConfigurationSubscript"/>
              <w:rFonts w:cs="Times New Roman"/>
              <w:b/>
              <w:sz w:val="22"/>
              <w:szCs w:val="20"/>
              <w:vertAlign w:val="baseline"/>
            </w:rPr>
          </w:rPrChange>
        </w:rPr>
      </w:pPr>
      <w:r w:rsidRPr="00BC2A9C">
        <w:rPr>
          <w:b/>
        </w:rPr>
        <w:t>BAAHourlyIRDTier1DerivedPrice</w:t>
      </w:r>
      <w:r w:rsidRPr="003A520D">
        <w:rPr>
          <w:b/>
          <w:rPrChange w:id="444" w:author="Ciubal, Melchor" w:date="2024-02-14T17:39:00Z">
            <w:rPr/>
          </w:rPrChange>
        </w:rPr>
        <w:t xml:space="preserve"> </w:t>
      </w:r>
      <w:r w:rsidRPr="003A520D">
        <w:rPr>
          <w:rPrChange w:id="445" w:author="Ciubal, Melchor" w:date="2024-02-14T17:39:00Z">
            <w:rPr>
              <w:rStyle w:val="ConfigurationSubscript"/>
              <w:b/>
            </w:rPr>
          </w:rPrChange>
        </w:rPr>
        <w:t xml:space="preserve">Q’mdh = </w:t>
      </w:r>
    </w:p>
    <w:p w14:paraId="40B3AA92" w14:textId="77777777" w:rsidR="00E773B4" w:rsidRPr="00B2746E" w:rsidRDefault="00E773B4" w:rsidP="00E773B4">
      <w:pPr>
        <w:widowControl/>
        <w:spacing w:line="240" w:lineRule="auto"/>
        <w:rPr>
          <w:ins w:id="446" w:author="Ciubal, Melchor" w:date="2024-02-14T20:36:00Z"/>
          <w:rFonts w:ascii="Times New Roman" w:hAnsi="Times New Roman"/>
          <w:sz w:val="24"/>
          <w:szCs w:val="24"/>
          <w:highlight w:val="yellow"/>
          <w:rPrChange w:id="447" w:author="Ciubal, Melchor" w:date="2024-02-14T20:38:00Z">
            <w:rPr>
              <w:ins w:id="448" w:author="Ciubal, Melchor" w:date="2024-02-14T20:36:00Z"/>
              <w:rFonts w:ascii="Times New Roman" w:hAnsi="Times New Roman"/>
              <w:sz w:val="24"/>
              <w:szCs w:val="24"/>
            </w:rPr>
          </w:rPrChange>
        </w:rPr>
      </w:pPr>
      <w:ins w:id="449" w:author="Ciubal, Melchor" w:date="2024-02-14T20:36:00Z">
        <w:r w:rsidRPr="00B2746E">
          <w:rPr>
            <w:highlight w:val="yellow"/>
          </w:rPr>
          <w:t xml:space="preserve">BAAHourlyIRDAllocationCost </w:t>
        </w:r>
        <w:r w:rsidRPr="00B2746E">
          <w:rPr>
            <w:rStyle w:val="ConfigurationSubscript"/>
            <w:highlight w:val="yellow"/>
          </w:rPr>
          <w:t>Q’mdh</w:t>
        </w:r>
        <w:r w:rsidRPr="00B2746E">
          <w:rPr>
            <w:rFonts w:ascii="Times New Roman" w:hAnsi="Times New Roman"/>
            <w:sz w:val="24"/>
            <w:szCs w:val="24"/>
            <w:highlight w:val="yellow"/>
            <w:rPrChange w:id="450" w:author="Ciubal, Melchor" w:date="2024-02-14T20:38:00Z">
              <w:rPr>
                <w:rFonts w:ascii="Times New Roman" w:hAnsi="Times New Roman"/>
                <w:sz w:val="24"/>
                <w:szCs w:val="24"/>
              </w:rPr>
            </w:rPrChange>
          </w:rPr>
          <w:t xml:space="preserve"> </w:t>
        </w:r>
      </w:ins>
    </w:p>
    <w:p w14:paraId="47A3729D" w14:textId="77777777" w:rsidR="008520BB" w:rsidRPr="00BC2A9C" w:rsidRDefault="008520BB" w:rsidP="00BC2A9C">
      <w:pPr>
        <w:ind w:firstLine="720"/>
        <w:rPr>
          <w:rFonts w:cs="Arial"/>
          <w:i/>
          <w:sz w:val="20"/>
        </w:rPr>
      </w:pPr>
      <w:del w:id="451" w:author="Ciubal, Melchor" w:date="2024-02-14T20:36:00Z">
        <w:r w:rsidRPr="00004701" w:rsidDel="00E773B4">
          <w:rPr>
            <w:rFonts w:cs="Arial"/>
            <w:szCs w:val="22"/>
            <w:highlight w:val="yellow"/>
            <w:rPrChange w:id="452" w:author="Ciubal, Melchor" w:date="2024-02-14T20:38:00Z">
              <w:rPr>
                <w:rFonts w:cs="Arial"/>
                <w:szCs w:val="22"/>
              </w:rPr>
            </w:rPrChange>
          </w:rPr>
          <w:delText>BAAHourlyTotalIRDPayAmount</w:delText>
        </w:r>
        <w:r w:rsidRPr="00004701" w:rsidDel="00E773B4">
          <w:rPr>
            <w:highlight w:val="yellow"/>
            <w:rPrChange w:id="453" w:author="Ciubal, Melchor" w:date="2024-02-14T20:38:00Z">
              <w:rPr/>
            </w:rPrChange>
          </w:rPr>
          <w:delText xml:space="preserve"> </w:delText>
        </w:r>
        <w:r w:rsidRPr="00004701" w:rsidDel="00E773B4">
          <w:rPr>
            <w:rFonts w:cs="Arial"/>
            <w:iCs/>
            <w:color w:val="000000"/>
            <w:sz w:val="28"/>
            <w:szCs w:val="28"/>
            <w:highlight w:val="yellow"/>
            <w:vertAlign w:val="subscript"/>
            <w:rPrChange w:id="454" w:author="Ciubal, Melchor" w:date="2024-02-14T20:38:00Z">
              <w:rPr>
                <w:rFonts w:cs="Arial"/>
                <w:iCs/>
                <w:color w:val="000000"/>
                <w:sz w:val="28"/>
                <w:szCs w:val="28"/>
                <w:vertAlign w:val="subscript"/>
              </w:rPr>
            </w:rPrChange>
          </w:rPr>
          <w:delText>Q’mdh</w:delText>
        </w:r>
        <w:r w:rsidRPr="00BC2A9C" w:rsidDel="00E773B4">
          <w:rPr>
            <w:rFonts w:cs="Arial"/>
            <w:i/>
            <w:szCs w:val="22"/>
          </w:rPr>
          <w:delText xml:space="preserve"> </w:delText>
        </w:r>
      </w:del>
      <w:r w:rsidRPr="00BC2A9C">
        <w:rPr>
          <w:rFonts w:cs="Arial"/>
          <w:i/>
          <w:szCs w:val="22"/>
        </w:rPr>
        <w:t xml:space="preserve">/ </w:t>
      </w:r>
      <w:r w:rsidRPr="00BC2A9C">
        <w:rPr>
          <w:rFonts w:cs="Arial"/>
          <w:szCs w:val="22"/>
        </w:rPr>
        <w:t>BAAHourlyTotalIRDTier1AllocQuantity</w:t>
      </w:r>
      <w:r w:rsidRPr="00BC2A9C">
        <w:rPr>
          <w:b/>
        </w:rPr>
        <w:t xml:space="preserve"> </w:t>
      </w:r>
      <w:r w:rsidRPr="00BC2A9C">
        <w:rPr>
          <w:rFonts w:cs="Arial"/>
          <w:iCs/>
          <w:color w:val="000000"/>
          <w:sz w:val="28"/>
          <w:szCs w:val="28"/>
          <w:vertAlign w:val="subscript"/>
        </w:rPr>
        <w:t>Q’mdh</w:t>
      </w:r>
    </w:p>
    <w:p w14:paraId="6470C720" w14:textId="77777777" w:rsidR="00E773B4" w:rsidRPr="00B2746E" w:rsidRDefault="00E773B4">
      <w:pPr>
        <w:pStyle w:val="Heading3"/>
        <w:rPr>
          <w:ins w:id="455" w:author="Ciubal, Melchor" w:date="2024-02-14T20:36:00Z"/>
          <w:rFonts w:eastAsia="SimSun"/>
          <w:highlight w:val="yellow"/>
        </w:rPr>
        <w:pPrChange w:id="456" w:author="Ciubal, Melchor" w:date="2024-02-14T20:37:00Z">
          <w:pPr>
            <w:pStyle w:val="Config1"/>
            <w:numPr>
              <w:numId w:val="34"/>
            </w:numPr>
          </w:pPr>
        </w:pPrChange>
      </w:pPr>
      <w:ins w:id="457" w:author="Ciubal, Melchor" w:date="2024-02-14T20:36:00Z">
        <w:r w:rsidRPr="00B2746E">
          <w:rPr>
            <w:highlight w:val="yellow"/>
          </w:rPr>
          <w:lastRenderedPageBreak/>
          <w:t>BAAHourly</w:t>
        </w:r>
      </w:ins>
      <w:ins w:id="458" w:author="Ciubal, Melchor" w:date="2024-02-14T20:37:00Z">
        <w:r w:rsidRPr="00B2746E">
          <w:rPr>
            <w:highlight w:val="yellow"/>
          </w:rPr>
          <w:t>IRD</w:t>
        </w:r>
      </w:ins>
      <w:ins w:id="459" w:author="Ciubal, Melchor" w:date="2024-02-14T20:36:00Z">
        <w:r w:rsidRPr="00B2746E">
          <w:rPr>
            <w:highlight w:val="yellow"/>
          </w:rPr>
          <w:t xml:space="preserve">ReqtCost </w:t>
        </w:r>
        <w:r w:rsidRPr="00B2746E">
          <w:rPr>
            <w:rStyle w:val="ConfigurationSubscript"/>
            <w:highlight w:val="yellow"/>
          </w:rPr>
          <w:t>Q’mdh</w:t>
        </w:r>
        <w:r w:rsidRPr="00B2746E">
          <w:rPr>
            <w:rFonts w:cs="Arial"/>
            <w:color w:val="000000"/>
            <w:sz w:val="28"/>
            <w:szCs w:val="28"/>
            <w:highlight w:val="yellow"/>
            <w:vertAlign w:val="subscript"/>
          </w:rPr>
          <w:t xml:space="preserve"> </w:t>
        </w:r>
        <w:r w:rsidRPr="00B2746E">
          <w:rPr>
            <w:rFonts w:cs="Arial"/>
            <w:color w:val="000000"/>
            <w:szCs w:val="22"/>
            <w:highlight w:val="yellow"/>
          </w:rPr>
          <w:t>=</w:t>
        </w:r>
        <w:r w:rsidRPr="00B2746E">
          <w:rPr>
            <w:rStyle w:val="ConfigurationSubscript"/>
            <w:b/>
            <w:highlight w:val="yellow"/>
          </w:rPr>
          <w:br/>
        </w:r>
        <w:r w:rsidRPr="00B2746E">
          <w:rPr>
            <w:highlight w:val="yellow"/>
          </w:rPr>
          <w:t>Sum (A,A’,Q,p) { BAA</w:t>
        </w:r>
        <w:r w:rsidRPr="00B2746E">
          <w:rPr>
            <w:iCs/>
            <w:highlight w:val="yellow"/>
          </w:rPr>
          <w:t>Hourly</w:t>
        </w:r>
      </w:ins>
      <w:ins w:id="460" w:author="Ciubal, Melchor" w:date="2024-02-14T20:37:00Z">
        <w:r w:rsidRPr="00B2746E">
          <w:rPr>
            <w:iCs/>
            <w:highlight w:val="yellow"/>
          </w:rPr>
          <w:t>IRD</w:t>
        </w:r>
      </w:ins>
      <w:ins w:id="461" w:author="Ciubal, Melchor" w:date="2024-02-14T20:36:00Z">
        <w:r w:rsidRPr="00B2746E">
          <w:rPr>
            <w:iCs/>
            <w:highlight w:val="yellow"/>
          </w:rPr>
          <w:t>ReqQty</w:t>
        </w:r>
        <w:r w:rsidRPr="00B2746E">
          <w:rPr>
            <w:highlight w:val="yellow"/>
          </w:rPr>
          <w:t xml:space="preserve"> </w:t>
        </w:r>
        <w:r w:rsidRPr="00B2746E">
          <w:rPr>
            <w:rFonts w:cs="Arial"/>
            <w:color w:val="000000"/>
            <w:sz w:val="28"/>
            <w:szCs w:val="28"/>
            <w:highlight w:val="yellow"/>
            <w:vertAlign w:val="subscript"/>
          </w:rPr>
          <w:t>Q'AA’Qpmdh</w:t>
        </w:r>
        <w:r w:rsidRPr="00B2746E">
          <w:rPr>
            <w:rFonts w:cs="Arial"/>
            <w:color w:val="000000"/>
            <w:szCs w:val="22"/>
            <w:highlight w:val="yellow"/>
          </w:rPr>
          <w:t xml:space="preserve"> * </w:t>
        </w:r>
        <w:r w:rsidRPr="00B2746E">
          <w:rPr>
            <w:highlight w:val="yellow"/>
          </w:rPr>
          <w:t>BAAHourly</w:t>
        </w:r>
      </w:ins>
      <w:ins w:id="462" w:author="Ciubal, Melchor" w:date="2024-02-14T20:37:00Z">
        <w:r w:rsidRPr="00B2746E">
          <w:rPr>
            <w:highlight w:val="yellow"/>
          </w:rPr>
          <w:t>IRD</w:t>
        </w:r>
      </w:ins>
      <w:ins w:id="463" w:author="Ciubal, Melchor" w:date="2024-02-14T20:36:00Z">
        <w:r w:rsidRPr="00B2746E">
          <w:rPr>
            <w:highlight w:val="yellow"/>
          </w:rPr>
          <w:t xml:space="preserve">ReqtPrc </w:t>
        </w:r>
        <w:r w:rsidRPr="00B2746E">
          <w:rPr>
            <w:rFonts w:cs="Arial"/>
            <w:color w:val="000000"/>
            <w:sz w:val="28"/>
            <w:szCs w:val="28"/>
            <w:highlight w:val="yellow"/>
            <w:vertAlign w:val="subscript"/>
          </w:rPr>
          <w:t>Q'AA’Qpmdh</w:t>
        </w:r>
        <w:r w:rsidRPr="00B2746E">
          <w:rPr>
            <w:highlight w:val="yellow"/>
          </w:rPr>
          <w:t xml:space="preserve"> }</w:t>
        </w:r>
      </w:ins>
    </w:p>
    <w:p w14:paraId="55940B83" w14:textId="77777777" w:rsidR="00E773B4" w:rsidRPr="00B2746E" w:rsidRDefault="00E773B4">
      <w:pPr>
        <w:pStyle w:val="Heading3"/>
        <w:rPr>
          <w:ins w:id="464" w:author="Ciubal, Melchor" w:date="2024-02-14T20:36:00Z"/>
          <w:rFonts w:eastAsia="SimSun"/>
          <w:highlight w:val="yellow"/>
        </w:rPr>
        <w:pPrChange w:id="465" w:author="Ciubal, Melchor" w:date="2024-02-14T20:37:00Z">
          <w:pPr>
            <w:pStyle w:val="Config1"/>
            <w:numPr>
              <w:numId w:val="34"/>
            </w:numPr>
          </w:pPr>
        </w:pPrChange>
      </w:pPr>
      <w:ins w:id="466" w:author="Ciubal, Melchor" w:date="2024-02-14T20:36:00Z">
        <w:r w:rsidRPr="00B2746E">
          <w:rPr>
            <w:highlight w:val="yellow"/>
          </w:rPr>
          <w:t>BAAHourly</w:t>
        </w:r>
      </w:ins>
      <w:ins w:id="467" w:author="Ciubal, Melchor" w:date="2024-02-14T20:37:00Z">
        <w:r w:rsidRPr="00B2746E">
          <w:rPr>
            <w:highlight w:val="yellow"/>
          </w:rPr>
          <w:t>IRD</w:t>
        </w:r>
      </w:ins>
      <w:ins w:id="468" w:author="Ciubal, Melchor" w:date="2024-02-14T20:36:00Z">
        <w:r w:rsidRPr="00B2746E">
          <w:rPr>
            <w:highlight w:val="yellow"/>
          </w:rPr>
          <w:t xml:space="preserve">SurplusAdjustment </w:t>
        </w:r>
        <w:r w:rsidRPr="00B2746E">
          <w:rPr>
            <w:rStyle w:val="ConfigurationSubscript"/>
            <w:highlight w:val="yellow"/>
          </w:rPr>
          <w:t>Q’mdh</w:t>
        </w:r>
        <w:r w:rsidRPr="00B2746E">
          <w:rPr>
            <w:rFonts w:cs="Arial"/>
            <w:color w:val="000000"/>
            <w:sz w:val="28"/>
            <w:szCs w:val="28"/>
            <w:highlight w:val="yellow"/>
            <w:vertAlign w:val="subscript"/>
          </w:rPr>
          <w:t xml:space="preserve"> </w:t>
        </w:r>
        <w:r w:rsidRPr="00B2746E">
          <w:rPr>
            <w:rFonts w:cs="Arial"/>
            <w:color w:val="000000"/>
            <w:szCs w:val="22"/>
            <w:highlight w:val="yellow"/>
          </w:rPr>
          <w:t>=</w:t>
        </w:r>
        <w:r w:rsidRPr="00B2746E">
          <w:rPr>
            <w:rStyle w:val="ConfigurationSubscript"/>
            <w:b/>
            <w:highlight w:val="yellow"/>
          </w:rPr>
          <w:br/>
        </w:r>
        <w:r w:rsidRPr="00B2746E">
          <w:rPr>
            <w:highlight w:val="yellow"/>
          </w:rPr>
          <w:t>Sum (A,A’,Q,p) { BAA</w:t>
        </w:r>
        <w:r w:rsidRPr="00B2746E">
          <w:rPr>
            <w:iCs/>
            <w:highlight w:val="yellow"/>
          </w:rPr>
          <w:t>Hourly</w:t>
        </w:r>
      </w:ins>
      <w:ins w:id="469" w:author="Ciubal, Melchor" w:date="2024-02-14T20:37:00Z">
        <w:r w:rsidRPr="00B2746E">
          <w:rPr>
            <w:iCs/>
            <w:highlight w:val="yellow"/>
          </w:rPr>
          <w:t>IRD</w:t>
        </w:r>
      </w:ins>
      <w:ins w:id="470" w:author="Ciubal, Melchor" w:date="2024-02-14T20:36:00Z">
        <w:r w:rsidRPr="00B2746E">
          <w:rPr>
            <w:iCs/>
            <w:highlight w:val="yellow"/>
          </w:rPr>
          <w:t>SurplusQty</w:t>
        </w:r>
        <w:r w:rsidRPr="00B2746E">
          <w:rPr>
            <w:highlight w:val="yellow"/>
          </w:rPr>
          <w:t xml:space="preserve"> </w:t>
        </w:r>
        <w:r w:rsidRPr="00B2746E">
          <w:rPr>
            <w:rFonts w:cs="Arial"/>
            <w:color w:val="000000"/>
            <w:sz w:val="28"/>
            <w:szCs w:val="28"/>
            <w:highlight w:val="yellow"/>
            <w:vertAlign w:val="subscript"/>
          </w:rPr>
          <w:t>Q'AA’Qpmdh</w:t>
        </w:r>
        <w:r w:rsidRPr="00B2746E">
          <w:rPr>
            <w:rFonts w:cs="Arial"/>
            <w:color w:val="000000"/>
            <w:szCs w:val="22"/>
            <w:highlight w:val="yellow"/>
          </w:rPr>
          <w:t xml:space="preserve"> * </w:t>
        </w:r>
        <w:r w:rsidRPr="00B2746E">
          <w:rPr>
            <w:highlight w:val="yellow"/>
          </w:rPr>
          <w:t>BAA</w:t>
        </w:r>
        <w:r w:rsidRPr="00B2746E">
          <w:rPr>
            <w:iCs/>
            <w:highlight w:val="yellow"/>
          </w:rPr>
          <w:t>Hourly</w:t>
        </w:r>
      </w:ins>
      <w:ins w:id="471" w:author="Ciubal, Melchor" w:date="2024-02-14T20:37:00Z">
        <w:r w:rsidRPr="00B2746E">
          <w:rPr>
            <w:iCs/>
            <w:highlight w:val="yellow"/>
          </w:rPr>
          <w:t>IRD</w:t>
        </w:r>
      </w:ins>
      <w:ins w:id="472" w:author="Ciubal, Melchor" w:date="2024-02-14T20:36:00Z">
        <w:r w:rsidRPr="00B2746E">
          <w:rPr>
            <w:iCs/>
            <w:highlight w:val="yellow"/>
          </w:rPr>
          <w:t>SurplusMarginalPrc</w:t>
        </w:r>
        <w:r w:rsidRPr="00B2746E">
          <w:rPr>
            <w:highlight w:val="yellow"/>
          </w:rPr>
          <w:t xml:space="preserve"> </w:t>
        </w:r>
        <w:r w:rsidRPr="00B2746E">
          <w:rPr>
            <w:rFonts w:cs="Arial"/>
            <w:color w:val="000000"/>
            <w:sz w:val="28"/>
            <w:szCs w:val="28"/>
            <w:highlight w:val="yellow"/>
            <w:vertAlign w:val="subscript"/>
          </w:rPr>
          <w:t>Q'AA’Qpmdh</w:t>
        </w:r>
        <w:r w:rsidRPr="00B2746E">
          <w:rPr>
            <w:highlight w:val="yellow"/>
          </w:rPr>
          <w:t xml:space="preserve"> }</w:t>
        </w:r>
      </w:ins>
    </w:p>
    <w:p w14:paraId="2B8A8838" w14:textId="77777777" w:rsidR="00E773B4" w:rsidRPr="00B2746E" w:rsidRDefault="00E773B4">
      <w:pPr>
        <w:pStyle w:val="Heading3"/>
        <w:rPr>
          <w:ins w:id="473" w:author="Ciubal, Melchor" w:date="2024-02-14T20:36:00Z"/>
          <w:rFonts w:eastAsia="SimSun"/>
          <w:highlight w:val="yellow"/>
        </w:rPr>
        <w:pPrChange w:id="474" w:author="Ciubal, Melchor" w:date="2024-02-14T20:37:00Z">
          <w:pPr>
            <w:pStyle w:val="Config1"/>
            <w:numPr>
              <w:numId w:val="34"/>
            </w:numPr>
          </w:pPr>
        </w:pPrChange>
      </w:pPr>
      <w:ins w:id="475" w:author="Ciubal, Melchor" w:date="2024-02-14T20:36:00Z">
        <w:r w:rsidRPr="00B2746E">
          <w:rPr>
            <w:highlight w:val="yellow"/>
          </w:rPr>
          <w:t>BAAHourly</w:t>
        </w:r>
      </w:ins>
      <w:ins w:id="476" w:author="Ciubal, Melchor" w:date="2024-02-14T20:37:00Z">
        <w:r w:rsidRPr="00B2746E">
          <w:rPr>
            <w:highlight w:val="yellow"/>
          </w:rPr>
          <w:t>IRD</w:t>
        </w:r>
      </w:ins>
      <w:ins w:id="477" w:author="Ciubal, Melchor" w:date="2024-02-14T20:36:00Z">
        <w:r w:rsidRPr="00B2746E">
          <w:rPr>
            <w:highlight w:val="yellow"/>
          </w:rPr>
          <w:t xml:space="preserve">NoPayRevenue </w:t>
        </w:r>
        <w:r w:rsidRPr="00B2746E">
          <w:rPr>
            <w:rStyle w:val="ConfigurationSubscript"/>
            <w:highlight w:val="yellow"/>
          </w:rPr>
          <w:t>Q’mdh</w:t>
        </w:r>
        <w:r w:rsidRPr="00B2746E">
          <w:rPr>
            <w:rFonts w:cs="Arial"/>
            <w:color w:val="000000"/>
            <w:sz w:val="28"/>
            <w:szCs w:val="28"/>
            <w:highlight w:val="yellow"/>
            <w:vertAlign w:val="subscript"/>
          </w:rPr>
          <w:t xml:space="preserve"> </w:t>
        </w:r>
        <w:r w:rsidRPr="00B2746E">
          <w:rPr>
            <w:rFonts w:cs="Arial"/>
            <w:color w:val="000000"/>
            <w:szCs w:val="22"/>
            <w:highlight w:val="yellow"/>
          </w:rPr>
          <w:t>=</w:t>
        </w:r>
        <w:r w:rsidRPr="00B2746E">
          <w:rPr>
            <w:rStyle w:val="ConfigurationSubscript"/>
            <w:b/>
            <w:highlight w:val="yellow"/>
          </w:rPr>
          <w:br/>
        </w:r>
        <w:r w:rsidRPr="00B2746E">
          <w:rPr>
            <w:highlight w:val="yellow"/>
          </w:rPr>
          <w:t xml:space="preserve">Sum (B,r,t) { </w:t>
        </w:r>
        <w:r w:rsidRPr="00B2746E">
          <w:rPr>
            <w:iCs/>
            <w:highlight w:val="yellow"/>
          </w:rPr>
          <w:t>BAHourlyRes</w:t>
        </w:r>
      </w:ins>
      <w:ins w:id="478" w:author="Ciubal, Melchor" w:date="2024-02-14T20:37:00Z">
        <w:r w:rsidRPr="00B2746E">
          <w:rPr>
            <w:iCs/>
            <w:highlight w:val="yellow"/>
          </w:rPr>
          <w:t>IRD</w:t>
        </w:r>
      </w:ins>
      <w:ins w:id="479" w:author="Ciubal, Melchor" w:date="2024-02-14T20:36:00Z">
        <w:r w:rsidRPr="00B2746E">
          <w:rPr>
            <w:iCs/>
            <w:highlight w:val="yellow"/>
          </w:rPr>
          <w:t>_NonComplianceAmount</w:t>
        </w:r>
        <w:r w:rsidRPr="00B2746E">
          <w:rPr>
            <w:b/>
            <w:highlight w:val="yellow"/>
          </w:rPr>
          <w:t xml:space="preserve"> </w:t>
        </w:r>
        <w:r w:rsidRPr="00B2746E">
          <w:rPr>
            <w:rFonts w:cs="Arial"/>
            <w:iCs/>
            <w:color w:val="000000"/>
            <w:sz w:val="28"/>
            <w:szCs w:val="28"/>
            <w:highlight w:val="yellow"/>
            <w:vertAlign w:val="subscript"/>
          </w:rPr>
          <w:t>BrtQ’mdh</w:t>
        </w:r>
        <w:r w:rsidRPr="00B2746E">
          <w:rPr>
            <w:highlight w:val="yellow"/>
          </w:rPr>
          <w:t xml:space="preserve"> }</w:t>
        </w:r>
      </w:ins>
    </w:p>
    <w:p w14:paraId="7C9887D5" w14:textId="77777777" w:rsidR="00E773B4" w:rsidRPr="00B2746E" w:rsidRDefault="00E773B4">
      <w:pPr>
        <w:pStyle w:val="Heading3"/>
        <w:rPr>
          <w:ins w:id="480" w:author="Ciubal, Melchor" w:date="2024-02-14T20:36:00Z"/>
          <w:rFonts w:eastAsia="SimSun"/>
          <w:highlight w:val="yellow"/>
        </w:rPr>
        <w:pPrChange w:id="481" w:author="Ciubal, Melchor" w:date="2024-02-14T20:37:00Z">
          <w:pPr>
            <w:pStyle w:val="Config1"/>
            <w:numPr>
              <w:numId w:val="34"/>
            </w:numPr>
          </w:pPr>
        </w:pPrChange>
      </w:pPr>
      <w:ins w:id="482" w:author="Ciubal, Melchor" w:date="2024-02-14T20:36:00Z">
        <w:r w:rsidRPr="00B2746E">
          <w:rPr>
            <w:highlight w:val="yellow"/>
          </w:rPr>
          <w:t>BAAHourly</w:t>
        </w:r>
      </w:ins>
      <w:ins w:id="483" w:author="Ciubal, Melchor" w:date="2024-02-14T20:37:00Z">
        <w:r w:rsidRPr="00B2746E">
          <w:rPr>
            <w:highlight w:val="yellow"/>
          </w:rPr>
          <w:t>IRD</w:t>
        </w:r>
      </w:ins>
      <w:ins w:id="484" w:author="Ciubal, Melchor" w:date="2024-02-14T20:36:00Z">
        <w:r w:rsidRPr="00B2746E">
          <w:rPr>
            <w:highlight w:val="yellow"/>
          </w:rPr>
          <w:t xml:space="preserve">Tier1ReqtPrice </w:t>
        </w:r>
        <w:r w:rsidRPr="00B2746E">
          <w:rPr>
            <w:rStyle w:val="ConfigurationSubscript"/>
            <w:highlight w:val="yellow"/>
          </w:rPr>
          <w:t>Q’mdh</w:t>
        </w:r>
        <w:r w:rsidRPr="00B2746E">
          <w:rPr>
            <w:rFonts w:cs="Arial"/>
            <w:color w:val="000000"/>
            <w:sz w:val="28"/>
            <w:szCs w:val="28"/>
            <w:highlight w:val="yellow"/>
            <w:vertAlign w:val="subscript"/>
          </w:rPr>
          <w:t xml:space="preserve"> </w:t>
        </w:r>
        <w:r w:rsidRPr="00B2746E">
          <w:rPr>
            <w:rFonts w:cs="Arial"/>
            <w:color w:val="000000"/>
            <w:szCs w:val="22"/>
            <w:highlight w:val="yellow"/>
          </w:rPr>
          <w:t>=</w:t>
        </w:r>
        <w:r w:rsidRPr="00B2746E">
          <w:rPr>
            <w:rStyle w:val="ConfigurationSubscript"/>
            <w:b/>
            <w:highlight w:val="yellow"/>
          </w:rPr>
          <w:br/>
        </w:r>
        <w:r w:rsidRPr="00B2746E">
          <w:rPr>
            <w:highlight w:val="yellow"/>
          </w:rPr>
          <w:t>BAAHourly</w:t>
        </w:r>
      </w:ins>
      <w:ins w:id="485" w:author="Ciubal, Melchor" w:date="2024-02-14T20:37:00Z">
        <w:r w:rsidRPr="00B2746E">
          <w:rPr>
            <w:highlight w:val="yellow"/>
          </w:rPr>
          <w:t>IRD</w:t>
        </w:r>
      </w:ins>
      <w:ins w:id="486" w:author="Ciubal, Melchor" w:date="2024-02-14T20:36:00Z">
        <w:r w:rsidRPr="00B2746E">
          <w:rPr>
            <w:highlight w:val="yellow"/>
          </w:rPr>
          <w:t xml:space="preserve">AllocationCost </w:t>
        </w:r>
        <w:r w:rsidRPr="00B2746E">
          <w:rPr>
            <w:rStyle w:val="ConfigurationSubscript"/>
            <w:highlight w:val="yellow"/>
          </w:rPr>
          <w:t>Q’mdh</w:t>
        </w:r>
        <w:r w:rsidRPr="00B2746E">
          <w:rPr>
            <w:highlight w:val="yellow"/>
          </w:rPr>
          <w:t>/ BAAHourly</w:t>
        </w:r>
      </w:ins>
      <w:ins w:id="487" w:author="Ciubal, Melchor" w:date="2024-02-14T20:37:00Z">
        <w:r w:rsidRPr="00B2746E">
          <w:rPr>
            <w:highlight w:val="yellow"/>
          </w:rPr>
          <w:t>IRD</w:t>
        </w:r>
      </w:ins>
      <w:ins w:id="488" w:author="Ciubal, Melchor" w:date="2024-02-14T20:36:00Z">
        <w:r w:rsidRPr="00B2746E">
          <w:rPr>
            <w:highlight w:val="yellow"/>
          </w:rPr>
          <w:t>Tier1AdjustedReqtQuantity</w:t>
        </w:r>
      </w:ins>
      <w:ins w:id="489" w:author="Kwong, Jennifer" w:date="2024-08-22T09:16:00Z">
        <w:r w:rsidR="009F53D1" w:rsidRPr="00B2746E">
          <w:rPr>
            <w:highlight w:val="yellow"/>
          </w:rPr>
          <w:t xml:space="preserve"> </w:t>
        </w:r>
        <w:r w:rsidR="009F53D1" w:rsidRPr="00B2746E">
          <w:rPr>
            <w:rStyle w:val="ConfigurationSubscript"/>
            <w:highlight w:val="yellow"/>
            <w:rPrChange w:id="490" w:author="Kwong, Jennifer" w:date="2024-08-22T09:16:00Z">
              <w:rPr>
                <w:rStyle w:val="ConfigurationSubscript"/>
                <w:highlight w:val="yellow"/>
              </w:rPr>
            </w:rPrChange>
          </w:rPr>
          <w:t>Q’mdh</w:t>
        </w:r>
      </w:ins>
    </w:p>
    <w:p w14:paraId="029FFF21" w14:textId="77777777" w:rsidR="00E773B4" w:rsidRPr="00B2746E" w:rsidRDefault="00E773B4">
      <w:pPr>
        <w:pStyle w:val="Heading3"/>
        <w:rPr>
          <w:ins w:id="491" w:author="Ciubal, Melchor" w:date="2024-02-14T20:36:00Z"/>
          <w:rFonts w:eastAsia="SimSun"/>
          <w:highlight w:val="yellow"/>
        </w:rPr>
        <w:pPrChange w:id="492" w:author="Ciubal, Melchor" w:date="2024-02-14T20:37:00Z">
          <w:pPr>
            <w:pStyle w:val="Config1"/>
            <w:numPr>
              <w:numId w:val="34"/>
            </w:numPr>
          </w:pPr>
        </w:pPrChange>
      </w:pPr>
      <w:ins w:id="493" w:author="Ciubal, Melchor" w:date="2024-02-14T20:36:00Z">
        <w:r w:rsidRPr="00B2746E">
          <w:rPr>
            <w:highlight w:val="yellow"/>
          </w:rPr>
          <w:t>BAAHourly</w:t>
        </w:r>
      </w:ins>
      <w:ins w:id="494" w:author="Ciubal, Melchor" w:date="2024-02-14T20:37:00Z">
        <w:r w:rsidRPr="00B2746E">
          <w:rPr>
            <w:highlight w:val="yellow"/>
          </w:rPr>
          <w:t>IRD</w:t>
        </w:r>
      </w:ins>
      <w:ins w:id="495" w:author="Ciubal, Melchor" w:date="2024-02-14T20:36:00Z">
        <w:r w:rsidRPr="00B2746E">
          <w:rPr>
            <w:highlight w:val="yellow"/>
          </w:rPr>
          <w:t xml:space="preserve">Tier1AdjustedReqtQuantity </w:t>
        </w:r>
        <w:r w:rsidRPr="00B2746E">
          <w:rPr>
            <w:rStyle w:val="ConfigurationSubscript"/>
            <w:highlight w:val="yellow"/>
          </w:rPr>
          <w:t>Q’mdh</w:t>
        </w:r>
        <w:r w:rsidRPr="00B2746E">
          <w:rPr>
            <w:rFonts w:cs="Arial"/>
            <w:color w:val="000000"/>
            <w:sz w:val="28"/>
            <w:szCs w:val="28"/>
            <w:highlight w:val="yellow"/>
            <w:vertAlign w:val="subscript"/>
          </w:rPr>
          <w:t xml:space="preserve"> </w:t>
        </w:r>
        <w:r w:rsidRPr="00B2746E">
          <w:rPr>
            <w:rFonts w:cs="Arial"/>
            <w:color w:val="000000"/>
            <w:szCs w:val="22"/>
            <w:highlight w:val="yellow"/>
          </w:rPr>
          <w:t>=</w:t>
        </w:r>
        <w:r w:rsidRPr="00B2746E">
          <w:rPr>
            <w:rStyle w:val="ConfigurationSubscript"/>
            <w:b/>
            <w:highlight w:val="yellow"/>
          </w:rPr>
          <w:br/>
        </w:r>
        <w:r w:rsidRPr="00B2746E">
          <w:rPr>
            <w:highlight w:val="yellow"/>
          </w:rPr>
          <w:t>Sum (A,A’,Q,p) {BAA</w:t>
        </w:r>
        <w:r w:rsidRPr="00B2746E">
          <w:rPr>
            <w:iCs/>
            <w:highlight w:val="yellow"/>
          </w:rPr>
          <w:t>Hourly</w:t>
        </w:r>
      </w:ins>
      <w:ins w:id="496" w:author="Ciubal, Melchor" w:date="2024-02-14T20:37:00Z">
        <w:r w:rsidRPr="00B2746E">
          <w:rPr>
            <w:iCs/>
            <w:highlight w:val="yellow"/>
          </w:rPr>
          <w:t>IRD</w:t>
        </w:r>
      </w:ins>
      <w:ins w:id="497" w:author="Ciubal, Melchor" w:date="2024-02-14T20:36:00Z">
        <w:r w:rsidRPr="00B2746E">
          <w:rPr>
            <w:iCs/>
            <w:highlight w:val="yellow"/>
          </w:rPr>
          <w:t>ReqQty</w:t>
        </w:r>
        <w:r w:rsidRPr="00B2746E">
          <w:rPr>
            <w:highlight w:val="yellow"/>
          </w:rPr>
          <w:t xml:space="preserve"> </w:t>
        </w:r>
        <w:r w:rsidRPr="00B2746E">
          <w:rPr>
            <w:rFonts w:cs="Arial"/>
            <w:color w:val="000000"/>
            <w:sz w:val="28"/>
            <w:szCs w:val="28"/>
            <w:highlight w:val="yellow"/>
            <w:vertAlign w:val="subscript"/>
          </w:rPr>
          <w:t xml:space="preserve">Q'AA’Qpmdh </w:t>
        </w:r>
        <w:r w:rsidRPr="00B2746E">
          <w:rPr>
            <w:rFonts w:cs="Arial"/>
            <w:color w:val="000000"/>
            <w:szCs w:val="22"/>
            <w:highlight w:val="yellow"/>
          </w:rPr>
          <w:t xml:space="preserve">- </w:t>
        </w:r>
        <w:r w:rsidRPr="00B2746E">
          <w:rPr>
            <w:highlight w:val="yellow"/>
          </w:rPr>
          <w:t>BAA</w:t>
        </w:r>
        <w:r w:rsidRPr="00B2746E">
          <w:rPr>
            <w:iCs/>
            <w:highlight w:val="yellow"/>
          </w:rPr>
          <w:t>Hourly</w:t>
        </w:r>
      </w:ins>
      <w:ins w:id="498" w:author="Ciubal, Melchor" w:date="2024-02-14T20:37:00Z">
        <w:r w:rsidRPr="00B2746E">
          <w:rPr>
            <w:iCs/>
            <w:highlight w:val="yellow"/>
          </w:rPr>
          <w:t>IRD</w:t>
        </w:r>
      </w:ins>
      <w:ins w:id="499" w:author="Ciubal, Melchor" w:date="2024-02-14T20:36:00Z">
        <w:r w:rsidRPr="00B2746E">
          <w:rPr>
            <w:iCs/>
            <w:highlight w:val="yellow"/>
          </w:rPr>
          <w:t>SurplusQty</w:t>
        </w:r>
        <w:r w:rsidRPr="00B2746E">
          <w:rPr>
            <w:highlight w:val="yellow"/>
          </w:rPr>
          <w:t xml:space="preserve"> </w:t>
        </w:r>
        <w:r w:rsidRPr="00B2746E">
          <w:rPr>
            <w:rFonts w:cs="Arial"/>
            <w:color w:val="000000"/>
            <w:sz w:val="28"/>
            <w:szCs w:val="28"/>
            <w:highlight w:val="yellow"/>
            <w:vertAlign w:val="subscript"/>
          </w:rPr>
          <w:t>Q'AA’Qpmdh</w:t>
        </w:r>
        <w:r w:rsidRPr="00B2746E">
          <w:rPr>
            <w:rFonts w:cs="Arial"/>
            <w:color w:val="000000"/>
            <w:szCs w:val="22"/>
            <w:highlight w:val="yellow"/>
          </w:rPr>
          <w:t>}</w:t>
        </w:r>
      </w:ins>
    </w:p>
    <w:p w14:paraId="4F0B3522" w14:textId="77777777" w:rsidR="0081025A" w:rsidRPr="00BC2A9C" w:rsidRDefault="0081025A" w:rsidP="00BC2A9C">
      <w:pPr>
        <w:rPr>
          <w:rFonts w:cs="Arial"/>
          <w:i/>
          <w:sz w:val="20"/>
        </w:rPr>
      </w:pPr>
    </w:p>
    <w:p w14:paraId="7C023044" w14:textId="77777777" w:rsidR="0081025A" w:rsidRPr="00BC2A9C" w:rsidRDefault="0081025A" w:rsidP="00BC2A9C"/>
    <w:p w14:paraId="7B02AC84" w14:textId="77777777" w:rsidR="00993BD4" w:rsidRPr="00BC2A9C" w:rsidRDefault="00993BD4" w:rsidP="00BC2A9C"/>
    <w:p w14:paraId="30A1420F" w14:textId="77777777" w:rsidR="0042533E" w:rsidRPr="00BC2A9C" w:rsidRDefault="0042533E" w:rsidP="00BC2A9C"/>
    <w:p w14:paraId="357007E6" w14:textId="77777777" w:rsidR="00C101F8" w:rsidRPr="00BC2A9C" w:rsidRDefault="00C101F8" w:rsidP="00BC2A9C">
      <w:pPr>
        <w:pStyle w:val="Config1"/>
        <w:numPr>
          <w:ilvl w:val="0"/>
          <w:numId w:val="0"/>
        </w:numPr>
        <w:ind w:left="720"/>
      </w:pPr>
    </w:p>
    <w:p w14:paraId="25EBE337" w14:textId="77777777" w:rsidR="00C101F8" w:rsidRPr="00BC2A9C" w:rsidRDefault="00C101F8" w:rsidP="00BC2A9C">
      <w:pPr>
        <w:pStyle w:val="Config1"/>
        <w:numPr>
          <w:ilvl w:val="0"/>
          <w:numId w:val="0"/>
        </w:numPr>
        <w:ind w:left="720"/>
      </w:pPr>
    </w:p>
    <w:p w14:paraId="65787498" w14:textId="77777777" w:rsidR="00F45B47" w:rsidRPr="00BC2A9C" w:rsidRDefault="00F45B47" w:rsidP="00BC2A9C"/>
    <w:p w14:paraId="591DCD39" w14:textId="77777777" w:rsidR="00F45B47" w:rsidRPr="00BC2A9C" w:rsidRDefault="00F45B47" w:rsidP="00BC2A9C"/>
    <w:p w14:paraId="6756F406" w14:textId="77777777" w:rsidR="00811A0F" w:rsidRPr="00BC2A9C" w:rsidRDefault="00811A0F" w:rsidP="00BC2A9C"/>
    <w:p w14:paraId="475DD93D" w14:textId="77777777" w:rsidR="00D734C6" w:rsidRPr="00BC2A9C" w:rsidRDefault="00D734C6" w:rsidP="00BC2A9C">
      <w:pPr>
        <w:pStyle w:val="Heading2"/>
      </w:pPr>
      <w:bookmarkStart w:id="500" w:name="_Toc118518308"/>
      <w:bookmarkStart w:id="501" w:name="_Toc130813314"/>
      <w:bookmarkStart w:id="502" w:name="_Toc196403610"/>
      <w:bookmarkEnd w:id="339"/>
      <w:bookmarkEnd w:id="340"/>
      <w:bookmarkEnd w:id="341"/>
      <w:bookmarkEnd w:id="342"/>
      <w:bookmarkEnd w:id="280"/>
      <w:r w:rsidRPr="00BC2A9C">
        <w:t>Output</w:t>
      </w:r>
      <w:bookmarkEnd w:id="500"/>
      <w:bookmarkEnd w:id="501"/>
      <w:r w:rsidRPr="00BC2A9C">
        <w:t>s</w:t>
      </w:r>
      <w:bookmarkEnd w:id="502"/>
    </w:p>
    <w:p w14:paraId="7663D6BE" w14:textId="77777777" w:rsidR="00D734C6" w:rsidRPr="00BC2A9C" w:rsidRDefault="00D734C6" w:rsidP="00BC2A9C"/>
    <w:tbl>
      <w:tblPr>
        <w:tblW w:w="8742"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907"/>
        <w:gridCol w:w="3373"/>
        <w:gridCol w:w="4462"/>
        <w:tblGridChange w:id="503">
          <w:tblGrid>
            <w:gridCol w:w="907"/>
            <w:gridCol w:w="3373"/>
            <w:gridCol w:w="4462"/>
          </w:tblGrid>
        </w:tblGridChange>
      </w:tblGrid>
      <w:tr w:rsidR="00DE061F" w:rsidRPr="00BC2A9C" w14:paraId="1D258218" w14:textId="77777777" w:rsidTr="002304C4">
        <w:trPr>
          <w:trHeight w:val="543"/>
          <w:tblHeader/>
        </w:trPr>
        <w:tc>
          <w:tcPr>
            <w:tcW w:w="907" w:type="dxa"/>
            <w:shd w:val="clear" w:color="auto" w:fill="D9D9D9"/>
            <w:vAlign w:val="center"/>
          </w:tcPr>
          <w:p w14:paraId="6F323234" w14:textId="77777777" w:rsidR="00DE061F" w:rsidRPr="00BC2A9C" w:rsidRDefault="00DE061F" w:rsidP="00BC2A9C">
            <w:pPr>
              <w:pStyle w:val="TableBoldCharCharCharCharChar1Char"/>
              <w:keepNext/>
              <w:spacing w:before="0" w:after="0" w:line="240" w:lineRule="auto"/>
              <w:ind w:left="115"/>
              <w:jc w:val="center"/>
              <w:rPr>
                <w:rFonts w:cs="Arial"/>
                <w:sz w:val="22"/>
                <w:szCs w:val="22"/>
              </w:rPr>
            </w:pPr>
            <w:r w:rsidRPr="00BC2A9C">
              <w:rPr>
                <w:rFonts w:cs="Arial"/>
                <w:sz w:val="22"/>
                <w:szCs w:val="22"/>
              </w:rPr>
              <w:t>ID</w:t>
            </w:r>
          </w:p>
        </w:tc>
        <w:tc>
          <w:tcPr>
            <w:tcW w:w="3373" w:type="dxa"/>
            <w:shd w:val="clear" w:color="auto" w:fill="D9D9D9"/>
            <w:vAlign w:val="center"/>
          </w:tcPr>
          <w:p w14:paraId="73BCE667" w14:textId="77777777" w:rsidR="00DE061F" w:rsidRPr="00BC2A9C" w:rsidRDefault="00DE061F" w:rsidP="00BC2A9C">
            <w:pPr>
              <w:pStyle w:val="TableBoldCharCharCharCharChar1Char"/>
              <w:keepNext/>
              <w:spacing w:before="0" w:after="0" w:line="240" w:lineRule="auto"/>
              <w:ind w:left="115"/>
              <w:jc w:val="center"/>
              <w:rPr>
                <w:rFonts w:cs="Arial"/>
                <w:sz w:val="22"/>
                <w:szCs w:val="22"/>
              </w:rPr>
            </w:pPr>
            <w:r w:rsidRPr="00BC2A9C">
              <w:rPr>
                <w:rFonts w:cs="Arial"/>
                <w:sz w:val="22"/>
                <w:szCs w:val="22"/>
              </w:rPr>
              <w:t>Name</w:t>
            </w:r>
          </w:p>
        </w:tc>
        <w:tc>
          <w:tcPr>
            <w:tcW w:w="4462" w:type="dxa"/>
            <w:shd w:val="clear" w:color="auto" w:fill="D9D9D9"/>
            <w:vAlign w:val="center"/>
          </w:tcPr>
          <w:p w14:paraId="30E004D1" w14:textId="77777777" w:rsidR="00DE061F" w:rsidRPr="00BC2A9C" w:rsidRDefault="00DE061F" w:rsidP="00BC2A9C">
            <w:pPr>
              <w:pStyle w:val="TableBoldCharCharCharCharChar1Char"/>
              <w:keepNext/>
              <w:spacing w:before="0" w:after="0" w:line="240" w:lineRule="auto"/>
              <w:ind w:left="115"/>
              <w:jc w:val="center"/>
              <w:rPr>
                <w:rFonts w:cs="Arial"/>
                <w:sz w:val="22"/>
                <w:szCs w:val="22"/>
              </w:rPr>
            </w:pPr>
            <w:r w:rsidRPr="00BC2A9C">
              <w:rPr>
                <w:rFonts w:cs="Arial"/>
                <w:sz w:val="22"/>
                <w:szCs w:val="22"/>
              </w:rPr>
              <w:t>Description</w:t>
            </w:r>
          </w:p>
        </w:tc>
      </w:tr>
      <w:tr w:rsidR="00DE061F" w:rsidRPr="00BC2A9C" w14:paraId="09067398" w14:textId="77777777" w:rsidTr="002304C4">
        <w:trPr>
          <w:trHeight w:val="33"/>
        </w:trPr>
        <w:tc>
          <w:tcPr>
            <w:tcW w:w="907" w:type="dxa"/>
            <w:vAlign w:val="center"/>
          </w:tcPr>
          <w:p w14:paraId="42FCA717" w14:textId="77777777" w:rsidR="00DE061F" w:rsidRPr="00BC2A9C" w:rsidRDefault="00DE061F" w:rsidP="00BC2A9C">
            <w:pPr>
              <w:spacing w:before="60" w:after="60"/>
              <w:ind w:left="115"/>
              <w:jc w:val="center"/>
              <w:rPr>
                <w:rFonts w:cs="Arial"/>
                <w:szCs w:val="22"/>
              </w:rPr>
            </w:pPr>
            <w:r w:rsidRPr="00BC2A9C">
              <w:rPr>
                <w:rFonts w:cs="Arial"/>
                <w:szCs w:val="22"/>
              </w:rPr>
              <w:t>--</w:t>
            </w:r>
          </w:p>
        </w:tc>
        <w:tc>
          <w:tcPr>
            <w:tcW w:w="3373" w:type="dxa"/>
            <w:vAlign w:val="center"/>
          </w:tcPr>
          <w:p w14:paraId="71A2E50F" w14:textId="77777777" w:rsidR="00DE061F" w:rsidRPr="00BC2A9C" w:rsidRDefault="00DE061F" w:rsidP="00BC2A9C">
            <w:pPr>
              <w:pStyle w:val="TableText0"/>
              <w:ind w:left="0"/>
              <w:rPr>
                <w:rFonts w:cs="Arial"/>
                <w:szCs w:val="22"/>
              </w:rPr>
            </w:pPr>
            <w:r w:rsidRPr="00BC2A9C">
              <w:rPr>
                <w:rFonts w:cs="Arial"/>
                <w:szCs w:val="22"/>
              </w:rPr>
              <w:t xml:space="preserve">In addition to any outputs listed below, all inputs shall be included as outputs. </w:t>
            </w:r>
          </w:p>
        </w:tc>
        <w:tc>
          <w:tcPr>
            <w:tcW w:w="4462" w:type="dxa"/>
            <w:vAlign w:val="center"/>
          </w:tcPr>
          <w:p w14:paraId="113A6A23" w14:textId="77777777" w:rsidR="00DE061F" w:rsidRPr="00BC2A9C" w:rsidRDefault="00DE061F" w:rsidP="00BC2A9C">
            <w:pPr>
              <w:pStyle w:val="TableText0"/>
              <w:rPr>
                <w:rFonts w:cs="Arial"/>
                <w:szCs w:val="22"/>
              </w:rPr>
            </w:pPr>
            <w:r w:rsidRPr="00BC2A9C">
              <w:rPr>
                <w:rFonts w:cs="Arial"/>
                <w:szCs w:val="22"/>
              </w:rPr>
              <w:t>All inputs.  Refer to section 3.6 and 3.7  above for input descriptions.</w:t>
            </w:r>
          </w:p>
        </w:tc>
      </w:tr>
      <w:tr w:rsidR="008415E4" w:rsidRPr="00BC2A9C" w14:paraId="18F226C1" w14:textId="77777777" w:rsidTr="002304C4">
        <w:trPr>
          <w:trHeight w:val="33"/>
        </w:trPr>
        <w:tc>
          <w:tcPr>
            <w:tcW w:w="907" w:type="dxa"/>
            <w:vAlign w:val="center"/>
          </w:tcPr>
          <w:p w14:paraId="578D4E82" w14:textId="77777777" w:rsidR="008415E4" w:rsidRPr="00BC2A9C" w:rsidRDefault="008415E4" w:rsidP="00BC2A9C">
            <w:pPr>
              <w:numPr>
                <w:ilvl w:val="0"/>
                <w:numId w:val="21"/>
              </w:numPr>
              <w:spacing w:before="60" w:after="60"/>
              <w:jc w:val="center"/>
              <w:rPr>
                <w:rFonts w:cs="Arial"/>
                <w:szCs w:val="22"/>
              </w:rPr>
            </w:pPr>
          </w:p>
        </w:tc>
        <w:tc>
          <w:tcPr>
            <w:tcW w:w="3373" w:type="dxa"/>
            <w:vAlign w:val="center"/>
          </w:tcPr>
          <w:p w14:paraId="6309A538" w14:textId="77777777" w:rsidR="008415E4" w:rsidRPr="00BC2A9C" w:rsidRDefault="00796F61" w:rsidP="00BC2A9C">
            <w:pPr>
              <w:spacing w:before="60" w:after="60"/>
              <w:rPr>
                <w:iCs/>
                <w:noProof/>
              </w:rPr>
            </w:pPr>
            <w:r w:rsidRPr="00BC2A9C">
              <w:t>BAHourly</w:t>
            </w:r>
            <w:r w:rsidR="00E670C2" w:rsidRPr="00BC2A9C">
              <w:t>IRD</w:t>
            </w:r>
            <w:r w:rsidRPr="00BC2A9C">
              <w:t xml:space="preserve">Tier1AllocAmount </w:t>
            </w:r>
            <w:r w:rsidRPr="00BC2A9C">
              <w:rPr>
                <w:rStyle w:val="ConfigurationSubscript"/>
              </w:rPr>
              <w:t>BQ’M’mdh</w:t>
            </w:r>
          </w:p>
        </w:tc>
        <w:tc>
          <w:tcPr>
            <w:tcW w:w="4462" w:type="dxa"/>
            <w:vAlign w:val="center"/>
          </w:tcPr>
          <w:p w14:paraId="041446F0" w14:textId="77777777" w:rsidR="008415E4" w:rsidRPr="00BC2A9C" w:rsidRDefault="00796F61" w:rsidP="00BC2A9C">
            <w:pPr>
              <w:pStyle w:val="TableText0"/>
              <w:rPr>
                <w:rFonts w:cs="Arial"/>
                <w:szCs w:val="22"/>
              </w:rPr>
            </w:pPr>
            <w:r w:rsidRPr="00BC2A9C">
              <w:rPr>
                <w:rFonts w:cs="Arial"/>
                <w:szCs w:val="22"/>
              </w:rPr>
              <w:t xml:space="preserve">Tier 1 allocation of </w:t>
            </w:r>
            <w:r w:rsidR="00E670C2" w:rsidRPr="00BC2A9C">
              <w:rPr>
                <w:rFonts w:cs="Arial"/>
                <w:szCs w:val="22"/>
              </w:rPr>
              <w:t>IRD</w:t>
            </w:r>
            <w:r w:rsidRPr="00BC2A9C">
              <w:rPr>
                <w:rFonts w:cs="Arial"/>
                <w:szCs w:val="22"/>
              </w:rPr>
              <w:t xml:space="preserve"> costs</w:t>
            </w:r>
          </w:p>
        </w:tc>
      </w:tr>
      <w:tr w:rsidR="00796F61" w:rsidRPr="00BC2A9C" w14:paraId="1E4500DC" w14:textId="77777777" w:rsidTr="002304C4">
        <w:trPr>
          <w:trHeight w:val="33"/>
        </w:trPr>
        <w:tc>
          <w:tcPr>
            <w:tcW w:w="907" w:type="dxa"/>
            <w:vAlign w:val="center"/>
          </w:tcPr>
          <w:p w14:paraId="1CC56B1E" w14:textId="77777777" w:rsidR="00796F61" w:rsidRPr="00BC2A9C" w:rsidRDefault="00796F61" w:rsidP="00BC2A9C">
            <w:pPr>
              <w:numPr>
                <w:ilvl w:val="0"/>
                <w:numId w:val="21"/>
              </w:numPr>
              <w:spacing w:before="60" w:after="60"/>
              <w:jc w:val="center"/>
              <w:rPr>
                <w:rFonts w:cs="Arial"/>
                <w:szCs w:val="22"/>
              </w:rPr>
            </w:pPr>
          </w:p>
        </w:tc>
        <w:tc>
          <w:tcPr>
            <w:tcW w:w="3373" w:type="dxa"/>
            <w:vAlign w:val="center"/>
          </w:tcPr>
          <w:p w14:paraId="5CAB2FCB" w14:textId="77777777" w:rsidR="00796F61" w:rsidRPr="00BC2A9C" w:rsidRDefault="00796F61" w:rsidP="00BC2A9C">
            <w:pPr>
              <w:spacing w:before="60" w:after="60"/>
            </w:pPr>
            <w:r w:rsidRPr="00BC2A9C">
              <w:t>PTBAdjustmentBAHourly</w:t>
            </w:r>
            <w:r w:rsidR="00E670C2" w:rsidRPr="00BC2A9C">
              <w:t>IRD</w:t>
            </w:r>
            <w:r w:rsidRPr="00BC2A9C">
              <w:t xml:space="preserve">Tier1AllocAmount </w:t>
            </w:r>
            <w:r w:rsidRPr="00BC2A9C">
              <w:rPr>
                <w:rStyle w:val="ConfigurationSubscript"/>
              </w:rPr>
              <w:t>BQ’M’mdh</w:t>
            </w:r>
          </w:p>
        </w:tc>
        <w:tc>
          <w:tcPr>
            <w:tcW w:w="4462" w:type="dxa"/>
            <w:vAlign w:val="center"/>
          </w:tcPr>
          <w:p w14:paraId="2E556D0B" w14:textId="77777777" w:rsidR="00796F61" w:rsidRPr="00BC2A9C" w:rsidRDefault="00796F61" w:rsidP="00BC2A9C">
            <w:pPr>
              <w:pStyle w:val="TableText0"/>
              <w:rPr>
                <w:rFonts w:cs="Arial"/>
                <w:szCs w:val="22"/>
              </w:rPr>
            </w:pPr>
            <w:r w:rsidRPr="00BC2A9C">
              <w:rPr>
                <w:rFonts w:cs="Arial"/>
                <w:szCs w:val="22"/>
              </w:rPr>
              <w:t xml:space="preserve">PTB for Tier 1 </w:t>
            </w:r>
            <w:r w:rsidR="00E670C2" w:rsidRPr="00BC2A9C">
              <w:rPr>
                <w:rFonts w:cs="Arial"/>
                <w:szCs w:val="22"/>
              </w:rPr>
              <w:t>IRD</w:t>
            </w:r>
            <w:r w:rsidRPr="00BC2A9C">
              <w:rPr>
                <w:rFonts w:cs="Arial"/>
                <w:szCs w:val="22"/>
              </w:rPr>
              <w:t xml:space="preserve"> cost allocation component</w:t>
            </w:r>
          </w:p>
        </w:tc>
      </w:tr>
      <w:tr w:rsidR="00796F61" w:rsidRPr="00BC2A9C" w14:paraId="706E7954" w14:textId="77777777" w:rsidTr="002304C4">
        <w:trPr>
          <w:trHeight w:val="33"/>
        </w:trPr>
        <w:tc>
          <w:tcPr>
            <w:tcW w:w="907" w:type="dxa"/>
            <w:vAlign w:val="center"/>
          </w:tcPr>
          <w:p w14:paraId="583EC4CC" w14:textId="77777777" w:rsidR="00796F61" w:rsidRPr="00BC2A9C" w:rsidRDefault="00796F61" w:rsidP="00BC2A9C">
            <w:pPr>
              <w:numPr>
                <w:ilvl w:val="0"/>
                <w:numId w:val="21"/>
              </w:numPr>
              <w:spacing w:before="60" w:after="60"/>
              <w:jc w:val="center"/>
              <w:rPr>
                <w:rFonts w:cs="Arial"/>
                <w:szCs w:val="22"/>
              </w:rPr>
            </w:pPr>
          </w:p>
        </w:tc>
        <w:tc>
          <w:tcPr>
            <w:tcW w:w="3373" w:type="dxa"/>
            <w:vAlign w:val="center"/>
          </w:tcPr>
          <w:p w14:paraId="7B10ADE2" w14:textId="77777777" w:rsidR="00796F61" w:rsidRPr="00BC2A9C" w:rsidRDefault="00796F61" w:rsidP="00BC2A9C">
            <w:pPr>
              <w:spacing w:before="60" w:after="60"/>
            </w:pPr>
            <w:r w:rsidRPr="00BC2A9C">
              <w:t>BAATotalHourly</w:t>
            </w:r>
            <w:r w:rsidR="00E670C2" w:rsidRPr="00BC2A9C">
              <w:t>IRD</w:t>
            </w:r>
            <w:r w:rsidRPr="00BC2A9C">
              <w:t xml:space="preserve">Tier1AllocAmount </w:t>
            </w:r>
            <w:r w:rsidRPr="00BC2A9C">
              <w:rPr>
                <w:rStyle w:val="ConfigurationSubscript"/>
              </w:rPr>
              <w:t>Q’mdh</w:t>
            </w:r>
          </w:p>
        </w:tc>
        <w:tc>
          <w:tcPr>
            <w:tcW w:w="4462" w:type="dxa"/>
            <w:vAlign w:val="center"/>
          </w:tcPr>
          <w:p w14:paraId="49EBA6E5" w14:textId="77777777" w:rsidR="00796F61" w:rsidRPr="00BC2A9C" w:rsidRDefault="00796F61" w:rsidP="00BC2A9C">
            <w:pPr>
              <w:pStyle w:val="TableText0"/>
              <w:rPr>
                <w:rFonts w:cs="Arial"/>
                <w:szCs w:val="22"/>
              </w:rPr>
            </w:pPr>
            <w:r w:rsidRPr="00BC2A9C">
              <w:rPr>
                <w:rFonts w:cs="Arial"/>
                <w:szCs w:val="22"/>
              </w:rPr>
              <w:t xml:space="preserve">Total Tier 1 </w:t>
            </w:r>
            <w:r w:rsidR="00E670C2" w:rsidRPr="00BC2A9C">
              <w:rPr>
                <w:rFonts w:cs="Arial"/>
                <w:szCs w:val="22"/>
              </w:rPr>
              <w:t>IRD</w:t>
            </w:r>
            <w:r w:rsidRPr="00BC2A9C">
              <w:rPr>
                <w:rFonts w:cs="Arial"/>
                <w:szCs w:val="22"/>
              </w:rPr>
              <w:t xml:space="preserve"> cost allocation per BAA</w:t>
            </w:r>
          </w:p>
        </w:tc>
      </w:tr>
      <w:tr w:rsidR="00796F61" w:rsidRPr="00BC2A9C" w14:paraId="3947877D" w14:textId="77777777" w:rsidTr="002304C4">
        <w:trPr>
          <w:trHeight w:val="33"/>
        </w:trPr>
        <w:tc>
          <w:tcPr>
            <w:tcW w:w="907" w:type="dxa"/>
            <w:vAlign w:val="center"/>
          </w:tcPr>
          <w:p w14:paraId="5931790F" w14:textId="77777777" w:rsidR="00796F61" w:rsidRPr="00BC2A9C" w:rsidRDefault="00796F61" w:rsidP="00BC2A9C">
            <w:pPr>
              <w:numPr>
                <w:ilvl w:val="0"/>
                <w:numId w:val="21"/>
              </w:numPr>
              <w:spacing w:before="60" w:after="60"/>
              <w:jc w:val="center"/>
              <w:rPr>
                <w:rFonts w:cs="Arial"/>
                <w:szCs w:val="22"/>
              </w:rPr>
            </w:pPr>
          </w:p>
        </w:tc>
        <w:tc>
          <w:tcPr>
            <w:tcW w:w="3373" w:type="dxa"/>
            <w:vAlign w:val="center"/>
          </w:tcPr>
          <w:p w14:paraId="59FE23DE" w14:textId="77777777" w:rsidR="00796F61" w:rsidRPr="00BC2A9C" w:rsidRDefault="00796F61" w:rsidP="00BC2A9C">
            <w:pPr>
              <w:spacing w:before="60" w:after="60"/>
            </w:pPr>
            <w:r w:rsidRPr="00BC2A9C">
              <w:t>BAAHourly</w:t>
            </w:r>
            <w:r w:rsidR="00E670C2" w:rsidRPr="00BC2A9C">
              <w:t>IRD</w:t>
            </w:r>
            <w:r w:rsidRPr="00BC2A9C">
              <w:t xml:space="preserve">Tier2CostAmount </w:t>
            </w:r>
            <w:r w:rsidRPr="00BC2A9C">
              <w:rPr>
                <w:rStyle w:val="ConfigurationSubscript"/>
              </w:rPr>
              <w:t>Q’mdh</w:t>
            </w:r>
          </w:p>
        </w:tc>
        <w:tc>
          <w:tcPr>
            <w:tcW w:w="4462" w:type="dxa"/>
            <w:vAlign w:val="center"/>
          </w:tcPr>
          <w:p w14:paraId="05B2D950" w14:textId="77777777" w:rsidR="00796F61" w:rsidRPr="00BC2A9C" w:rsidRDefault="00796F61" w:rsidP="00BC2A9C">
            <w:pPr>
              <w:pStyle w:val="TableText0"/>
              <w:rPr>
                <w:rFonts w:cs="Arial"/>
                <w:szCs w:val="22"/>
              </w:rPr>
            </w:pPr>
            <w:r w:rsidRPr="00BC2A9C">
              <w:rPr>
                <w:rFonts w:cs="Arial"/>
                <w:szCs w:val="22"/>
              </w:rPr>
              <w:t xml:space="preserve">Total Tier 2 </w:t>
            </w:r>
            <w:r w:rsidR="00E670C2" w:rsidRPr="00BC2A9C">
              <w:rPr>
                <w:rFonts w:cs="Arial"/>
                <w:szCs w:val="22"/>
              </w:rPr>
              <w:t>IRD</w:t>
            </w:r>
            <w:r w:rsidRPr="00BC2A9C">
              <w:rPr>
                <w:rFonts w:cs="Arial"/>
                <w:szCs w:val="22"/>
              </w:rPr>
              <w:t xml:space="preserve"> cost</w:t>
            </w:r>
            <w:r w:rsidR="00196A6E" w:rsidRPr="00BC2A9C">
              <w:rPr>
                <w:rFonts w:cs="Arial"/>
                <w:szCs w:val="22"/>
              </w:rPr>
              <w:t xml:space="preserve">s to be </w:t>
            </w:r>
            <w:r w:rsidRPr="00BC2A9C">
              <w:rPr>
                <w:rFonts w:cs="Arial"/>
                <w:szCs w:val="22"/>
              </w:rPr>
              <w:t>allocat</w:t>
            </w:r>
            <w:r w:rsidR="00196A6E" w:rsidRPr="00BC2A9C">
              <w:rPr>
                <w:rFonts w:cs="Arial"/>
                <w:szCs w:val="22"/>
              </w:rPr>
              <w:t>ed</w:t>
            </w:r>
            <w:r w:rsidRPr="00BC2A9C">
              <w:rPr>
                <w:rFonts w:cs="Arial"/>
                <w:szCs w:val="22"/>
              </w:rPr>
              <w:t xml:space="preserve"> per BAA</w:t>
            </w:r>
          </w:p>
        </w:tc>
      </w:tr>
      <w:tr w:rsidR="00796F61" w:rsidRPr="00BC2A9C" w14:paraId="3D08B9F5" w14:textId="77777777" w:rsidTr="002304C4">
        <w:trPr>
          <w:trHeight w:val="33"/>
        </w:trPr>
        <w:tc>
          <w:tcPr>
            <w:tcW w:w="907" w:type="dxa"/>
            <w:vAlign w:val="center"/>
          </w:tcPr>
          <w:p w14:paraId="08258D72" w14:textId="77777777" w:rsidR="00796F61" w:rsidRPr="00BC2A9C" w:rsidRDefault="00796F61" w:rsidP="00BC2A9C">
            <w:pPr>
              <w:numPr>
                <w:ilvl w:val="0"/>
                <w:numId w:val="21"/>
              </w:numPr>
              <w:spacing w:before="60" w:after="60"/>
              <w:jc w:val="center"/>
              <w:rPr>
                <w:rFonts w:cs="Arial"/>
                <w:szCs w:val="22"/>
              </w:rPr>
            </w:pPr>
          </w:p>
        </w:tc>
        <w:tc>
          <w:tcPr>
            <w:tcW w:w="3373" w:type="dxa"/>
            <w:vAlign w:val="center"/>
          </w:tcPr>
          <w:p w14:paraId="23B00962" w14:textId="77777777" w:rsidR="00796F61" w:rsidRPr="00BC2A9C" w:rsidRDefault="00796F61" w:rsidP="00BC2A9C">
            <w:pPr>
              <w:spacing w:before="60" w:after="60"/>
            </w:pPr>
            <w:r w:rsidRPr="00BC2A9C">
              <w:t>BAHourly</w:t>
            </w:r>
            <w:r w:rsidR="00E670C2" w:rsidRPr="00BC2A9C">
              <w:t>IRD</w:t>
            </w:r>
            <w:r w:rsidRPr="00BC2A9C">
              <w:t xml:space="preserve">Tier1AllocQuantity </w:t>
            </w:r>
            <w:r w:rsidRPr="00BC2A9C">
              <w:rPr>
                <w:rStyle w:val="ConfigurationSubscript"/>
              </w:rPr>
              <w:t>BQ’M’mdh</w:t>
            </w:r>
          </w:p>
        </w:tc>
        <w:tc>
          <w:tcPr>
            <w:tcW w:w="4462" w:type="dxa"/>
            <w:vAlign w:val="center"/>
          </w:tcPr>
          <w:p w14:paraId="3364CC92" w14:textId="77777777" w:rsidR="00796F61" w:rsidRPr="00BC2A9C" w:rsidRDefault="00196A6E" w:rsidP="00BC2A9C">
            <w:pPr>
              <w:pStyle w:val="TableText0"/>
              <w:rPr>
                <w:rFonts w:cs="Arial"/>
                <w:szCs w:val="22"/>
              </w:rPr>
            </w:pPr>
            <w:r w:rsidRPr="00BC2A9C">
              <w:rPr>
                <w:rFonts w:cs="Arial"/>
                <w:szCs w:val="22"/>
              </w:rPr>
              <w:t xml:space="preserve">Total Tier 1 </w:t>
            </w:r>
            <w:r w:rsidR="00E670C2" w:rsidRPr="00BC2A9C">
              <w:rPr>
                <w:rFonts w:cs="Arial"/>
                <w:szCs w:val="22"/>
              </w:rPr>
              <w:t>IRD</w:t>
            </w:r>
            <w:r w:rsidRPr="00BC2A9C">
              <w:rPr>
                <w:rFonts w:cs="Arial"/>
                <w:szCs w:val="22"/>
              </w:rPr>
              <w:t xml:space="preserve"> allocation quantity. Combines total resource level or MSS level (if load following) per BA and MSS.</w:t>
            </w:r>
          </w:p>
        </w:tc>
      </w:tr>
      <w:tr w:rsidR="00796F61" w:rsidRPr="00BC2A9C" w14:paraId="691B86F4" w14:textId="77777777" w:rsidTr="002304C4">
        <w:trPr>
          <w:trHeight w:val="33"/>
        </w:trPr>
        <w:tc>
          <w:tcPr>
            <w:tcW w:w="907" w:type="dxa"/>
            <w:vAlign w:val="center"/>
          </w:tcPr>
          <w:p w14:paraId="12D2B955" w14:textId="77777777" w:rsidR="00796F61" w:rsidRPr="00BC2A9C" w:rsidRDefault="00796F61" w:rsidP="00BC2A9C">
            <w:pPr>
              <w:numPr>
                <w:ilvl w:val="0"/>
                <w:numId w:val="21"/>
              </w:numPr>
              <w:spacing w:before="60" w:after="60"/>
              <w:jc w:val="center"/>
              <w:rPr>
                <w:rFonts w:cs="Arial"/>
                <w:szCs w:val="22"/>
              </w:rPr>
            </w:pPr>
          </w:p>
        </w:tc>
        <w:tc>
          <w:tcPr>
            <w:tcW w:w="3373" w:type="dxa"/>
            <w:vAlign w:val="center"/>
          </w:tcPr>
          <w:p w14:paraId="391CB6BD" w14:textId="77777777" w:rsidR="00796F61" w:rsidRPr="00BC2A9C" w:rsidRDefault="00196A6E" w:rsidP="00BC2A9C">
            <w:pPr>
              <w:spacing w:before="60" w:after="60"/>
            </w:pPr>
            <w:r w:rsidRPr="00BC2A9C">
              <w:t>BAHourlyTotalRes</w:t>
            </w:r>
            <w:r w:rsidR="00E670C2" w:rsidRPr="00BC2A9C">
              <w:t>IRD</w:t>
            </w:r>
            <w:r w:rsidRPr="00BC2A9C">
              <w:t xml:space="preserve">Tier1AllocQuantity </w:t>
            </w:r>
            <w:r w:rsidRPr="00BC2A9C">
              <w:rPr>
                <w:rStyle w:val="ConfigurationSubscript"/>
              </w:rPr>
              <w:t>BQ’M’mdh</w:t>
            </w:r>
          </w:p>
        </w:tc>
        <w:tc>
          <w:tcPr>
            <w:tcW w:w="4462" w:type="dxa"/>
            <w:vAlign w:val="center"/>
          </w:tcPr>
          <w:p w14:paraId="1D9B47BB" w14:textId="77777777" w:rsidR="00796F61" w:rsidRPr="00BC2A9C" w:rsidRDefault="00196A6E" w:rsidP="00BC2A9C">
            <w:pPr>
              <w:pStyle w:val="TableText0"/>
              <w:rPr>
                <w:rFonts w:cs="Arial"/>
                <w:szCs w:val="22"/>
              </w:rPr>
            </w:pPr>
            <w:r w:rsidRPr="00BC2A9C">
              <w:rPr>
                <w:rFonts w:cs="Arial"/>
                <w:szCs w:val="22"/>
              </w:rPr>
              <w:t xml:space="preserve">Tier 1 </w:t>
            </w:r>
            <w:r w:rsidR="00E670C2" w:rsidRPr="00BC2A9C">
              <w:rPr>
                <w:rFonts w:cs="Arial"/>
                <w:szCs w:val="22"/>
              </w:rPr>
              <w:t>IRD</w:t>
            </w:r>
            <w:r w:rsidRPr="00BC2A9C">
              <w:rPr>
                <w:rFonts w:cs="Arial"/>
                <w:szCs w:val="22"/>
              </w:rPr>
              <w:t xml:space="preserve"> allocation quantity for all resources per BA</w:t>
            </w:r>
          </w:p>
        </w:tc>
      </w:tr>
      <w:tr w:rsidR="00796F61" w:rsidRPr="00BC2A9C" w14:paraId="7D0E41F7" w14:textId="77777777" w:rsidTr="002304C4">
        <w:trPr>
          <w:trHeight w:val="33"/>
        </w:trPr>
        <w:tc>
          <w:tcPr>
            <w:tcW w:w="907" w:type="dxa"/>
            <w:vAlign w:val="center"/>
          </w:tcPr>
          <w:p w14:paraId="60153D6B" w14:textId="77777777" w:rsidR="00796F61" w:rsidRPr="00BC2A9C" w:rsidRDefault="00796F61" w:rsidP="00BC2A9C">
            <w:pPr>
              <w:numPr>
                <w:ilvl w:val="0"/>
                <w:numId w:val="21"/>
              </w:numPr>
              <w:spacing w:before="60" w:after="60"/>
              <w:jc w:val="center"/>
              <w:rPr>
                <w:rFonts w:cs="Arial"/>
                <w:szCs w:val="22"/>
              </w:rPr>
            </w:pPr>
          </w:p>
        </w:tc>
        <w:tc>
          <w:tcPr>
            <w:tcW w:w="3373" w:type="dxa"/>
            <w:vAlign w:val="center"/>
          </w:tcPr>
          <w:p w14:paraId="29E21899" w14:textId="77777777" w:rsidR="00796F61" w:rsidRPr="00BC2A9C" w:rsidRDefault="00196A6E" w:rsidP="00BC2A9C">
            <w:pPr>
              <w:spacing w:before="60" w:after="60"/>
            </w:pPr>
            <w:r w:rsidRPr="00BC2A9C">
              <w:t>BAHourlyGenRes</w:t>
            </w:r>
            <w:r w:rsidR="00E670C2" w:rsidRPr="00BC2A9C">
              <w:t>IRD</w:t>
            </w:r>
            <w:r w:rsidRPr="00BC2A9C">
              <w:t>Tier1Alloc</w:t>
            </w:r>
            <w:r w:rsidRPr="00BC2A9C">
              <w:lastRenderedPageBreak/>
              <w:t xml:space="preserve">Quantity </w:t>
            </w:r>
            <w:r w:rsidRPr="00BC2A9C">
              <w:rPr>
                <w:rStyle w:val="ConfigurationSubscript"/>
              </w:rPr>
              <w:t>BrtQ’M’mdh</w:t>
            </w:r>
          </w:p>
        </w:tc>
        <w:tc>
          <w:tcPr>
            <w:tcW w:w="4462" w:type="dxa"/>
            <w:vAlign w:val="center"/>
          </w:tcPr>
          <w:p w14:paraId="61D6808B" w14:textId="77777777" w:rsidR="00796F61" w:rsidRPr="00BC2A9C" w:rsidRDefault="00196A6E" w:rsidP="00BC2A9C">
            <w:pPr>
              <w:pStyle w:val="TableText0"/>
              <w:rPr>
                <w:rFonts w:cs="Arial"/>
                <w:szCs w:val="22"/>
              </w:rPr>
            </w:pPr>
            <w:r w:rsidRPr="00BC2A9C">
              <w:rPr>
                <w:rFonts w:cs="Arial"/>
                <w:szCs w:val="22"/>
              </w:rPr>
              <w:lastRenderedPageBreak/>
              <w:t>Tier 1 allocation quantity contribution for GEN resource type</w:t>
            </w:r>
          </w:p>
        </w:tc>
      </w:tr>
      <w:tr w:rsidR="00796F61" w:rsidRPr="00BC2A9C" w14:paraId="3BE92796" w14:textId="77777777" w:rsidTr="002304C4">
        <w:trPr>
          <w:trHeight w:val="33"/>
        </w:trPr>
        <w:tc>
          <w:tcPr>
            <w:tcW w:w="907" w:type="dxa"/>
            <w:vAlign w:val="center"/>
          </w:tcPr>
          <w:p w14:paraId="27058908" w14:textId="77777777" w:rsidR="00796F61" w:rsidRPr="00BC2A9C" w:rsidRDefault="00796F61" w:rsidP="00BC2A9C">
            <w:pPr>
              <w:numPr>
                <w:ilvl w:val="0"/>
                <w:numId w:val="21"/>
              </w:numPr>
              <w:spacing w:before="60" w:after="60"/>
              <w:jc w:val="center"/>
              <w:rPr>
                <w:rFonts w:cs="Arial"/>
                <w:szCs w:val="22"/>
              </w:rPr>
            </w:pPr>
          </w:p>
        </w:tc>
        <w:tc>
          <w:tcPr>
            <w:tcW w:w="3373" w:type="dxa"/>
            <w:vAlign w:val="center"/>
          </w:tcPr>
          <w:p w14:paraId="1A66CBC1" w14:textId="77777777" w:rsidR="00796F61" w:rsidRPr="00BC2A9C" w:rsidRDefault="00196A6E" w:rsidP="00BC2A9C">
            <w:pPr>
              <w:spacing w:before="60" w:after="60"/>
            </w:pPr>
            <w:r w:rsidRPr="00BC2A9C">
              <w:t>BAHourlyImportRes</w:t>
            </w:r>
            <w:r w:rsidR="00E670C2" w:rsidRPr="00BC2A9C">
              <w:t>IRD</w:t>
            </w:r>
            <w:r w:rsidRPr="00BC2A9C">
              <w:t xml:space="preserve">Tier1AllocQuantity </w:t>
            </w:r>
            <w:r w:rsidRPr="00BC2A9C">
              <w:rPr>
                <w:rStyle w:val="ConfigurationSubscript"/>
              </w:rPr>
              <w:t>BrtQ’M’mdh</w:t>
            </w:r>
          </w:p>
        </w:tc>
        <w:tc>
          <w:tcPr>
            <w:tcW w:w="4462" w:type="dxa"/>
            <w:vAlign w:val="center"/>
          </w:tcPr>
          <w:p w14:paraId="74A36867" w14:textId="77777777" w:rsidR="00796F61" w:rsidRPr="00BC2A9C" w:rsidRDefault="00196A6E" w:rsidP="00BC2A9C">
            <w:pPr>
              <w:pStyle w:val="TableText0"/>
              <w:rPr>
                <w:rFonts w:cs="Arial"/>
                <w:szCs w:val="22"/>
              </w:rPr>
            </w:pPr>
            <w:r w:rsidRPr="00BC2A9C">
              <w:rPr>
                <w:rFonts w:cs="Arial"/>
                <w:szCs w:val="22"/>
              </w:rPr>
              <w:t>Tier 1 allocation quantity contribution for import (ITIE) resource type</w:t>
            </w:r>
          </w:p>
        </w:tc>
      </w:tr>
      <w:tr w:rsidR="00796F61" w:rsidRPr="00BC2A9C" w14:paraId="0353F7D3" w14:textId="77777777" w:rsidTr="002304C4">
        <w:trPr>
          <w:trHeight w:val="33"/>
        </w:trPr>
        <w:tc>
          <w:tcPr>
            <w:tcW w:w="907" w:type="dxa"/>
            <w:vAlign w:val="center"/>
          </w:tcPr>
          <w:p w14:paraId="7AA07C2E" w14:textId="77777777" w:rsidR="00796F61" w:rsidRPr="00BC2A9C" w:rsidRDefault="00796F61" w:rsidP="00BC2A9C">
            <w:pPr>
              <w:numPr>
                <w:ilvl w:val="0"/>
                <w:numId w:val="21"/>
              </w:numPr>
              <w:spacing w:before="60" w:after="60"/>
              <w:jc w:val="center"/>
              <w:rPr>
                <w:rFonts w:cs="Arial"/>
                <w:szCs w:val="22"/>
              </w:rPr>
            </w:pPr>
          </w:p>
        </w:tc>
        <w:tc>
          <w:tcPr>
            <w:tcW w:w="3373" w:type="dxa"/>
            <w:vAlign w:val="center"/>
          </w:tcPr>
          <w:p w14:paraId="79C8F6FB" w14:textId="77777777" w:rsidR="00796F61" w:rsidRPr="00BC2A9C" w:rsidRDefault="00196A6E" w:rsidP="00BC2A9C">
            <w:pPr>
              <w:spacing w:before="60" w:after="60"/>
            </w:pPr>
            <w:r w:rsidRPr="00BC2A9C">
              <w:t>BAHourlyLoadRes</w:t>
            </w:r>
            <w:r w:rsidR="00E670C2" w:rsidRPr="00BC2A9C">
              <w:t>IRD</w:t>
            </w:r>
            <w:r w:rsidRPr="00BC2A9C">
              <w:t xml:space="preserve">Tier1AllocQuantity </w:t>
            </w:r>
            <w:r w:rsidRPr="00BC2A9C">
              <w:rPr>
                <w:rStyle w:val="ConfigurationSubscript"/>
              </w:rPr>
              <w:t>BrtQ’M’mdh</w:t>
            </w:r>
          </w:p>
        </w:tc>
        <w:tc>
          <w:tcPr>
            <w:tcW w:w="4462" w:type="dxa"/>
            <w:vAlign w:val="center"/>
          </w:tcPr>
          <w:p w14:paraId="2DB7E835" w14:textId="77777777" w:rsidR="00796F61" w:rsidRPr="00BC2A9C" w:rsidRDefault="00092EAC" w:rsidP="00BC2A9C">
            <w:pPr>
              <w:pStyle w:val="TableText0"/>
              <w:rPr>
                <w:rFonts w:cs="Arial"/>
                <w:szCs w:val="22"/>
              </w:rPr>
            </w:pPr>
            <w:r w:rsidRPr="00BC2A9C">
              <w:rPr>
                <w:rFonts w:cs="Arial"/>
                <w:szCs w:val="22"/>
              </w:rPr>
              <w:t xml:space="preserve">Tier 1 </w:t>
            </w:r>
            <w:r w:rsidR="00A53FE2" w:rsidRPr="00BC2A9C">
              <w:rPr>
                <w:rFonts w:cs="Arial"/>
                <w:szCs w:val="22"/>
              </w:rPr>
              <w:t xml:space="preserve">IRD cost </w:t>
            </w:r>
            <w:r w:rsidRPr="00BC2A9C">
              <w:rPr>
                <w:rFonts w:cs="Arial"/>
                <w:szCs w:val="22"/>
              </w:rPr>
              <w:t>allocation quantity contribution for LOAD resource type</w:t>
            </w:r>
          </w:p>
        </w:tc>
      </w:tr>
      <w:tr w:rsidR="00796F61" w:rsidRPr="00BC2A9C" w14:paraId="7166CB59" w14:textId="77777777" w:rsidTr="002304C4">
        <w:trPr>
          <w:trHeight w:val="33"/>
        </w:trPr>
        <w:tc>
          <w:tcPr>
            <w:tcW w:w="907" w:type="dxa"/>
            <w:vAlign w:val="center"/>
          </w:tcPr>
          <w:p w14:paraId="47570077" w14:textId="77777777" w:rsidR="00796F61" w:rsidRPr="00BC2A9C" w:rsidRDefault="00796F61" w:rsidP="00BC2A9C">
            <w:pPr>
              <w:numPr>
                <w:ilvl w:val="0"/>
                <w:numId w:val="21"/>
              </w:numPr>
              <w:spacing w:before="60" w:after="60"/>
              <w:jc w:val="center"/>
              <w:rPr>
                <w:rFonts w:cs="Arial"/>
                <w:szCs w:val="22"/>
              </w:rPr>
            </w:pPr>
          </w:p>
        </w:tc>
        <w:tc>
          <w:tcPr>
            <w:tcW w:w="3373" w:type="dxa"/>
            <w:vAlign w:val="center"/>
          </w:tcPr>
          <w:p w14:paraId="6FB9B284" w14:textId="77777777" w:rsidR="00796F61" w:rsidRPr="00BC2A9C" w:rsidRDefault="007C2DE6" w:rsidP="00BC2A9C">
            <w:pPr>
              <w:spacing w:before="60" w:after="60"/>
            </w:pPr>
            <w:r w:rsidRPr="00BC2A9C">
              <w:t>BAHourlyExportRes</w:t>
            </w:r>
            <w:r w:rsidR="00E670C2" w:rsidRPr="00BC2A9C">
              <w:t>IRD</w:t>
            </w:r>
            <w:r w:rsidRPr="00BC2A9C">
              <w:t xml:space="preserve">Tier1AllocQuantity </w:t>
            </w:r>
            <w:r w:rsidRPr="00BC2A9C">
              <w:rPr>
                <w:rStyle w:val="ConfigurationSubscript"/>
              </w:rPr>
              <w:t>BrtQ’M’mdh</w:t>
            </w:r>
          </w:p>
        </w:tc>
        <w:tc>
          <w:tcPr>
            <w:tcW w:w="4462" w:type="dxa"/>
            <w:vAlign w:val="center"/>
          </w:tcPr>
          <w:p w14:paraId="42026844" w14:textId="77777777" w:rsidR="00796F61" w:rsidRPr="00BC2A9C" w:rsidRDefault="007C2DE6" w:rsidP="00BC2A9C">
            <w:pPr>
              <w:pStyle w:val="TableText0"/>
              <w:rPr>
                <w:rFonts w:cs="Arial"/>
                <w:szCs w:val="22"/>
              </w:rPr>
            </w:pPr>
            <w:r w:rsidRPr="00BC2A9C">
              <w:rPr>
                <w:rFonts w:cs="Arial"/>
                <w:szCs w:val="22"/>
              </w:rPr>
              <w:t xml:space="preserve">Tier 1 </w:t>
            </w:r>
            <w:r w:rsidR="00A53FE2" w:rsidRPr="00BC2A9C">
              <w:rPr>
                <w:rFonts w:cs="Arial"/>
                <w:szCs w:val="22"/>
              </w:rPr>
              <w:t xml:space="preserve">IRD cost </w:t>
            </w:r>
            <w:r w:rsidRPr="00BC2A9C">
              <w:rPr>
                <w:rFonts w:cs="Arial"/>
                <w:szCs w:val="22"/>
              </w:rPr>
              <w:t>allocation quantity contribution for export (ETIE) resource type</w:t>
            </w:r>
          </w:p>
        </w:tc>
      </w:tr>
      <w:tr w:rsidR="00796F61" w:rsidRPr="00BC2A9C" w14:paraId="13182F8A" w14:textId="77777777" w:rsidTr="002304C4">
        <w:trPr>
          <w:trHeight w:val="33"/>
        </w:trPr>
        <w:tc>
          <w:tcPr>
            <w:tcW w:w="907" w:type="dxa"/>
            <w:vAlign w:val="center"/>
          </w:tcPr>
          <w:p w14:paraId="0F93FC96" w14:textId="77777777" w:rsidR="00796F61" w:rsidRPr="00BC2A9C" w:rsidRDefault="00796F61" w:rsidP="00BC2A9C">
            <w:pPr>
              <w:numPr>
                <w:ilvl w:val="0"/>
                <w:numId w:val="21"/>
              </w:numPr>
              <w:spacing w:before="60" w:after="60"/>
              <w:jc w:val="center"/>
              <w:rPr>
                <w:rFonts w:cs="Arial"/>
                <w:szCs w:val="22"/>
              </w:rPr>
            </w:pPr>
          </w:p>
        </w:tc>
        <w:tc>
          <w:tcPr>
            <w:tcW w:w="3373" w:type="dxa"/>
            <w:vAlign w:val="center"/>
          </w:tcPr>
          <w:p w14:paraId="3B4DC5A8" w14:textId="77777777" w:rsidR="00796F61" w:rsidRPr="00BC2A9C" w:rsidRDefault="007C2DE6" w:rsidP="00BC2A9C">
            <w:pPr>
              <w:spacing w:before="60" w:after="60"/>
            </w:pPr>
            <w:r w:rsidRPr="00BC2A9C">
              <w:t>BAHourlyMSSLF_</w:t>
            </w:r>
            <w:r w:rsidR="0023503C" w:rsidRPr="00BC2A9C">
              <w:t>IRD</w:t>
            </w:r>
            <w:r w:rsidRPr="00BC2A9C">
              <w:t xml:space="preserve">Tier1AllocQuantity </w:t>
            </w:r>
            <w:r w:rsidRPr="00BC2A9C">
              <w:rPr>
                <w:rStyle w:val="ConfigurationSubscript"/>
              </w:rPr>
              <w:t>BQ’M’mdh</w:t>
            </w:r>
          </w:p>
        </w:tc>
        <w:tc>
          <w:tcPr>
            <w:tcW w:w="4462" w:type="dxa"/>
            <w:vAlign w:val="center"/>
          </w:tcPr>
          <w:p w14:paraId="31A49C98" w14:textId="77777777" w:rsidR="00796F61" w:rsidRPr="00BC2A9C" w:rsidRDefault="007C2DE6" w:rsidP="00BC2A9C">
            <w:pPr>
              <w:pStyle w:val="TableText0"/>
              <w:rPr>
                <w:rFonts w:cs="Arial"/>
                <w:szCs w:val="22"/>
              </w:rPr>
            </w:pPr>
            <w:r w:rsidRPr="00BC2A9C">
              <w:rPr>
                <w:rFonts w:cs="Arial"/>
                <w:szCs w:val="22"/>
              </w:rPr>
              <w:t xml:space="preserve">Tier 1 </w:t>
            </w:r>
            <w:r w:rsidR="00E670C2" w:rsidRPr="00BC2A9C">
              <w:rPr>
                <w:rFonts w:cs="Arial"/>
                <w:szCs w:val="22"/>
              </w:rPr>
              <w:t>IRD</w:t>
            </w:r>
            <w:r w:rsidRPr="00BC2A9C">
              <w:rPr>
                <w:rFonts w:cs="Arial"/>
                <w:szCs w:val="22"/>
              </w:rPr>
              <w:t xml:space="preserve"> </w:t>
            </w:r>
            <w:r w:rsidR="00A53FE2" w:rsidRPr="00BC2A9C">
              <w:rPr>
                <w:rFonts w:cs="Arial"/>
                <w:szCs w:val="22"/>
              </w:rPr>
              <w:t xml:space="preserve">cost </w:t>
            </w:r>
            <w:r w:rsidRPr="00BC2A9C">
              <w:rPr>
                <w:rFonts w:cs="Arial"/>
                <w:szCs w:val="22"/>
              </w:rPr>
              <w:t>allocation quantity at MSS level (if load following)</w:t>
            </w:r>
          </w:p>
        </w:tc>
      </w:tr>
      <w:tr w:rsidR="00796F61" w:rsidRPr="00BC2A9C" w14:paraId="5C00C98F" w14:textId="77777777" w:rsidTr="002304C4">
        <w:trPr>
          <w:trHeight w:val="33"/>
        </w:trPr>
        <w:tc>
          <w:tcPr>
            <w:tcW w:w="907" w:type="dxa"/>
            <w:vAlign w:val="center"/>
          </w:tcPr>
          <w:p w14:paraId="21E47D14" w14:textId="77777777" w:rsidR="00796F61" w:rsidRPr="00BC2A9C" w:rsidRDefault="00796F61" w:rsidP="00BC2A9C">
            <w:pPr>
              <w:numPr>
                <w:ilvl w:val="0"/>
                <w:numId w:val="21"/>
              </w:numPr>
              <w:spacing w:before="60" w:after="60"/>
              <w:jc w:val="center"/>
              <w:rPr>
                <w:rFonts w:cs="Arial"/>
                <w:szCs w:val="22"/>
              </w:rPr>
            </w:pPr>
          </w:p>
        </w:tc>
        <w:tc>
          <w:tcPr>
            <w:tcW w:w="3373" w:type="dxa"/>
            <w:vAlign w:val="center"/>
          </w:tcPr>
          <w:p w14:paraId="559F27BB" w14:textId="77777777" w:rsidR="00796F61" w:rsidRPr="00BC2A9C" w:rsidRDefault="00BE6DED" w:rsidP="00BC2A9C">
            <w:pPr>
              <w:spacing w:before="60" w:after="60"/>
            </w:pPr>
            <w:r w:rsidRPr="00BC2A9C">
              <w:t>BAAHourly</w:t>
            </w:r>
            <w:r w:rsidR="00E670C2" w:rsidRPr="00BC2A9C">
              <w:t>IRD</w:t>
            </w:r>
            <w:r w:rsidRPr="00BC2A9C">
              <w:t xml:space="preserve">Tier1AllocPrice </w:t>
            </w:r>
            <w:r w:rsidRPr="00BC2A9C">
              <w:rPr>
                <w:rStyle w:val="ConfigurationSubscript"/>
              </w:rPr>
              <w:t>Q’mdh</w:t>
            </w:r>
          </w:p>
        </w:tc>
        <w:tc>
          <w:tcPr>
            <w:tcW w:w="4462" w:type="dxa"/>
            <w:vAlign w:val="center"/>
          </w:tcPr>
          <w:p w14:paraId="55C40501" w14:textId="77777777" w:rsidR="00796F61" w:rsidRPr="00BC2A9C" w:rsidRDefault="00BE6DED" w:rsidP="00BC2A9C">
            <w:pPr>
              <w:pStyle w:val="TableText0"/>
              <w:rPr>
                <w:rFonts w:cs="Arial"/>
                <w:szCs w:val="22"/>
              </w:rPr>
            </w:pPr>
            <w:r w:rsidRPr="00BC2A9C">
              <w:rPr>
                <w:rFonts w:cs="Arial"/>
                <w:szCs w:val="22"/>
              </w:rPr>
              <w:t xml:space="preserve">Tier 1 </w:t>
            </w:r>
            <w:r w:rsidR="00E670C2" w:rsidRPr="00BC2A9C">
              <w:rPr>
                <w:rFonts w:cs="Arial"/>
                <w:szCs w:val="22"/>
              </w:rPr>
              <w:t>IRD</w:t>
            </w:r>
            <w:r w:rsidRPr="00BC2A9C">
              <w:rPr>
                <w:rFonts w:cs="Arial"/>
                <w:szCs w:val="22"/>
              </w:rPr>
              <w:t xml:space="preserve"> cost allocation price</w:t>
            </w:r>
          </w:p>
        </w:tc>
      </w:tr>
      <w:tr w:rsidR="00E63680" w:rsidRPr="00272D61" w:rsidDel="00004701" w14:paraId="0D953684" w14:textId="77777777" w:rsidTr="002304C4">
        <w:trPr>
          <w:trHeight w:val="33"/>
          <w:del w:id="504" w:author="Ciubal, Melchor" w:date="2024-02-14T20:38:00Z"/>
        </w:trPr>
        <w:tc>
          <w:tcPr>
            <w:tcW w:w="907" w:type="dxa"/>
            <w:vAlign w:val="center"/>
          </w:tcPr>
          <w:p w14:paraId="254156C1" w14:textId="77777777" w:rsidR="00E63680" w:rsidRPr="00BC2A9C" w:rsidDel="00004701" w:rsidRDefault="00E63680" w:rsidP="00BC2A9C">
            <w:pPr>
              <w:numPr>
                <w:ilvl w:val="0"/>
                <w:numId w:val="21"/>
              </w:numPr>
              <w:spacing w:before="60" w:after="60"/>
              <w:jc w:val="center"/>
              <w:rPr>
                <w:del w:id="505" w:author="Ciubal, Melchor" w:date="2024-02-14T20:38:00Z"/>
                <w:rFonts w:cs="Arial"/>
                <w:szCs w:val="22"/>
              </w:rPr>
            </w:pPr>
          </w:p>
        </w:tc>
        <w:tc>
          <w:tcPr>
            <w:tcW w:w="3373" w:type="dxa"/>
            <w:vAlign w:val="center"/>
          </w:tcPr>
          <w:p w14:paraId="56AA01DA" w14:textId="77777777" w:rsidR="00E63680" w:rsidRPr="00272D61" w:rsidDel="00004701" w:rsidRDefault="00E63680" w:rsidP="00BC2A9C">
            <w:pPr>
              <w:spacing w:before="60" w:after="60"/>
              <w:rPr>
                <w:del w:id="506" w:author="Ciubal, Melchor" w:date="2024-02-14T20:38:00Z"/>
                <w:highlight w:val="yellow"/>
                <w:rPrChange w:id="507" w:author="Ciubal, Melchor" w:date="2024-02-14T20:42:00Z">
                  <w:rPr>
                    <w:del w:id="508" w:author="Ciubal, Melchor" w:date="2024-02-14T20:38:00Z"/>
                  </w:rPr>
                </w:rPrChange>
              </w:rPr>
            </w:pPr>
            <w:del w:id="509" w:author="Ciubal, Melchor" w:date="2024-02-14T20:38:00Z">
              <w:r w:rsidRPr="00272D61" w:rsidDel="00004701">
                <w:rPr>
                  <w:highlight w:val="yellow"/>
                  <w:rPrChange w:id="510" w:author="Ciubal, Melchor" w:date="2024-02-14T20:42:00Z">
                    <w:rPr/>
                  </w:rPrChange>
                </w:rPr>
                <w:delText xml:space="preserve">BAAHourlyIRDPayAmount </w:delText>
              </w:r>
              <w:r w:rsidRPr="00272D61" w:rsidDel="00004701">
                <w:rPr>
                  <w:rStyle w:val="ConfigurationSubscript"/>
                  <w:highlight w:val="yellow"/>
                  <w:rPrChange w:id="511" w:author="Ciubal, Melchor" w:date="2024-02-14T20:42:00Z">
                    <w:rPr>
                      <w:rStyle w:val="ConfigurationSubscript"/>
                    </w:rPr>
                  </w:rPrChange>
                </w:rPr>
                <w:delText>Q’mdh</w:delText>
              </w:r>
            </w:del>
          </w:p>
        </w:tc>
        <w:tc>
          <w:tcPr>
            <w:tcW w:w="4462" w:type="dxa"/>
            <w:vAlign w:val="center"/>
          </w:tcPr>
          <w:p w14:paraId="5315FCEF" w14:textId="77777777" w:rsidR="00E63680" w:rsidRPr="00B2746E" w:rsidDel="00004701" w:rsidRDefault="00E63680" w:rsidP="00BC2A9C">
            <w:pPr>
              <w:pStyle w:val="TableText0"/>
              <w:rPr>
                <w:del w:id="512" w:author="Ciubal, Melchor" w:date="2024-02-14T20:38:00Z"/>
                <w:rFonts w:cs="Arial"/>
                <w:szCs w:val="22"/>
                <w:highlight w:val="yellow"/>
                <w:rPrChange w:id="513" w:author="Ciubal, Melchor" w:date="2024-02-14T20:42:00Z">
                  <w:rPr>
                    <w:del w:id="514" w:author="Ciubal, Melchor" w:date="2024-02-14T20:38:00Z"/>
                    <w:rFonts w:cs="Arial"/>
                    <w:szCs w:val="22"/>
                  </w:rPr>
                </w:rPrChange>
              </w:rPr>
            </w:pPr>
            <w:del w:id="515" w:author="Ciubal, Melchor" w:date="2024-02-14T20:38:00Z">
              <w:r w:rsidRPr="00272D61" w:rsidDel="00004701">
                <w:rPr>
                  <w:rFonts w:cs="Arial"/>
                  <w:szCs w:val="22"/>
                  <w:highlight w:val="yellow"/>
                  <w:rPrChange w:id="516" w:author="Ciubal, Melchor" w:date="2024-02-14T20:42:00Z">
                    <w:rPr>
                      <w:rFonts w:cs="Arial"/>
                      <w:szCs w:val="22"/>
                    </w:rPr>
                  </w:rPrChange>
                </w:rPr>
                <w:delText>Portion of IRD costs to be allocated per BAA.</w:delText>
              </w:r>
            </w:del>
          </w:p>
        </w:tc>
      </w:tr>
      <w:tr w:rsidR="00E63680" w:rsidRPr="00272D61" w:rsidDel="00004701" w14:paraId="4D22A6C0" w14:textId="77777777" w:rsidTr="002304C4">
        <w:trPr>
          <w:trHeight w:val="33"/>
          <w:del w:id="517" w:author="Ciubal, Melchor" w:date="2024-02-14T20:38:00Z"/>
        </w:trPr>
        <w:tc>
          <w:tcPr>
            <w:tcW w:w="907" w:type="dxa"/>
            <w:vAlign w:val="center"/>
          </w:tcPr>
          <w:p w14:paraId="305929B1" w14:textId="77777777" w:rsidR="00E63680" w:rsidRPr="00272D61" w:rsidDel="00004701" w:rsidRDefault="00E63680" w:rsidP="00BC2A9C">
            <w:pPr>
              <w:numPr>
                <w:ilvl w:val="0"/>
                <w:numId w:val="21"/>
              </w:numPr>
              <w:spacing w:before="60" w:after="60"/>
              <w:jc w:val="center"/>
              <w:rPr>
                <w:del w:id="518" w:author="Ciubal, Melchor" w:date="2024-02-14T20:38:00Z"/>
                <w:rFonts w:cs="Arial"/>
                <w:szCs w:val="22"/>
                <w:highlight w:val="yellow"/>
                <w:rPrChange w:id="519" w:author="Ciubal, Melchor" w:date="2024-02-14T20:42:00Z">
                  <w:rPr>
                    <w:del w:id="520" w:author="Ciubal, Melchor" w:date="2024-02-14T20:38:00Z"/>
                    <w:rFonts w:cs="Arial"/>
                    <w:szCs w:val="22"/>
                  </w:rPr>
                </w:rPrChange>
              </w:rPr>
            </w:pPr>
          </w:p>
        </w:tc>
        <w:tc>
          <w:tcPr>
            <w:tcW w:w="3373" w:type="dxa"/>
            <w:vAlign w:val="center"/>
          </w:tcPr>
          <w:p w14:paraId="67A12691" w14:textId="77777777" w:rsidR="00E63680" w:rsidRPr="00272D61" w:rsidDel="00004701" w:rsidRDefault="00E63680" w:rsidP="00BC2A9C">
            <w:pPr>
              <w:spacing w:before="60" w:after="60"/>
              <w:rPr>
                <w:del w:id="521" w:author="Ciubal, Melchor" w:date="2024-02-14T20:38:00Z"/>
                <w:highlight w:val="yellow"/>
                <w:rPrChange w:id="522" w:author="Ciubal, Melchor" w:date="2024-02-14T20:42:00Z">
                  <w:rPr>
                    <w:del w:id="523" w:author="Ciubal, Melchor" w:date="2024-02-14T20:38:00Z"/>
                  </w:rPr>
                </w:rPrChange>
              </w:rPr>
            </w:pPr>
            <w:del w:id="524" w:author="Ciubal, Melchor" w:date="2024-02-14T20:38:00Z">
              <w:r w:rsidRPr="00272D61" w:rsidDel="00004701">
                <w:rPr>
                  <w:highlight w:val="yellow"/>
                  <w:rPrChange w:id="525" w:author="Ciubal, Melchor" w:date="2024-02-14T20:42:00Z">
                    <w:rPr/>
                  </w:rPrChange>
                </w:rPr>
                <w:delText xml:space="preserve">BAAHourlyTotalIRDPayAmount </w:delText>
              </w:r>
              <w:r w:rsidRPr="00272D61" w:rsidDel="00004701">
                <w:rPr>
                  <w:rStyle w:val="ConfigurationSubscript"/>
                  <w:highlight w:val="yellow"/>
                  <w:rPrChange w:id="526" w:author="Ciubal, Melchor" w:date="2024-02-14T20:42:00Z">
                    <w:rPr>
                      <w:rStyle w:val="ConfigurationSubscript"/>
                    </w:rPr>
                  </w:rPrChange>
                </w:rPr>
                <w:delText>Q’mdh</w:delText>
              </w:r>
            </w:del>
          </w:p>
        </w:tc>
        <w:tc>
          <w:tcPr>
            <w:tcW w:w="4462" w:type="dxa"/>
            <w:vAlign w:val="center"/>
          </w:tcPr>
          <w:p w14:paraId="2C517C84" w14:textId="77777777" w:rsidR="00E63680" w:rsidRPr="00B2746E" w:rsidDel="00004701" w:rsidRDefault="00E63680" w:rsidP="00BC2A9C">
            <w:pPr>
              <w:pStyle w:val="TableText0"/>
              <w:rPr>
                <w:del w:id="527" w:author="Ciubal, Melchor" w:date="2024-02-14T20:38:00Z"/>
                <w:rFonts w:cs="Arial"/>
                <w:szCs w:val="22"/>
                <w:highlight w:val="yellow"/>
                <w:rPrChange w:id="528" w:author="Ciubal, Melchor" w:date="2024-02-14T20:42:00Z">
                  <w:rPr>
                    <w:del w:id="529" w:author="Ciubal, Melchor" w:date="2024-02-14T20:38:00Z"/>
                    <w:rFonts w:cs="Arial"/>
                    <w:szCs w:val="22"/>
                  </w:rPr>
                </w:rPrChange>
              </w:rPr>
            </w:pPr>
            <w:del w:id="530" w:author="Ciubal, Melchor" w:date="2024-02-14T20:38:00Z">
              <w:r w:rsidRPr="00272D61" w:rsidDel="00004701">
                <w:rPr>
                  <w:rFonts w:cs="Arial"/>
                  <w:szCs w:val="22"/>
                  <w:highlight w:val="yellow"/>
                  <w:rPrChange w:id="531" w:author="Ciubal, Melchor" w:date="2024-02-14T20:42:00Z">
                    <w:rPr>
                      <w:rFonts w:cs="Arial"/>
                      <w:szCs w:val="22"/>
                    </w:rPr>
                  </w:rPrChange>
                </w:rPr>
                <w:delText>Total IRD costs to be allocated per BAA</w:delText>
              </w:r>
            </w:del>
          </w:p>
        </w:tc>
      </w:tr>
      <w:tr w:rsidR="00004701" w:rsidRPr="00272D61" w:rsidDel="00004701" w14:paraId="4561C9BE" w14:textId="77777777" w:rsidTr="006C4CB7">
        <w:tblPrEx>
          <w:tblW w:w="8742"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ExChange w:id="532" w:author="Ciubal, Melchor" w:date="2024-02-14T20:39:00Z">
            <w:tblPrEx>
              <w:tblW w:w="8742"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Ex>
          </w:tblPrExChange>
        </w:tblPrEx>
        <w:trPr>
          <w:trHeight w:val="33"/>
          <w:ins w:id="533" w:author="Ciubal, Melchor" w:date="2024-02-14T20:38:00Z"/>
          <w:trPrChange w:id="534" w:author="Ciubal, Melchor" w:date="2024-02-14T20:39:00Z">
            <w:trPr>
              <w:trHeight w:val="33"/>
            </w:trPr>
          </w:trPrChange>
        </w:trPr>
        <w:tc>
          <w:tcPr>
            <w:tcW w:w="907" w:type="dxa"/>
            <w:vAlign w:val="center"/>
            <w:tcPrChange w:id="535" w:author="Ciubal, Melchor" w:date="2024-02-14T20:39:00Z">
              <w:tcPr>
                <w:tcW w:w="907" w:type="dxa"/>
                <w:vAlign w:val="center"/>
              </w:tcPr>
            </w:tcPrChange>
          </w:tcPr>
          <w:p w14:paraId="4563E293" w14:textId="77777777" w:rsidR="00004701" w:rsidRPr="00272D61" w:rsidDel="00004701" w:rsidRDefault="00004701" w:rsidP="00004701">
            <w:pPr>
              <w:numPr>
                <w:ilvl w:val="0"/>
                <w:numId w:val="21"/>
              </w:numPr>
              <w:spacing w:before="60" w:after="60"/>
              <w:jc w:val="center"/>
              <w:rPr>
                <w:ins w:id="536" w:author="Ciubal, Melchor" w:date="2024-02-14T20:38:00Z"/>
                <w:rFonts w:cs="Arial"/>
                <w:szCs w:val="22"/>
                <w:highlight w:val="yellow"/>
                <w:rPrChange w:id="537" w:author="Ciubal, Melchor" w:date="2024-02-14T20:42:00Z">
                  <w:rPr>
                    <w:ins w:id="538" w:author="Ciubal, Melchor" w:date="2024-02-14T20:38:00Z"/>
                    <w:rFonts w:cs="Arial"/>
                    <w:szCs w:val="22"/>
                  </w:rPr>
                </w:rPrChange>
              </w:rPr>
            </w:pPr>
          </w:p>
        </w:tc>
        <w:tc>
          <w:tcPr>
            <w:tcW w:w="3373" w:type="dxa"/>
            <w:tcBorders>
              <w:top w:val="single" w:sz="6" w:space="0" w:color="auto"/>
              <w:left w:val="single" w:sz="6" w:space="0" w:color="auto"/>
              <w:bottom w:val="single" w:sz="6" w:space="0" w:color="auto"/>
              <w:right w:val="single" w:sz="6" w:space="0" w:color="auto"/>
            </w:tcBorders>
            <w:vAlign w:val="center"/>
            <w:tcPrChange w:id="539" w:author="Ciubal, Melchor" w:date="2024-02-14T20:39:00Z">
              <w:tcPr>
                <w:tcW w:w="3373" w:type="dxa"/>
                <w:vAlign w:val="center"/>
              </w:tcPr>
            </w:tcPrChange>
          </w:tcPr>
          <w:p w14:paraId="23F7FE8A" w14:textId="77777777" w:rsidR="00004701" w:rsidRPr="00272D61" w:rsidDel="00004701" w:rsidRDefault="00004701" w:rsidP="00272D61">
            <w:pPr>
              <w:spacing w:before="60" w:after="60"/>
              <w:rPr>
                <w:ins w:id="540" w:author="Ciubal, Melchor" w:date="2024-02-14T20:38:00Z"/>
                <w:highlight w:val="yellow"/>
                <w:rPrChange w:id="541" w:author="Ciubal, Melchor" w:date="2024-02-14T20:42:00Z">
                  <w:rPr>
                    <w:ins w:id="542" w:author="Ciubal, Melchor" w:date="2024-02-14T20:38:00Z"/>
                  </w:rPr>
                </w:rPrChange>
              </w:rPr>
            </w:pPr>
            <w:ins w:id="543" w:author="Ciubal, Melchor" w:date="2024-02-14T20:39:00Z">
              <w:r w:rsidRPr="00B2746E">
                <w:rPr>
                  <w:highlight w:val="yellow"/>
                </w:rPr>
                <w:t xml:space="preserve">BAAHourlyIRDAllocationCost </w:t>
              </w:r>
              <w:r w:rsidRPr="00B2746E">
                <w:rPr>
                  <w:rStyle w:val="ConfigurationSubscript"/>
                  <w:highlight w:val="yellow"/>
                </w:rPr>
                <w:t>Q’mdh</w:t>
              </w:r>
            </w:ins>
          </w:p>
        </w:tc>
        <w:tc>
          <w:tcPr>
            <w:tcW w:w="4462" w:type="dxa"/>
            <w:tcBorders>
              <w:top w:val="single" w:sz="6" w:space="0" w:color="auto"/>
              <w:left w:val="single" w:sz="6" w:space="0" w:color="auto"/>
              <w:bottom w:val="single" w:sz="6" w:space="0" w:color="auto"/>
              <w:right w:val="single" w:sz="6" w:space="0" w:color="auto"/>
            </w:tcBorders>
            <w:vAlign w:val="center"/>
            <w:tcPrChange w:id="544" w:author="Ciubal, Melchor" w:date="2024-02-14T20:39:00Z">
              <w:tcPr>
                <w:tcW w:w="4462" w:type="dxa"/>
                <w:vAlign w:val="center"/>
              </w:tcPr>
            </w:tcPrChange>
          </w:tcPr>
          <w:p w14:paraId="7BECC580" w14:textId="77777777" w:rsidR="00004701" w:rsidRPr="00B2746E" w:rsidDel="00004701" w:rsidRDefault="00004701" w:rsidP="00272D61">
            <w:pPr>
              <w:pStyle w:val="TableText0"/>
              <w:rPr>
                <w:ins w:id="545" w:author="Ciubal, Melchor" w:date="2024-02-14T20:38:00Z"/>
                <w:rFonts w:cs="Arial"/>
                <w:szCs w:val="22"/>
                <w:highlight w:val="yellow"/>
                <w:rPrChange w:id="546" w:author="Ciubal, Melchor" w:date="2024-02-14T20:42:00Z">
                  <w:rPr>
                    <w:ins w:id="547" w:author="Ciubal, Melchor" w:date="2024-02-14T20:38:00Z"/>
                    <w:rFonts w:cs="Arial"/>
                    <w:szCs w:val="22"/>
                  </w:rPr>
                </w:rPrChange>
              </w:rPr>
            </w:pPr>
            <w:ins w:id="548" w:author="Ciubal, Melchor" w:date="2024-02-14T20:39:00Z">
              <w:r w:rsidRPr="00B2746E">
                <w:rPr>
                  <w:rFonts w:cs="Arial"/>
                  <w:szCs w:val="22"/>
                  <w:highlight w:val="yellow"/>
                </w:rPr>
                <w:t>IRD cost to be allocated. Could be split between Tier 1 and Tier 2.</w:t>
              </w:r>
            </w:ins>
          </w:p>
        </w:tc>
      </w:tr>
      <w:tr w:rsidR="00004701" w:rsidRPr="00272D61" w:rsidDel="00004701" w14:paraId="4540484D" w14:textId="77777777" w:rsidTr="002304C4">
        <w:trPr>
          <w:trHeight w:val="33"/>
          <w:del w:id="549" w:author="Ciubal, Melchor" w:date="2024-02-14T20:39:00Z"/>
        </w:trPr>
        <w:tc>
          <w:tcPr>
            <w:tcW w:w="907" w:type="dxa"/>
            <w:vAlign w:val="center"/>
          </w:tcPr>
          <w:p w14:paraId="53855CCF" w14:textId="77777777" w:rsidR="00004701" w:rsidRPr="00272D61" w:rsidDel="00004701" w:rsidRDefault="00004701" w:rsidP="00004701">
            <w:pPr>
              <w:numPr>
                <w:ilvl w:val="0"/>
                <w:numId w:val="21"/>
              </w:numPr>
              <w:spacing w:before="60" w:after="60"/>
              <w:jc w:val="center"/>
              <w:rPr>
                <w:del w:id="550" w:author="Ciubal, Melchor" w:date="2024-02-14T20:39:00Z"/>
                <w:rFonts w:cs="Arial"/>
                <w:szCs w:val="22"/>
                <w:highlight w:val="yellow"/>
                <w:rPrChange w:id="551" w:author="Ciubal, Melchor" w:date="2024-02-14T20:42:00Z">
                  <w:rPr>
                    <w:del w:id="552" w:author="Ciubal, Melchor" w:date="2024-02-14T20:39:00Z"/>
                    <w:rFonts w:cs="Arial"/>
                    <w:szCs w:val="22"/>
                  </w:rPr>
                </w:rPrChange>
              </w:rPr>
            </w:pPr>
          </w:p>
        </w:tc>
        <w:tc>
          <w:tcPr>
            <w:tcW w:w="3373" w:type="dxa"/>
            <w:vAlign w:val="center"/>
          </w:tcPr>
          <w:p w14:paraId="3E46426C" w14:textId="77777777" w:rsidR="00004701" w:rsidRPr="00272D61" w:rsidDel="00004701" w:rsidRDefault="00004701" w:rsidP="00004701">
            <w:pPr>
              <w:spacing w:before="60" w:after="60"/>
              <w:rPr>
                <w:del w:id="553" w:author="Ciubal, Melchor" w:date="2024-02-14T20:39:00Z"/>
                <w:highlight w:val="yellow"/>
                <w:rPrChange w:id="554" w:author="Ciubal, Melchor" w:date="2024-02-14T20:42:00Z">
                  <w:rPr>
                    <w:del w:id="555" w:author="Ciubal, Melchor" w:date="2024-02-14T20:39:00Z"/>
                  </w:rPr>
                </w:rPrChange>
              </w:rPr>
            </w:pPr>
            <w:del w:id="556" w:author="Ciubal, Melchor" w:date="2024-02-14T20:39:00Z">
              <w:r w:rsidRPr="00272D61" w:rsidDel="00004701">
                <w:rPr>
                  <w:highlight w:val="yellow"/>
                  <w:rPrChange w:id="557" w:author="Ciubal, Melchor" w:date="2024-02-14T20:42:00Z">
                    <w:rPr/>
                  </w:rPrChange>
                </w:rPr>
                <w:delText xml:space="preserve">BAAHourlyTotalIRDAwardQuantity </w:delText>
              </w:r>
              <w:r w:rsidRPr="00272D61" w:rsidDel="00004701">
                <w:rPr>
                  <w:rStyle w:val="ConfigurationSubscript"/>
                  <w:highlight w:val="yellow"/>
                  <w:rPrChange w:id="558" w:author="Ciubal, Melchor" w:date="2024-02-14T20:42:00Z">
                    <w:rPr>
                      <w:rStyle w:val="ConfigurationSubscript"/>
                    </w:rPr>
                  </w:rPrChange>
                </w:rPr>
                <w:delText>Q’mdh</w:delText>
              </w:r>
            </w:del>
          </w:p>
        </w:tc>
        <w:tc>
          <w:tcPr>
            <w:tcW w:w="4462" w:type="dxa"/>
            <w:vAlign w:val="center"/>
          </w:tcPr>
          <w:p w14:paraId="286EFF2E" w14:textId="77777777" w:rsidR="00004701" w:rsidRPr="00B2746E" w:rsidDel="00004701" w:rsidRDefault="00004701" w:rsidP="00004701">
            <w:pPr>
              <w:pStyle w:val="TableText0"/>
              <w:rPr>
                <w:del w:id="559" w:author="Ciubal, Melchor" w:date="2024-02-14T20:39:00Z"/>
                <w:rFonts w:cs="Arial"/>
                <w:szCs w:val="22"/>
                <w:highlight w:val="yellow"/>
                <w:rPrChange w:id="560" w:author="Ciubal, Melchor" w:date="2024-02-14T20:42:00Z">
                  <w:rPr>
                    <w:del w:id="561" w:author="Ciubal, Melchor" w:date="2024-02-14T20:39:00Z"/>
                    <w:rFonts w:cs="Arial"/>
                    <w:szCs w:val="22"/>
                  </w:rPr>
                </w:rPrChange>
              </w:rPr>
            </w:pPr>
            <w:del w:id="562" w:author="Ciubal, Melchor" w:date="2024-02-14T20:39:00Z">
              <w:r w:rsidRPr="00272D61" w:rsidDel="00004701">
                <w:rPr>
                  <w:rFonts w:cs="Arial"/>
                  <w:szCs w:val="22"/>
                  <w:highlight w:val="yellow"/>
                  <w:rPrChange w:id="563" w:author="Ciubal, Melchor" w:date="2024-02-14T20:42:00Z">
                    <w:rPr>
                      <w:rFonts w:cs="Arial"/>
                      <w:szCs w:val="22"/>
                    </w:rPr>
                  </w:rPrChange>
                </w:rPr>
                <w:delText>Total IRD schedule quantity per BAA</w:delText>
              </w:r>
            </w:del>
          </w:p>
        </w:tc>
      </w:tr>
      <w:tr w:rsidR="00004701" w:rsidRPr="00BC2A9C" w:rsidDel="00004701" w14:paraId="07882A77" w14:textId="77777777" w:rsidTr="002304C4">
        <w:trPr>
          <w:trHeight w:val="33"/>
          <w:del w:id="564" w:author="Ciubal, Melchor" w:date="2024-02-14T20:39:00Z"/>
        </w:trPr>
        <w:tc>
          <w:tcPr>
            <w:tcW w:w="907" w:type="dxa"/>
            <w:vAlign w:val="center"/>
          </w:tcPr>
          <w:p w14:paraId="4E227B7A" w14:textId="77777777" w:rsidR="00004701" w:rsidRPr="00272D61" w:rsidDel="00004701" w:rsidRDefault="00004701" w:rsidP="00004701">
            <w:pPr>
              <w:numPr>
                <w:ilvl w:val="0"/>
                <w:numId w:val="21"/>
              </w:numPr>
              <w:spacing w:before="60" w:after="60"/>
              <w:jc w:val="center"/>
              <w:rPr>
                <w:del w:id="565" w:author="Ciubal, Melchor" w:date="2024-02-14T20:39:00Z"/>
                <w:rFonts w:cs="Arial"/>
                <w:szCs w:val="22"/>
                <w:highlight w:val="yellow"/>
                <w:rPrChange w:id="566" w:author="Ciubal, Melchor" w:date="2024-02-14T20:42:00Z">
                  <w:rPr>
                    <w:del w:id="567" w:author="Ciubal, Melchor" w:date="2024-02-14T20:39:00Z"/>
                    <w:rFonts w:cs="Arial"/>
                    <w:szCs w:val="22"/>
                  </w:rPr>
                </w:rPrChange>
              </w:rPr>
            </w:pPr>
          </w:p>
        </w:tc>
        <w:tc>
          <w:tcPr>
            <w:tcW w:w="3373" w:type="dxa"/>
            <w:vAlign w:val="center"/>
          </w:tcPr>
          <w:p w14:paraId="1BE7D86E" w14:textId="77777777" w:rsidR="00004701" w:rsidRPr="00B2746E" w:rsidDel="00004701" w:rsidRDefault="00004701" w:rsidP="00004701">
            <w:pPr>
              <w:spacing w:before="60" w:after="60"/>
              <w:rPr>
                <w:del w:id="568" w:author="Ciubal, Melchor" w:date="2024-02-14T20:39:00Z"/>
                <w:highlight w:val="yellow"/>
                <w:rPrChange w:id="569" w:author="Ciubal, Melchor" w:date="2024-02-14T20:42:00Z">
                  <w:rPr>
                    <w:del w:id="570" w:author="Ciubal, Melchor" w:date="2024-02-14T20:39:00Z"/>
                  </w:rPr>
                </w:rPrChange>
              </w:rPr>
            </w:pPr>
            <w:del w:id="571" w:author="Ciubal, Melchor" w:date="2024-02-14T20:39:00Z">
              <w:r w:rsidRPr="00272D61" w:rsidDel="00004701">
                <w:rPr>
                  <w:highlight w:val="yellow"/>
                  <w:rPrChange w:id="572" w:author="Ciubal, Melchor" w:date="2024-02-14T20:42:00Z">
                    <w:rPr/>
                  </w:rPrChange>
                </w:rPr>
                <w:delText xml:space="preserve">BAAHourlyIRDTier1AveragePrice </w:delText>
              </w:r>
              <w:r w:rsidRPr="00272D61" w:rsidDel="00004701">
                <w:rPr>
                  <w:rStyle w:val="ConfigurationSubscript"/>
                  <w:highlight w:val="yellow"/>
                  <w:rPrChange w:id="573" w:author="Ciubal, Melchor" w:date="2024-02-14T20:42:00Z">
                    <w:rPr>
                      <w:rStyle w:val="ConfigurationSubscript"/>
                    </w:rPr>
                  </w:rPrChange>
                </w:rPr>
                <w:delText>Q’mdh</w:delText>
              </w:r>
            </w:del>
          </w:p>
        </w:tc>
        <w:tc>
          <w:tcPr>
            <w:tcW w:w="4462" w:type="dxa"/>
            <w:vAlign w:val="center"/>
          </w:tcPr>
          <w:p w14:paraId="2866B706" w14:textId="77777777" w:rsidR="00004701" w:rsidRPr="00BC2A9C" w:rsidDel="00004701" w:rsidRDefault="00004701" w:rsidP="00004701">
            <w:pPr>
              <w:pStyle w:val="TableText0"/>
              <w:rPr>
                <w:del w:id="574" w:author="Ciubal, Melchor" w:date="2024-02-14T20:39:00Z"/>
                <w:rFonts w:cs="Arial"/>
                <w:szCs w:val="22"/>
              </w:rPr>
            </w:pPr>
            <w:del w:id="575" w:author="Ciubal, Melchor" w:date="2024-02-14T20:39:00Z">
              <w:r w:rsidRPr="00272D61" w:rsidDel="00004701">
                <w:rPr>
                  <w:rFonts w:cs="Arial"/>
                  <w:szCs w:val="22"/>
                  <w:highlight w:val="yellow"/>
                  <w:rPrChange w:id="576" w:author="Ciubal, Melchor" w:date="2024-02-14T20:42:00Z">
                    <w:rPr>
                      <w:rFonts w:cs="Arial"/>
                      <w:szCs w:val="22"/>
                    </w:rPr>
                  </w:rPrChange>
                </w:rPr>
                <w:delText>Tier 1 IRD average price per BAA</w:delText>
              </w:r>
            </w:del>
          </w:p>
        </w:tc>
      </w:tr>
      <w:tr w:rsidR="00004701" w:rsidRPr="00BC2A9C" w14:paraId="3891943C" w14:textId="77777777" w:rsidTr="002304C4">
        <w:trPr>
          <w:trHeight w:val="33"/>
        </w:trPr>
        <w:tc>
          <w:tcPr>
            <w:tcW w:w="907" w:type="dxa"/>
            <w:vAlign w:val="center"/>
          </w:tcPr>
          <w:p w14:paraId="0DD1BD13" w14:textId="77777777" w:rsidR="00004701" w:rsidRPr="00BC2A9C" w:rsidRDefault="00004701" w:rsidP="00004701">
            <w:pPr>
              <w:numPr>
                <w:ilvl w:val="0"/>
                <w:numId w:val="21"/>
              </w:numPr>
              <w:spacing w:before="60" w:after="60"/>
              <w:jc w:val="center"/>
              <w:rPr>
                <w:rFonts w:cs="Arial"/>
                <w:szCs w:val="22"/>
              </w:rPr>
            </w:pPr>
          </w:p>
        </w:tc>
        <w:tc>
          <w:tcPr>
            <w:tcW w:w="3373" w:type="dxa"/>
            <w:vAlign w:val="center"/>
          </w:tcPr>
          <w:p w14:paraId="424F2AF7" w14:textId="77777777" w:rsidR="00004701" w:rsidRPr="00BC2A9C" w:rsidRDefault="00004701" w:rsidP="00004701">
            <w:pPr>
              <w:spacing w:before="60" w:after="60"/>
            </w:pPr>
            <w:r w:rsidRPr="00BC2A9C">
              <w:t xml:space="preserve">BAAHourlyTotalIRDTier1AllocQuantity </w:t>
            </w:r>
            <w:r w:rsidRPr="00BC2A9C">
              <w:rPr>
                <w:sz w:val="28"/>
                <w:szCs w:val="28"/>
                <w:vertAlign w:val="subscript"/>
              </w:rPr>
              <w:t>Q'mdh</w:t>
            </w:r>
          </w:p>
        </w:tc>
        <w:tc>
          <w:tcPr>
            <w:tcW w:w="4462" w:type="dxa"/>
            <w:vAlign w:val="center"/>
          </w:tcPr>
          <w:p w14:paraId="72300DE2" w14:textId="77777777" w:rsidR="00004701" w:rsidRPr="00BC2A9C" w:rsidRDefault="00004701" w:rsidP="00004701">
            <w:pPr>
              <w:pStyle w:val="TableText0"/>
              <w:rPr>
                <w:rFonts w:cs="Arial"/>
                <w:szCs w:val="22"/>
              </w:rPr>
            </w:pPr>
            <w:r w:rsidRPr="00BC2A9C">
              <w:rPr>
                <w:rFonts w:cs="Arial"/>
                <w:szCs w:val="22"/>
              </w:rPr>
              <w:t>BAA hourly total IRD Tier 1 allocation quantity</w:t>
            </w:r>
          </w:p>
        </w:tc>
      </w:tr>
      <w:tr w:rsidR="0089369D" w:rsidRPr="00BC2A9C" w14:paraId="3AA759BB" w14:textId="77777777" w:rsidTr="000607EF">
        <w:tblPrEx>
          <w:tblW w:w="8742"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ExChange w:id="577" w:author="Ciubal, Mel" w:date="2024-08-26T08:48:00Z">
            <w:tblPrEx>
              <w:tblW w:w="8742"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Ex>
          </w:tblPrExChange>
        </w:tblPrEx>
        <w:trPr>
          <w:trHeight w:val="33"/>
          <w:ins w:id="578" w:author="Ciubal, Mel" w:date="2024-08-26T08:48:00Z"/>
          <w:trPrChange w:id="579" w:author="Ciubal, Mel" w:date="2024-08-26T08:48:00Z">
            <w:trPr>
              <w:trHeight w:val="33"/>
            </w:trPr>
          </w:trPrChange>
        </w:trPr>
        <w:tc>
          <w:tcPr>
            <w:tcW w:w="907" w:type="dxa"/>
            <w:vAlign w:val="center"/>
            <w:tcPrChange w:id="580" w:author="Ciubal, Mel" w:date="2024-08-26T08:48:00Z">
              <w:tcPr>
                <w:tcW w:w="907" w:type="dxa"/>
                <w:vAlign w:val="center"/>
              </w:tcPr>
            </w:tcPrChange>
          </w:tcPr>
          <w:p w14:paraId="43F08276" w14:textId="77777777" w:rsidR="0089369D" w:rsidRPr="00BC2A9C" w:rsidRDefault="0089369D" w:rsidP="0089369D">
            <w:pPr>
              <w:numPr>
                <w:ilvl w:val="0"/>
                <w:numId w:val="21"/>
              </w:numPr>
              <w:spacing w:before="60" w:after="60"/>
              <w:jc w:val="center"/>
              <w:rPr>
                <w:ins w:id="581" w:author="Ciubal, Mel" w:date="2024-08-26T08:48:00Z"/>
                <w:rFonts w:cs="Arial"/>
                <w:szCs w:val="22"/>
              </w:rPr>
            </w:pPr>
          </w:p>
        </w:tc>
        <w:tc>
          <w:tcPr>
            <w:tcW w:w="3373" w:type="dxa"/>
            <w:tcBorders>
              <w:top w:val="single" w:sz="6" w:space="0" w:color="auto"/>
              <w:left w:val="single" w:sz="6" w:space="0" w:color="auto"/>
              <w:bottom w:val="single" w:sz="6" w:space="0" w:color="auto"/>
              <w:right w:val="single" w:sz="6" w:space="0" w:color="auto"/>
            </w:tcBorders>
            <w:vAlign w:val="center"/>
            <w:tcPrChange w:id="582" w:author="Ciubal, Mel" w:date="2024-08-26T08:48:00Z">
              <w:tcPr>
                <w:tcW w:w="3373" w:type="dxa"/>
                <w:vAlign w:val="center"/>
              </w:tcPr>
            </w:tcPrChange>
          </w:tcPr>
          <w:p w14:paraId="7CC9B956" w14:textId="77777777" w:rsidR="0089369D" w:rsidRPr="00755A1D" w:rsidRDefault="0089369D" w:rsidP="0089369D">
            <w:pPr>
              <w:spacing w:before="60" w:after="60"/>
              <w:rPr>
                <w:ins w:id="583" w:author="Ciubal, Mel" w:date="2024-08-26T08:48:00Z"/>
                <w:highlight w:val="yellow"/>
                <w:rPrChange w:id="584" w:author="Ciubal, Mel" w:date="2024-08-26T08:54:00Z">
                  <w:rPr>
                    <w:ins w:id="585" w:author="Ciubal, Mel" w:date="2024-08-26T08:48:00Z"/>
                  </w:rPr>
                </w:rPrChange>
              </w:rPr>
            </w:pPr>
            <w:ins w:id="586" w:author="Ciubal, Mel" w:date="2024-08-26T08:48:00Z">
              <w:r w:rsidRPr="00B2746E">
                <w:rPr>
                  <w:iCs/>
                  <w:highlight w:val="yellow"/>
                  <w:rPrChange w:id="587" w:author="Ciubal, Mel" w:date="2024-08-26T08:54:00Z">
                    <w:rPr>
                      <w:iCs/>
                      <w:highlight w:val="darkYellow"/>
                    </w:rPr>
                  </w:rPrChange>
                </w:rPr>
                <w:t>BAAHourlyIRDTier1DerivedPrice</w:t>
              </w:r>
              <w:r w:rsidRPr="00B2746E">
                <w:rPr>
                  <w:highlight w:val="yellow"/>
                  <w:rPrChange w:id="588" w:author="Ciubal, Mel" w:date="2024-08-26T08:54:00Z">
                    <w:rPr>
                      <w:highlight w:val="darkYellow"/>
                    </w:rPr>
                  </w:rPrChange>
                </w:rPr>
                <w:t xml:space="preserve"> </w:t>
              </w:r>
              <w:r w:rsidRPr="00B2746E">
                <w:rPr>
                  <w:rFonts w:cs="Arial"/>
                  <w:iCs/>
                  <w:color w:val="000000"/>
                  <w:sz w:val="28"/>
                  <w:szCs w:val="28"/>
                  <w:highlight w:val="yellow"/>
                  <w:vertAlign w:val="subscript"/>
                  <w:rPrChange w:id="589" w:author="Ciubal, Mel" w:date="2024-08-26T08:54:00Z">
                    <w:rPr>
                      <w:rFonts w:cs="Arial"/>
                      <w:iCs/>
                      <w:color w:val="000000"/>
                      <w:sz w:val="28"/>
                      <w:szCs w:val="28"/>
                      <w:highlight w:val="darkYellow"/>
                      <w:vertAlign w:val="subscript"/>
                    </w:rPr>
                  </w:rPrChange>
                </w:rPr>
                <w:t>Q’mdh</w:t>
              </w:r>
            </w:ins>
          </w:p>
        </w:tc>
        <w:tc>
          <w:tcPr>
            <w:tcW w:w="4462" w:type="dxa"/>
            <w:tcBorders>
              <w:top w:val="single" w:sz="6" w:space="0" w:color="auto"/>
              <w:left w:val="single" w:sz="6" w:space="0" w:color="auto"/>
              <w:bottom w:val="single" w:sz="6" w:space="0" w:color="auto"/>
              <w:right w:val="single" w:sz="6" w:space="0" w:color="auto"/>
            </w:tcBorders>
            <w:vAlign w:val="center"/>
            <w:tcPrChange w:id="590" w:author="Ciubal, Mel" w:date="2024-08-26T08:48:00Z">
              <w:tcPr>
                <w:tcW w:w="4462" w:type="dxa"/>
                <w:vAlign w:val="center"/>
              </w:tcPr>
            </w:tcPrChange>
          </w:tcPr>
          <w:p w14:paraId="61D81B97" w14:textId="77777777" w:rsidR="0089369D" w:rsidRPr="00B2746E" w:rsidRDefault="0089369D" w:rsidP="0089369D">
            <w:pPr>
              <w:pStyle w:val="TableText0"/>
              <w:rPr>
                <w:ins w:id="591" w:author="Ciubal, Mel" w:date="2024-08-26T08:48:00Z"/>
                <w:rFonts w:cs="Arial"/>
                <w:szCs w:val="22"/>
                <w:highlight w:val="yellow"/>
                <w:rPrChange w:id="592" w:author="Ciubal, Mel" w:date="2024-08-26T08:54:00Z">
                  <w:rPr>
                    <w:ins w:id="593" w:author="Ciubal, Mel" w:date="2024-08-26T08:48:00Z"/>
                    <w:rFonts w:cs="Arial"/>
                    <w:szCs w:val="22"/>
                  </w:rPr>
                </w:rPrChange>
              </w:rPr>
            </w:pPr>
            <w:ins w:id="594" w:author="Ciubal, Mel" w:date="2024-08-26T08:48:00Z">
              <w:r w:rsidRPr="00B2746E">
                <w:rPr>
                  <w:rFonts w:cs="Arial"/>
                  <w:szCs w:val="22"/>
                  <w:highlight w:val="yellow"/>
                  <w:rPrChange w:id="595" w:author="Ciubal, Mel" w:date="2024-08-26T08:54:00Z">
                    <w:rPr>
                      <w:rFonts w:cs="Arial"/>
                      <w:szCs w:val="22"/>
                      <w:highlight w:val="darkYellow"/>
                    </w:rPr>
                  </w:rPrChange>
                </w:rPr>
                <w:t>IRD Tier 1 derived price</w:t>
              </w:r>
            </w:ins>
          </w:p>
        </w:tc>
      </w:tr>
      <w:tr w:rsidR="0089369D" w:rsidRPr="00BC2A9C" w14:paraId="1B421FFC" w14:textId="77777777" w:rsidTr="006C4CB7">
        <w:tblPrEx>
          <w:tblW w:w="8742"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ExChange w:id="596" w:author="Ciubal, Melchor" w:date="2024-02-14T20:39:00Z">
            <w:tblPrEx>
              <w:tblW w:w="8742"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Ex>
          </w:tblPrExChange>
        </w:tblPrEx>
        <w:trPr>
          <w:trHeight w:val="33"/>
          <w:trPrChange w:id="597" w:author="Ciubal, Melchor" w:date="2024-02-14T20:39:00Z">
            <w:trPr>
              <w:trHeight w:val="33"/>
            </w:trPr>
          </w:trPrChange>
        </w:trPr>
        <w:tc>
          <w:tcPr>
            <w:tcW w:w="907" w:type="dxa"/>
            <w:vAlign w:val="center"/>
            <w:tcPrChange w:id="598" w:author="Ciubal, Melchor" w:date="2024-02-14T20:39:00Z">
              <w:tcPr>
                <w:tcW w:w="907" w:type="dxa"/>
                <w:vAlign w:val="center"/>
              </w:tcPr>
            </w:tcPrChange>
          </w:tcPr>
          <w:p w14:paraId="412A27A9" w14:textId="77777777" w:rsidR="0089369D" w:rsidRPr="00BC2A9C" w:rsidRDefault="0089369D" w:rsidP="0089369D">
            <w:pPr>
              <w:numPr>
                <w:ilvl w:val="0"/>
                <w:numId w:val="21"/>
              </w:numPr>
              <w:spacing w:before="60" w:after="60"/>
              <w:jc w:val="center"/>
              <w:rPr>
                <w:rFonts w:cs="Arial"/>
                <w:szCs w:val="22"/>
              </w:rPr>
            </w:pPr>
          </w:p>
        </w:tc>
        <w:tc>
          <w:tcPr>
            <w:tcW w:w="3373" w:type="dxa"/>
            <w:tcBorders>
              <w:top w:val="single" w:sz="6" w:space="0" w:color="auto"/>
              <w:left w:val="single" w:sz="6" w:space="0" w:color="auto"/>
              <w:bottom w:val="single" w:sz="6" w:space="0" w:color="auto"/>
              <w:right w:val="single" w:sz="6" w:space="0" w:color="auto"/>
            </w:tcBorders>
            <w:vAlign w:val="center"/>
            <w:tcPrChange w:id="599" w:author="Ciubal, Melchor" w:date="2024-02-14T20:39:00Z">
              <w:tcPr>
                <w:tcW w:w="3373" w:type="dxa"/>
                <w:vAlign w:val="center"/>
              </w:tcPr>
            </w:tcPrChange>
          </w:tcPr>
          <w:p w14:paraId="0940583D" w14:textId="77777777" w:rsidR="0089369D" w:rsidRPr="00BC2A9C" w:rsidRDefault="0089369D" w:rsidP="0089369D">
            <w:pPr>
              <w:spacing w:before="60" w:after="60"/>
            </w:pPr>
            <w:ins w:id="600" w:author="Ciubal, Melchor" w:date="2024-02-14T20:39:00Z">
              <w:r w:rsidRPr="00B2746E">
                <w:rPr>
                  <w:highlight w:val="yellow"/>
                </w:rPr>
                <w:t>BAAHourly</w:t>
              </w:r>
            </w:ins>
            <w:ins w:id="601" w:author="Ciubal, Melchor" w:date="2024-02-14T20:40:00Z">
              <w:r w:rsidRPr="00B2746E">
                <w:rPr>
                  <w:highlight w:val="yellow"/>
                </w:rPr>
                <w:t>IRD</w:t>
              </w:r>
            </w:ins>
            <w:ins w:id="602" w:author="Ciubal, Melchor" w:date="2024-02-14T20:39:00Z">
              <w:r w:rsidRPr="00B2746E">
                <w:rPr>
                  <w:highlight w:val="yellow"/>
                </w:rPr>
                <w:t xml:space="preserve">ReqtCost </w:t>
              </w:r>
              <w:r w:rsidRPr="00B2746E">
                <w:rPr>
                  <w:rStyle w:val="ConfigurationSubscript"/>
                  <w:highlight w:val="yellow"/>
                </w:rPr>
                <w:t>Q’mdh</w:t>
              </w:r>
            </w:ins>
          </w:p>
        </w:tc>
        <w:tc>
          <w:tcPr>
            <w:tcW w:w="4462" w:type="dxa"/>
            <w:tcBorders>
              <w:top w:val="single" w:sz="6" w:space="0" w:color="auto"/>
              <w:left w:val="single" w:sz="6" w:space="0" w:color="auto"/>
              <w:bottom w:val="single" w:sz="6" w:space="0" w:color="auto"/>
              <w:right w:val="single" w:sz="6" w:space="0" w:color="auto"/>
            </w:tcBorders>
            <w:vAlign w:val="center"/>
            <w:tcPrChange w:id="603" w:author="Ciubal, Melchor" w:date="2024-02-14T20:39:00Z">
              <w:tcPr>
                <w:tcW w:w="4462" w:type="dxa"/>
                <w:vAlign w:val="center"/>
              </w:tcPr>
            </w:tcPrChange>
          </w:tcPr>
          <w:p w14:paraId="0485C779" w14:textId="77777777" w:rsidR="0089369D" w:rsidRPr="00BC2A9C" w:rsidRDefault="0089369D" w:rsidP="0089369D">
            <w:pPr>
              <w:pStyle w:val="TableText0"/>
              <w:rPr>
                <w:rFonts w:cs="Arial"/>
                <w:szCs w:val="22"/>
              </w:rPr>
            </w:pPr>
            <w:ins w:id="604" w:author="Ciubal, Melchor" w:date="2024-02-14T20:39:00Z">
              <w:r w:rsidRPr="00B2746E">
                <w:rPr>
                  <w:rFonts w:cs="Arial"/>
                  <w:szCs w:val="22"/>
                  <w:highlight w:val="yellow"/>
                </w:rPr>
                <w:t xml:space="preserve">Hourly </w:t>
              </w:r>
            </w:ins>
            <w:ins w:id="605" w:author="Ciubal, Melchor" w:date="2024-02-14T20:40:00Z">
              <w:r w:rsidRPr="00B2746E">
                <w:rPr>
                  <w:rFonts w:cs="Arial"/>
                  <w:szCs w:val="22"/>
                  <w:highlight w:val="yellow"/>
                </w:rPr>
                <w:t>IRD</w:t>
              </w:r>
            </w:ins>
            <w:ins w:id="606" w:author="Ciubal, Melchor" w:date="2024-02-14T20:39:00Z">
              <w:r w:rsidRPr="00B2746E">
                <w:rPr>
                  <w:rFonts w:cs="Arial"/>
                  <w:szCs w:val="22"/>
                  <w:highlight w:val="yellow"/>
                </w:rPr>
                <w:t xml:space="preserve"> requirement cost by BAA</w:t>
              </w:r>
            </w:ins>
          </w:p>
        </w:tc>
      </w:tr>
      <w:tr w:rsidR="0089369D" w:rsidRPr="00BC2A9C" w14:paraId="01F8661C" w14:textId="77777777" w:rsidTr="006C4CB7">
        <w:tblPrEx>
          <w:tblW w:w="8742"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ExChange w:id="607" w:author="Ciubal, Melchor" w:date="2024-02-14T20:39:00Z">
            <w:tblPrEx>
              <w:tblW w:w="8742"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Ex>
          </w:tblPrExChange>
        </w:tblPrEx>
        <w:trPr>
          <w:trHeight w:val="33"/>
          <w:trPrChange w:id="608" w:author="Ciubal, Melchor" w:date="2024-02-14T20:39:00Z">
            <w:trPr>
              <w:trHeight w:val="33"/>
            </w:trPr>
          </w:trPrChange>
        </w:trPr>
        <w:tc>
          <w:tcPr>
            <w:tcW w:w="907" w:type="dxa"/>
            <w:vAlign w:val="center"/>
            <w:tcPrChange w:id="609" w:author="Ciubal, Melchor" w:date="2024-02-14T20:39:00Z">
              <w:tcPr>
                <w:tcW w:w="907" w:type="dxa"/>
                <w:vAlign w:val="center"/>
              </w:tcPr>
            </w:tcPrChange>
          </w:tcPr>
          <w:p w14:paraId="52D1D4C5" w14:textId="77777777" w:rsidR="0089369D" w:rsidRPr="00BC2A9C" w:rsidRDefault="0089369D" w:rsidP="0089369D">
            <w:pPr>
              <w:numPr>
                <w:ilvl w:val="0"/>
                <w:numId w:val="21"/>
              </w:numPr>
              <w:spacing w:before="60" w:after="60"/>
              <w:jc w:val="center"/>
              <w:rPr>
                <w:rFonts w:cs="Arial"/>
                <w:szCs w:val="22"/>
              </w:rPr>
            </w:pPr>
          </w:p>
        </w:tc>
        <w:tc>
          <w:tcPr>
            <w:tcW w:w="3373" w:type="dxa"/>
            <w:tcBorders>
              <w:top w:val="single" w:sz="6" w:space="0" w:color="auto"/>
              <w:left w:val="single" w:sz="6" w:space="0" w:color="auto"/>
              <w:bottom w:val="single" w:sz="6" w:space="0" w:color="auto"/>
              <w:right w:val="single" w:sz="6" w:space="0" w:color="auto"/>
            </w:tcBorders>
            <w:vAlign w:val="center"/>
            <w:tcPrChange w:id="610" w:author="Ciubal, Melchor" w:date="2024-02-14T20:39:00Z">
              <w:tcPr>
                <w:tcW w:w="3373" w:type="dxa"/>
                <w:vAlign w:val="center"/>
              </w:tcPr>
            </w:tcPrChange>
          </w:tcPr>
          <w:p w14:paraId="56DC7BAE" w14:textId="77777777" w:rsidR="0089369D" w:rsidRPr="00BC2A9C" w:rsidRDefault="0089369D" w:rsidP="0089369D">
            <w:pPr>
              <w:spacing w:before="60" w:after="60"/>
            </w:pPr>
            <w:ins w:id="611" w:author="Ciubal, Melchor" w:date="2024-02-14T20:39:00Z">
              <w:r w:rsidRPr="00B2746E">
                <w:rPr>
                  <w:highlight w:val="yellow"/>
                </w:rPr>
                <w:t>BAAHourly</w:t>
              </w:r>
            </w:ins>
            <w:ins w:id="612" w:author="Ciubal, Melchor" w:date="2024-02-14T20:40:00Z">
              <w:r w:rsidRPr="00B2746E">
                <w:rPr>
                  <w:highlight w:val="yellow"/>
                </w:rPr>
                <w:t>IRD</w:t>
              </w:r>
            </w:ins>
            <w:ins w:id="613" w:author="Ciubal, Melchor" w:date="2024-02-14T20:39:00Z">
              <w:r w:rsidRPr="00B2746E">
                <w:rPr>
                  <w:highlight w:val="yellow"/>
                </w:rPr>
                <w:t xml:space="preserve">SurplusAdjustment </w:t>
              </w:r>
              <w:r w:rsidRPr="00B2746E">
                <w:rPr>
                  <w:rStyle w:val="ConfigurationSubscript"/>
                  <w:highlight w:val="yellow"/>
                </w:rPr>
                <w:t>Q’mdh</w:t>
              </w:r>
            </w:ins>
          </w:p>
        </w:tc>
        <w:tc>
          <w:tcPr>
            <w:tcW w:w="4462" w:type="dxa"/>
            <w:tcBorders>
              <w:top w:val="single" w:sz="6" w:space="0" w:color="auto"/>
              <w:left w:val="single" w:sz="6" w:space="0" w:color="auto"/>
              <w:bottom w:val="single" w:sz="6" w:space="0" w:color="auto"/>
              <w:right w:val="single" w:sz="6" w:space="0" w:color="auto"/>
            </w:tcBorders>
            <w:vAlign w:val="center"/>
            <w:tcPrChange w:id="614" w:author="Ciubal, Melchor" w:date="2024-02-14T20:39:00Z">
              <w:tcPr>
                <w:tcW w:w="4462" w:type="dxa"/>
                <w:vAlign w:val="center"/>
              </w:tcPr>
            </w:tcPrChange>
          </w:tcPr>
          <w:p w14:paraId="6381B48D" w14:textId="77777777" w:rsidR="0089369D" w:rsidRPr="00BC2A9C" w:rsidRDefault="0089369D" w:rsidP="0089369D">
            <w:pPr>
              <w:pStyle w:val="TableText0"/>
              <w:rPr>
                <w:rFonts w:cs="Arial"/>
                <w:szCs w:val="22"/>
              </w:rPr>
            </w:pPr>
            <w:ins w:id="615" w:author="Ciubal, Melchor" w:date="2024-02-14T20:39:00Z">
              <w:r w:rsidRPr="00B2746E">
                <w:rPr>
                  <w:rFonts w:cs="Arial"/>
                  <w:szCs w:val="22"/>
                  <w:highlight w:val="yellow"/>
                </w:rPr>
                <w:t xml:space="preserve">Total </w:t>
              </w:r>
            </w:ins>
            <w:ins w:id="616" w:author="Ciubal, Melchor" w:date="2024-02-14T20:40:00Z">
              <w:r w:rsidRPr="00B2746E">
                <w:rPr>
                  <w:rFonts w:cs="Arial"/>
                  <w:szCs w:val="22"/>
                  <w:highlight w:val="yellow"/>
                </w:rPr>
                <w:t>IRD</w:t>
              </w:r>
            </w:ins>
            <w:ins w:id="617" w:author="Ciubal, Melchor" w:date="2024-02-14T20:39:00Z">
              <w:r w:rsidRPr="00B2746E">
                <w:rPr>
                  <w:rFonts w:cs="Arial"/>
                  <w:szCs w:val="22"/>
                  <w:highlight w:val="yellow"/>
                </w:rPr>
                <w:t xml:space="preserve"> Surplus Adjustment over all surplus zones in the BAA</w:t>
              </w:r>
            </w:ins>
          </w:p>
        </w:tc>
      </w:tr>
      <w:tr w:rsidR="0089369D" w:rsidRPr="00BC2A9C" w14:paraId="06DAE7D2" w14:textId="77777777" w:rsidTr="006C4CB7">
        <w:tblPrEx>
          <w:tblW w:w="8742"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ExChange w:id="618" w:author="Ciubal, Melchor" w:date="2024-02-14T20:39:00Z">
            <w:tblPrEx>
              <w:tblW w:w="8742"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Ex>
          </w:tblPrExChange>
        </w:tblPrEx>
        <w:trPr>
          <w:trHeight w:val="33"/>
          <w:trPrChange w:id="619" w:author="Ciubal, Melchor" w:date="2024-02-14T20:39:00Z">
            <w:trPr>
              <w:trHeight w:val="33"/>
            </w:trPr>
          </w:trPrChange>
        </w:trPr>
        <w:tc>
          <w:tcPr>
            <w:tcW w:w="907" w:type="dxa"/>
            <w:vAlign w:val="center"/>
            <w:tcPrChange w:id="620" w:author="Ciubal, Melchor" w:date="2024-02-14T20:39:00Z">
              <w:tcPr>
                <w:tcW w:w="907" w:type="dxa"/>
                <w:vAlign w:val="center"/>
              </w:tcPr>
            </w:tcPrChange>
          </w:tcPr>
          <w:p w14:paraId="3171EE54" w14:textId="77777777" w:rsidR="0089369D" w:rsidRPr="00BC2A9C" w:rsidRDefault="0089369D" w:rsidP="0089369D">
            <w:pPr>
              <w:numPr>
                <w:ilvl w:val="0"/>
                <w:numId w:val="21"/>
              </w:numPr>
              <w:spacing w:before="60" w:after="60"/>
              <w:jc w:val="center"/>
              <w:rPr>
                <w:rFonts w:cs="Arial"/>
                <w:szCs w:val="22"/>
              </w:rPr>
            </w:pPr>
          </w:p>
        </w:tc>
        <w:tc>
          <w:tcPr>
            <w:tcW w:w="3373" w:type="dxa"/>
            <w:tcBorders>
              <w:top w:val="single" w:sz="6" w:space="0" w:color="auto"/>
              <w:left w:val="single" w:sz="6" w:space="0" w:color="auto"/>
              <w:bottom w:val="single" w:sz="6" w:space="0" w:color="auto"/>
              <w:right w:val="single" w:sz="6" w:space="0" w:color="auto"/>
            </w:tcBorders>
            <w:vAlign w:val="center"/>
            <w:tcPrChange w:id="621" w:author="Ciubal, Melchor" w:date="2024-02-14T20:39:00Z">
              <w:tcPr>
                <w:tcW w:w="3373" w:type="dxa"/>
                <w:vAlign w:val="center"/>
              </w:tcPr>
            </w:tcPrChange>
          </w:tcPr>
          <w:p w14:paraId="7AD0E228" w14:textId="77777777" w:rsidR="0089369D" w:rsidRPr="00BC2A9C" w:rsidRDefault="0089369D" w:rsidP="0089369D">
            <w:pPr>
              <w:spacing w:before="60" w:after="60"/>
            </w:pPr>
            <w:ins w:id="622" w:author="Ciubal, Melchor" w:date="2024-02-14T20:39:00Z">
              <w:r w:rsidRPr="00B2746E">
                <w:rPr>
                  <w:highlight w:val="yellow"/>
                </w:rPr>
                <w:t>BAAHourly</w:t>
              </w:r>
            </w:ins>
            <w:ins w:id="623" w:author="Ciubal, Melchor" w:date="2024-02-14T20:40:00Z">
              <w:r w:rsidRPr="00B2746E">
                <w:rPr>
                  <w:highlight w:val="yellow"/>
                </w:rPr>
                <w:t>IRD</w:t>
              </w:r>
            </w:ins>
            <w:ins w:id="624" w:author="Ciubal, Melchor" w:date="2024-02-14T20:39:00Z">
              <w:r w:rsidRPr="00B2746E">
                <w:rPr>
                  <w:highlight w:val="yellow"/>
                </w:rPr>
                <w:t xml:space="preserve">NoPayRevenue </w:t>
              </w:r>
              <w:r w:rsidRPr="00B2746E">
                <w:rPr>
                  <w:rStyle w:val="ConfigurationSubscript"/>
                  <w:highlight w:val="yellow"/>
                </w:rPr>
                <w:t>Q’mdh</w:t>
              </w:r>
            </w:ins>
          </w:p>
        </w:tc>
        <w:tc>
          <w:tcPr>
            <w:tcW w:w="4462" w:type="dxa"/>
            <w:tcBorders>
              <w:top w:val="single" w:sz="6" w:space="0" w:color="auto"/>
              <w:left w:val="single" w:sz="6" w:space="0" w:color="auto"/>
              <w:bottom w:val="single" w:sz="6" w:space="0" w:color="auto"/>
              <w:right w:val="single" w:sz="6" w:space="0" w:color="auto"/>
            </w:tcBorders>
            <w:vAlign w:val="center"/>
            <w:tcPrChange w:id="625" w:author="Ciubal, Melchor" w:date="2024-02-14T20:39:00Z">
              <w:tcPr>
                <w:tcW w:w="4462" w:type="dxa"/>
                <w:vAlign w:val="center"/>
              </w:tcPr>
            </w:tcPrChange>
          </w:tcPr>
          <w:p w14:paraId="3A8120FA" w14:textId="77777777" w:rsidR="0089369D" w:rsidRPr="00BC2A9C" w:rsidRDefault="0089369D" w:rsidP="0089369D">
            <w:pPr>
              <w:pStyle w:val="TableText0"/>
              <w:rPr>
                <w:rFonts w:cs="Arial"/>
                <w:szCs w:val="22"/>
              </w:rPr>
            </w:pPr>
            <w:ins w:id="626" w:author="Ciubal, Melchor" w:date="2024-02-14T20:39:00Z">
              <w:r w:rsidRPr="00B2746E">
                <w:rPr>
                  <w:rFonts w:cs="Arial"/>
                  <w:szCs w:val="22"/>
                  <w:highlight w:val="yellow"/>
                </w:rPr>
                <w:t xml:space="preserve">Hourly </w:t>
              </w:r>
            </w:ins>
            <w:ins w:id="627" w:author="Ciubal, Melchor" w:date="2024-02-14T20:40:00Z">
              <w:r w:rsidRPr="00B2746E">
                <w:rPr>
                  <w:rFonts w:cs="Arial"/>
                  <w:szCs w:val="22"/>
                  <w:highlight w:val="yellow"/>
                </w:rPr>
                <w:t>IRD</w:t>
              </w:r>
            </w:ins>
            <w:ins w:id="628" w:author="Ciubal, Melchor" w:date="2024-02-14T20:39:00Z">
              <w:r w:rsidRPr="00B2746E">
                <w:rPr>
                  <w:rFonts w:cs="Arial"/>
                  <w:szCs w:val="22"/>
                  <w:highlight w:val="yellow"/>
                </w:rPr>
                <w:t xml:space="preserve"> No Pay revenue by BAA</w:t>
              </w:r>
            </w:ins>
          </w:p>
        </w:tc>
      </w:tr>
      <w:tr w:rsidR="0089369D" w:rsidRPr="00BC2A9C" w14:paraId="03638222" w14:textId="77777777" w:rsidTr="006C4CB7">
        <w:tblPrEx>
          <w:tblW w:w="8742"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ExChange w:id="629" w:author="Ciubal, Melchor" w:date="2024-02-14T20:39:00Z">
            <w:tblPrEx>
              <w:tblW w:w="8742"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Ex>
          </w:tblPrExChange>
        </w:tblPrEx>
        <w:trPr>
          <w:trHeight w:val="33"/>
          <w:trPrChange w:id="630" w:author="Ciubal, Melchor" w:date="2024-02-14T20:39:00Z">
            <w:trPr>
              <w:trHeight w:val="33"/>
            </w:trPr>
          </w:trPrChange>
        </w:trPr>
        <w:tc>
          <w:tcPr>
            <w:tcW w:w="907" w:type="dxa"/>
            <w:vAlign w:val="center"/>
            <w:tcPrChange w:id="631" w:author="Ciubal, Melchor" w:date="2024-02-14T20:39:00Z">
              <w:tcPr>
                <w:tcW w:w="907" w:type="dxa"/>
                <w:vAlign w:val="center"/>
              </w:tcPr>
            </w:tcPrChange>
          </w:tcPr>
          <w:p w14:paraId="16FC2454" w14:textId="77777777" w:rsidR="0089369D" w:rsidRPr="00BC2A9C" w:rsidRDefault="0089369D" w:rsidP="0089369D">
            <w:pPr>
              <w:numPr>
                <w:ilvl w:val="0"/>
                <w:numId w:val="21"/>
              </w:numPr>
              <w:spacing w:before="60" w:after="60"/>
              <w:jc w:val="center"/>
              <w:rPr>
                <w:rFonts w:cs="Arial"/>
                <w:szCs w:val="22"/>
              </w:rPr>
            </w:pPr>
          </w:p>
        </w:tc>
        <w:tc>
          <w:tcPr>
            <w:tcW w:w="3373" w:type="dxa"/>
            <w:tcBorders>
              <w:top w:val="single" w:sz="6" w:space="0" w:color="auto"/>
              <w:left w:val="single" w:sz="6" w:space="0" w:color="auto"/>
              <w:bottom w:val="single" w:sz="6" w:space="0" w:color="auto"/>
              <w:right w:val="single" w:sz="6" w:space="0" w:color="auto"/>
            </w:tcBorders>
            <w:vAlign w:val="center"/>
            <w:tcPrChange w:id="632" w:author="Ciubal, Melchor" w:date="2024-02-14T20:39:00Z">
              <w:tcPr>
                <w:tcW w:w="3373" w:type="dxa"/>
                <w:vAlign w:val="center"/>
              </w:tcPr>
            </w:tcPrChange>
          </w:tcPr>
          <w:p w14:paraId="620A7777" w14:textId="77777777" w:rsidR="0089369D" w:rsidRPr="00BC2A9C" w:rsidRDefault="0089369D" w:rsidP="0089369D">
            <w:pPr>
              <w:spacing w:before="60" w:after="60"/>
            </w:pPr>
            <w:ins w:id="633" w:author="Ciubal, Melchor" w:date="2024-02-14T20:39:00Z">
              <w:r w:rsidRPr="00B2746E">
                <w:rPr>
                  <w:highlight w:val="yellow"/>
                </w:rPr>
                <w:t>BAAHourly</w:t>
              </w:r>
            </w:ins>
            <w:ins w:id="634" w:author="Ciubal, Melchor" w:date="2024-02-14T20:40:00Z">
              <w:r w:rsidRPr="00B2746E">
                <w:rPr>
                  <w:highlight w:val="yellow"/>
                </w:rPr>
                <w:t>IRD</w:t>
              </w:r>
            </w:ins>
            <w:ins w:id="635" w:author="Ciubal, Melchor" w:date="2024-02-14T20:39:00Z">
              <w:r w:rsidRPr="00B2746E">
                <w:rPr>
                  <w:highlight w:val="yellow"/>
                </w:rPr>
                <w:t xml:space="preserve">Tier1ReqtPrice </w:t>
              </w:r>
              <w:r w:rsidRPr="00B2746E">
                <w:rPr>
                  <w:rStyle w:val="ConfigurationSubscript"/>
                  <w:highlight w:val="yellow"/>
                </w:rPr>
                <w:t>Q’mdh</w:t>
              </w:r>
            </w:ins>
          </w:p>
        </w:tc>
        <w:tc>
          <w:tcPr>
            <w:tcW w:w="4462" w:type="dxa"/>
            <w:tcBorders>
              <w:top w:val="single" w:sz="6" w:space="0" w:color="auto"/>
              <w:left w:val="single" w:sz="6" w:space="0" w:color="auto"/>
              <w:bottom w:val="single" w:sz="6" w:space="0" w:color="auto"/>
              <w:right w:val="single" w:sz="6" w:space="0" w:color="auto"/>
            </w:tcBorders>
            <w:vAlign w:val="center"/>
            <w:tcPrChange w:id="636" w:author="Ciubal, Melchor" w:date="2024-02-14T20:39:00Z">
              <w:tcPr>
                <w:tcW w:w="4462" w:type="dxa"/>
                <w:vAlign w:val="center"/>
              </w:tcPr>
            </w:tcPrChange>
          </w:tcPr>
          <w:p w14:paraId="4695FEF9" w14:textId="77777777" w:rsidR="0089369D" w:rsidRPr="00BC2A9C" w:rsidRDefault="0089369D" w:rsidP="0089369D">
            <w:pPr>
              <w:pStyle w:val="TableText0"/>
              <w:rPr>
                <w:rFonts w:cs="Arial"/>
                <w:szCs w:val="22"/>
              </w:rPr>
            </w:pPr>
            <w:ins w:id="637" w:author="Ciubal, Melchor" w:date="2024-02-14T20:39:00Z">
              <w:r w:rsidRPr="00B2746E">
                <w:rPr>
                  <w:rFonts w:cs="Arial"/>
                  <w:szCs w:val="22"/>
                  <w:highlight w:val="yellow"/>
                </w:rPr>
                <w:t xml:space="preserve">Hourly </w:t>
              </w:r>
            </w:ins>
            <w:ins w:id="638" w:author="Ciubal, Melchor" w:date="2024-02-14T20:40:00Z">
              <w:r w:rsidRPr="00B2746E">
                <w:rPr>
                  <w:rFonts w:cs="Arial"/>
                  <w:szCs w:val="22"/>
                  <w:highlight w:val="yellow"/>
                </w:rPr>
                <w:t>IRD</w:t>
              </w:r>
            </w:ins>
            <w:ins w:id="639" w:author="Ciubal, Melchor" w:date="2024-02-14T20:39:00Z">
              <w:r w:rsidRPr="00B2746E">
                <w:rPr>
                  <w:rFonts w:cs="Arial"/>
                  <w:szCs w:val="22"/>
                  <w:highlight w:val="yellow"/>
                </w:rPr>
                <w:t xml:space="preserve"> Tier 1 requirement price by BAA</w:t>
              </w:r>
            </w:ins>
          </w:p>
        </w:tc>
      </w:tr>
      <w:tr w:rsidR="0089369D" w:rsidRPr="00BC2A9C" w14:paraId="5FB9CA90" w14:textId="77777777" w:rsidTr="006C4CB7">
        <w:tblPrEx>
          <w:tblW w:w="8742"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ExChange w:id="640" w:author="Ciubal, Melchor" w:date="2024-02-14T20:39:00Z">
            <w:tblPrEx>
              <w:tblW w:w="8742"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Ex>
          </w:tblPrExChange>
        </w:tblPrEx>
        <w:trPr>
          <w:trHeight w:val="33"/>
          <w:trPrChange w:id="641" w:author="Ciubal, Melchor" w:date="2024-02-14T20:39:00Z">
            <w:trPr>
              <w:trHeight w:val="33"/>
            </w:trPr>
          </w:trPrChange>
        </w:trPr>
        <w:tc>
          <w:tcPr>
            <w:tcW w:w="907" w:type="dxa"/>
            <w:vAlign w:val="center"/>
            <w:tcPrChange w:id="642" w:author="Ciubal, Melchor" w:date="2024-02-14T20:39:00Z">
              <w:tcPr>
                <w:tcW w:w="907" w:type="dxa"/>
                <w:vAlign w:val="center"/>
              </w:tcPr>
            </w:tcPrChange>
          </w:tcPr>
          <w:p w14:paraId="1B840681" w14:textId="77777777" w:rsidR="0089369D" w:rsidRPr="00BC2A9C" w:rsidRDefault="0089369D" w:rsidP="0089369D">
            <w:pPr>
              <w:numPr>
                <w:ilvl w:val="0"/>
                <w:numId w:val="21"/>
              </w:numPr>
              <w:spacing w:before="60" w:after="60"/>
              <w:jc w:val="center"/>
              <w:rPr>
                <w:rFonts w:cs="Arial"/>
                <w:szCs w:val="22"/>
              </w:rPr>
            </w:pPr>
          </w:p>
        </w:tc>
        <w:tc>
          <w:tcPr>
            <w:tcW w:w="3373" w:type="dxa"/>
            <w:tcBorders>
              <w:top w:val="single" w:sz="6" w:space="0" w:color="auto"/>
              <w:left w:val="single" w:sz="6" w:space="0" w:color="auto"/>
              <w:bottom w:val="single" w:sz="6" w:space="0" w:color="auto"/>
              <w:right w:val="single" w:sz="6" w:space="0" w:color="auto"/>
            </w:tcBorders>
            <w:vAlign w:val="center"/>
            <w:tcPrChange w:id="643" w:author="Ciubal, Melchor" w:date="2024-02-14T20:39:00Z">
              <w:tcPr>
                <w:tcW w:w="3373" w:type="dxa"/>
                <w:vAlign w:val="center"/>
              </w:tcPr>
            </w:tcPrChange>
          </w:tcPr>
          <w:p w14:paraId="32FA4686" w14:textId="77777777" w:rsidR="0089369D" w:rsidRPr="00BC2A9C" w:rsidRDefault="0089369D" w:rsidP="0089369D">
            <w:pPr>
              <w:spacing w:before="60" w:after="60"/>
            </w:pPr>
            <w:ins w:id="644" w:author="Ciubal, Melchor" w:date="2024-02-14T20:39:00Z">
              <w:r w:rsidRPr="00B2746E">
                <w:rPr>
                  <w:highlight w:val="yellow"/>
                </w:rPr>
                <w:t>BAAHourly</w:t>
              </w:r>
            </w:ins>
            <w:ins w:id="645" w:author="Ciubal, Melchor" w:date="2024-02-14T20:40:00Z">
              <w:r w:rsidRPr="00B2746E">
                <w:rPr>
                  <w:highlight w:val="yellow"/>
                </w:rPr>
                <w:t>IRD</w:t>
              </w:r>
            </w:ins>
            <w:ins w:id="646" w:author="Ciubal, Melchor" w:date="2024-02-14T20:39:00Z">
              <w:r w:rsidRPr="00B2746E">
                <w:rPr>
                  <w:highlight w:val="yellow"/>
                </w:rPr>
                <w:t>Tier1AdjustedRe</w:t>
              </w:r>
              <w:r w:rsidRPr="00B2746E">
                <w:rPr>
                  <w:highlight w:val="yellow"/>
                </w:rPr>
                <w:lastRenderedPageBreak/>
                <w:t xml:space="preserve">qtQuantity </w:t>
              </w:r>
              <w:r w:rsidRPr="00B2746E">
                <w:rPr>
                  <w:rStyle w:val="ConfigurationSubscript"/>
                  <w:highlight w:val="yellow"/>
                </w:rPr>
                <w:t>Q’mdh</w:t>
              </w:r>
            </w:ins>
          </w:p>
        </w:tc>
        <w:tc>
          <w:tcPr>
            <w:tcW w:w="4462" w:type="dxa"/>
            <w:tcBorders>
              <w:top w:val="single" w:sz="6" w:space="0" w:color="auto"/>
              <w:left w:val="single" w:sz="6" w:space="0" w:color="auto"/>
              <w:bottom w:val="single" w:sz="6" w:space="0" w:color="auto"/>
              <w:right w:val="single" w:sz="6" w:space="0" w:color="auto"/>
            </w:tcBorders>
            <w:vAlign w:val="center"/>
            <w:tcPrChange w:id="647" w:author="Ciubal, Melchor" w:date="2024-02-14T20:39:00Z">
              <w:tcPr>
                <w:tcW w:w="4462" w:type="dxa"/>
                <w:vAlign w:val="center"/>
              </w:tcPr>
            </w:tcPrChange>
          </w:tcPr>
          <w:p w14:paraId="46705D58" w14:textId="77777777" w:rsidR="0089369D" w:rsidRPr="00BC2A9C" w:rsidRDefault="0089369D" w:rsidP="0089369D">
            <w:pPr>
              <w:pStyle w:val="TableText0"/>
              <w:rPr>
                <w:rFonts w:cs="Arial"/>
                <w:szCs w:val="22"/>
              </w:rPr>
            </w:pPr>
            <w:ins w:id="648" w:author="Ciubal, Melchor" w:date="2024-02-14T20:39:00Z">
              <w:r w:rsidRPr="00B2746E">
                <w:rPr>
                  <w:rFonts w:cs="Arial"/>
                  <w:szCs w:val="22"/>
                  <w:highlight w:val="yellow"/>
                </w:rPr>
                <w:lastRenderedPageBreak/>
                <w:t xml:space="preserve">Hourly </w:t>
              </w:r>
            </w:ins>
            <w:ins w:id="649" w:author="Ciubal, Melchor" w:date="2024-02-14T20:40:00Z">
              <w:r w:rsidRPr="00B2746E">
                <w:rPr>
                  <w:rFonts w:cs="Arial"/>
                  <w:szCs w:val="22"/>
                  <w:highlight w:val="yellow"/>
                </w:rPr>
                <w:t>IRD</w:t>
              </w:r>
            </w:ins>
            <w:ins w:id="650" w:author="Ciubal, Melchor" w:date="2024-02-14T20:39:00Z">
              <w:r w:rsidRPr="00B2746E">
                <w:rPr>
                  <w:rFonts w:cs="Arial"/>
                  <w:szCs w:val="22"/>
                  <w:highlight w:val="yellow"/>
                </w:rPr>
                <w:t xml:space="preserve"> requirement less surplus across all zones in BAA</w:t>
              </w:r>
            </w:ins>
          </w:p>
        </w:tc>
      </w:tr>
    </w:tbl>
    <w:p w14:paraId="759CEF18" w14:textId="77777777" w:rsidR="00DE061F" w:rsidRPr="00BC2A9C" w:rsidRDefault="00DE061F" w:rsidP="00BC2A9C"/>
    <w:p w14:paraId="208D646E" w14:textId="77777777" w:rsidR="00DE061F" w:rsidRPr="00BC2A9C" w:rsidRDefault="00DE061F" w:rsidP="00BC2A9C"/>
    <w:p w14:paraId="6B529B69" w14:textId="77777777" w:rsidR="007F2C62" w:rsidRPr="00BC2A9C" w:rsidRDefault="007F2C62" w:rsidP="00BC2A9C">
      <w:pPr>
        <w:pStyle w:val="BodyTextIndent"/>
      </w:pPr>
      <w:bookmarkStart w:id="651" w:name="_Toc165200465"/>
      <w:bookmarkStart w:id="652" w:name="_Toc165539441"/>
      <w:bookmarkStart w:id="653" w:name="_Toc130813299"/>
      <w:bookmarkStart w:id="654" w:name="_Toc130813315"/>
      <w:bookmarkEnd w:id="651"/>
      <w:bookmarkEnd w:id="652"/>
    </w:p>
    <w:p w14:paraId="5B2107F9" w14:textId="77777777" w:rsidR="008C0C8A" w:rsidRPr="00BC2A9C" w:rsidRDefault="008C0C8A" w:rsidP="00BC2A9C">
      <w:pPr>
        <w:pStyle w:val="BodyTextIndent"/>
        <w:sectPr w:rsidR="008C0C8A" w:rsidRPr="00BC2A9C" w:rsidSect="007F2C62">
          <w:headerReference w:type="even" r:id="rId22"/>
          <w:headerReference w:type="default" r:id="rId23"/>
          <w:headerReference w:type="first" r:id="rId24"/>
          <w:endnotePr>
            <w:numFmt w:val="decimal"/>
          </w:endnotePr>
          <w:pgSz w:w="12240" w:h="15840" w:code="1"/>
          <w:pgMar w:top="1440" w:right="1282" w:bottom="1440" w:left="1440" w:header="360" w:footer="720" w:gutter="0"/>
          <w:cols w:space="720"/>
        </w:sectPr>
      </w:pPr>
    </w:p>
    <w:p w14:paraId="3BF4E000" w14:textId="77777777" w:rsidR="00D734C6" w:rsidRPr="00BC2A9C" w:rsidRDefault="00D734C6" w:rsidP="00BC2A9C">
      <w:pPr>
        <w:pStyle w:val="Heading1"/>
      </w:pPr>
      <w:bookmarkStart w:id="655" w:name="_Toc196403611"/>
      <w:r w:rsidRPr="00BC2A9C">
        <w:lastRenderedPageBreak/>
        <w:t xml:space="preserve">Charge Code </w:t>
      </w:r>
      <w:r w:rsidR="00D94DC1" w:rsidRPr="00BC2A9C">
        <w:t>Effective Dates</w:t>
      </w:r>
      <w:bookmarkEnd w:id="655"/>
    </w:p>
    <w:p w14:paraId="3C42400F" w14:textId="77777777" w:rsidR="00D734C6" w:rsidRPr="00BC2A9C" w:rsidRDefault="00D734C6" w:rsidP="00BC2A9C"/>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440"/>
        <w:gridCol w:w="1260"/>
        <w:gridCol w:w="1260"/>
        <w:gridCol w:w="2358"/>
      </w:tblGrid>
      <w:tr w:rsidR="00D734C6" w:rsidRPr="00BC2A9C" w14:paraId="6BD03587" w14:textId="77777777" w:rsidTr="00933AD0">
        <w:trPr>
          <w:trHeight w:val="586"/>
        </w:trPr>
        <w:tc>
          <w:tcPr>
            <w:tcW w:w="3240" w:type="dxa"/>
            <w:shd w:val="clear" w:color="auto" w:fill="D9D9D9"/>
          </w:tcPr>
          <w:p w14:paraId="54A0540B" w14:textId="77777777" w:rsidR="00D734C6" w:rsidRPr="00BC2A9C" w:rsidRDefault="00D734C6" w:rsidP="00BC2A9C">
            <w:pPr>
              <w:pStyle w:val="TableBoldCharCharCharCharChar1Char"/>
              <w:keepNext/>
              <w:jc w:val="center"/>
              <w:rPr>
                <w:rFonts w:cs="Arial"/>
                <w:sz w:val="22"/>
                <w:szCs w:val="22"/>
              </w:rPr>
            </w:pPr>
            <w:r w:rsidRPr="00BC2A9C">
              <w:rPr>
                <w:rFonts w:cs="Arial"/>
                <w:sz w:val="22"/>
                <w:szCs w:val="22"/>
              </w:rPr>
              <w:t>Charge Code/</w:t>
            </w:r>
          </w:p>
          <w:p w14:paraId="25C5069C" w14:textId="77777777" w:rsidR="00D734C6" w:rsidRPr="00BC2A9C" w:rsidRDefault="00D734C6" w:rsidP="00BC2A9C">
            <w:pPr>
              <w:pStyle w:val="TableBoldCharCharCharCharChar1Char"/>
              <w:keepNext/>
              <w:jc w:val="center"/>
              <w:rPr>
                <w:rFonts w:cs="Arial"/>
                <w:sz w:val="22"/>
                <w:szCs w:val="22"/>
              </w:rPr>
            </w:pPr>
            <w:r w:rsidRPr="00BC2A9C">
              <w:rPr>
                <w:rFonts w:cs="Arial"/>
                <w:sz w:val="22"/>
                <w:szCs w:val="22"/>
              </w:rPr>
              <w:t>Pre-calc Name</w:t>
            </w:r>
          </w:p>
        </w:tc>
        <w:tc>
          <w:tcPr>
            <w:tcW w:w="1440" w:type="dxa"/>
            <w:shd w:val="clear" w:color="auto" w:fill="D9D9D9"/>
          </w:tcPr>
          <w:p w14:paraId="129B55A2" w14:textId="77777777" w:rsidR="00D734C6" w:rsidRPr="00BC2A9C" w:rsidRDefault="00D734C6" w:rsidP="00BC2A9C">
            <w:pPr>
              <w:pStyle w:val="TableBoldCharCharCharCharChar1Char"/>
              <w:keepNext/>
              <w:jc w:val="center"/>
              <w:rPr>
                <w:rFonts w:cs="Arial"/>
                <w:sz w:val="22"/>
                <w:szCs w:val="22"/>
              </w:rPr>
            </w:pPr>
            <w:r w:rsidRPr="00BC2A9C">
              <w:rPr>
                <w:rFonts w:cs="Arial"/>
                <w:sz w:val="22"/>
                <w:szCs w:val="22"/>
              </w:rPr>
              <w:t xml:space="preserve">Document Version </w:t>
            </w:r>
          </w:p>
        </w:tc>
        <w:tc>
          <w:tcPr>
            <w:tcW w:w="1260" w:type="dxa"/>
            <w:shd w:val="clear" w:color="auto" w:fill="D9D9D9"/>
          </w:tcPr>
          <w:p w14:paraId="6C30DBD9" w14:textId="77777777" w:rsidR="00D734C6" w:rsidRPr="00BC2A9C" w:rsidRDefault="00D734C6" w:rsidP="00BC2A9C">
            <w:pPr>
              <w:pStyle w:val="TableBoldCharCharCharCharChar1Char"/>
              <w:keepNext/>
              <w:jc w:val="center"/>
              <w:rPr>
                <w:rFonts w:cs="Arial"/>
                <w:sz w:val="22"/>
                <w:szCs w:val="22"/>
              </w:rPr>
            </w:pPr>
            <w:r w:rsidRPr="00BC2A9C">
              <w:rPr>
                <w:rFonts w:cs="Arial"/>
                <w:sz w:val="22"/>
                <w:szCs w:val="22"/>
              </w:rPr>
              <w:t>Effective Start Date</w:t>
            </w:r>
          </w:p>
        </w:tc>
        <w:tc>
          <w:tcPr>
            <w:tcW w:w="1260" w:type="dxa"/>
            <w:shd w:val="clear" w:color="auto" w:fill="D9D9D9"/>
          </w:tcPr>
          <w:p w14:paraId="296F1649" w14:textId="77777777" w:rsidR="00D734C6" w:rsidRPr="00BC2A9C" w:rsidRDefault="00D734C6" w:rsidP="00BC2A9C">
            <w:pPr>
              <w:pStyle w:val="TableBoldCharCharCharCharChar1Char"/>
              <w:keepNext/>
              <w:jc w:val="center"/>
              <w:rPr>
                <w:rFonts w:cs="Arial"/>
                <w:sz w:val="22"/>
                <w:szCs w:val="22"/>
              </w:rPr>
            </w:pPr>
            <w:r w:rsidRPr="00BC2A9C">
              <w:rPr>
                <w:rFonts w:cs="Arial"/>
                <w:sz w:val="22"/>
                <w:szCs w:val="22"/>
              </w:rPr>
              <w:t>Effective End Date</w:t>
            </w:r>
          </w:p>
        </w:tc>
        <w:tc>
          <w:tcPr>
            <w:tcW w:w="2358" w:type="dxa"/>
            <w:shd w:val="clear" w:color="auto" w:fill="D9D9D9"/>
          </w:tcPr>
          <w:p w14:paraId="25B6AB23" w14:textId="77777777" w:rsidR="00D734C6" w:rsidRPr="00BC2A9C" w:rsidRDefault="00D734C6" w:rsidP="00BC2A9C">
            <w:pPr>
              <w:pStyle w:val="TableBoldCharCharCharCharChar1Char"/>
              <w:keepNext/>
              <w:jc w:val="center"/>
              <w:rPr>
                <w:rFonts w:cs="Arial"/>
                <w:sz w:val="22"/>
                <w:szCs w:val="22"/>
              </w:rPr>
            </w:pPr>
            <w:r w:rsidRPr="00BC2A9C">
              <w:rPr>
                <w:rFonts w:cs="Arial"/>
                <w:sz w:val="22"/>
                <w:szCs w:val="22"/>
              </w:rPr>
              <w:t>Version Update Type</w:t>
            </w:r>
          </w:p>
        </w:tc>
      </w:tr>
      <w:tr w:rsidR="006B24DF" w:rsidRPr="00B21BC6" w14:paraId="7082684F" w14:textId="77777777" w:rsidTr="00933AD0">
        <w:tc>
          <w:tcPr>
            <w:tcW w:w="3240" w:type="dxa"/>
            <w:vAlign w:val="center"/>
          </w:tcPr>
          <w:p w14:paraId="2DA277C0" w14:textId="77777777" w:rsidR="006B24DF" w:rsidRPr="00BC2A9C" w:rsidRDefault="004036B7" w:rsidP="00BC2A9C">
            <w:pPr>
              <w:pStyle w:val="TableText0"/>
              <w:rPr>
                <w:rFonts w:cs="Arial"/>
                <w:szCs w:val="22"/>
              </w:rPr>
            </w:pPr>
            <w:r w:rsidRPr="00BC2A9C">
              <w:rPr>
                <w:rFonts w:cs="Arial"/>
                <w:szCs w:val="22"/>
              </w:rPr>
              <w:t xml:space="preserve">Day Ahead Imbalance Reserve </w:t>
            </w:r>
            <w:r w:rsidR="000043CD" w:rsidRPr="00BC2A9C">
              <w:rPr>
                <w:rFonts w:cs="Arial"/>
                <w:szCs w:val="22"/>
              </w:rPr>
              <w:t>Down</w:t>
            </w:r>
            <w:r w:rsidRPr="00BC2A9C">
              <w:rPr>
                <w:rFonts w:cs="Arial"/>
                <w:szCs w:val="22"/>
              </w:rPr>
              <w:t xml:space="preserve"> </w:t>
            </w:r>
            <w:r w:rsidR="00D60996" w:rsidRPr="00BC2A9C">
              <w:rPr>
                <w:rFonts w:cs="Arial"/>
                <w:szCs w:val="22"/>
              </w:rPr>
              <w:t xml:space="preserve">Tier 1 </w:t>
            </w:r>
            <w:r w:rsidR="0060446A" w:rsidRPr="00BC2A9C">
              <w:rPr>
                <w:rFonts w:cs="Arial"/>
                <w:szCs w:val="22"/>
              </w:rPr>
              <w:t>Allocation</w:t>
            </w:r>
          </w:p>
        </w:tc>
        <w:tc>
          <w:tcPr>
            <w:tcW w:w="1440" w:type="dxa"/>
            <w:vAlign w:val="center"/>
          </w:tcPr>
          <w:p w14:paraId="4CD8D665" w14:textId="77777777" w:rsidR="006B24DF" w:rsidRPr="00BC2A9C" w:rsidRDefault="006B24DF" w:rsidP="00BC2A9C">
            <w:pPr>
              <w:pStyle w:val="TableText0"/>
              <w:rPr>
                <w:rFonts w:cs="Arial"/>
                <w:szCs w:val="22"/>
              </w:rPr>
            </w:pPr>
            <w:r w:rsidRPr="00BC2A9C">
              <w:rPr>
                <w:rFonts w:cs="Arial"/>
                <w:szCs w:val="22"/>
              </w:rPr>
              <w:t>5.0</w:t>
            </w:r>
            <w:r w:rsidRPr="00BC2A9C">
              <w:rPr>
                <w:rFonts w:cs="Arial"/>
                <w:szCs w:val="22"/>
              </w:rPr>
              <w:fldChar w:fldCharType="begin"/>
            </w:r>
            <w:r w:rsidRPr="00BC2A9C">
              <w:rPr>
                <w:rFonts w:cs="Arial"/>
                <w:szCs w:val="22"/>
              </w:rPr>
              <w:instrText xml:space="preserve"> </w:instrText>
            </w:r>
            <w:r w:rsidRPr="00BC2A9C">
              <w:rPr>
                <w:rFonts w:cs="Arial"/>
                <w:szCs w:val="22"/>
              </w:rPr>
              <w:fldChar w:fldCharType="begin"/>
            </w:r>
            <w:r w:rsidRPr="00BC2A9C">
              <w:rPr>
                <w:rFonts w:cs="Arial"/>
                <w:szCs w:val="22"/>
              </w:rPr>
              <w:instrText xml:space="preserve"> REF Version_Number  \* MERGEFORMAT </w:instrText>
            </w:r>
            <w:r w:rsidRPr="00BC2A9C">
              <w:rPr>
                <w:rFonts w:cs="Arial"/>
                <w:szCs w:val="22"/>
              </w:rPr>
              <w:fldChar w:fldCharType="separate"/>
            </w:r>
            <w:r w:rsidRPr="00BC2A9C">
              <w:rPr>
                <w:rFonts w:cs="Arial"/>
                <w:b/>
                <w:bCs/>
                <w:szCs w:val="22"/>
              </w:rPr>
              <w:instrText>Error! Reference source not found.</w:instrText>
            </w:r>
            <w:r w:rsidRPr="00BC2A9C">
              <w:rPr>
                <w:rFonts w:cs="Arial"/>
                <w:szCs w:val="22"/>
              </w:rPr>
              <w:fldChar w:fldCharType="end"/>
            </w:r>
            <w:r w:rsidRPr="00BC2A9C">
              <w:rPr>
                <w:rFonts w:cs="Arial"/>
                <w:szCs w:val="22"/>
              </w:rPr>
              <w:instrText xml:space="preserve"> </w:instrText>
            </w:r>
            <w:r w:rsidRPr="00BC2A9C">
              <w:rPr>
                <w:rFonts w:cs="Arial"/>
                <w:szCs w:val="22"/>
              </w:rPr>
              <w:fldChar w:fldCharType="end"/>
            </w:r>
          </w:p>
        </w:tc>
        <w:tc>
          <w:tcPr>
            <w:tcW w:w="1260" w:type="dxa"/>
            <w:vAlign w:val="center"/>
          </w:tcPr>
          <w:p w14:paraId="35A5ABC5" w14:textId="77777777" w:rsidR="006B24DF" w:rsidRPr="00BC2A9C" w:rsidRDefault="00725B5F" w:rsidP="00BC2A9C">
            <w:pPr>
              <w:pStyle w:val="TableText0"/>
              <w:rPr>
                <w:rFonts w:cs="Arial"/>
                <w:szCs w:val="22"/>
              </w:rPr>
            </w:pPr>
            <w:r w:rsidRPr="00BC2A9C">
              <w:rPr>
                <w:rFonts w:cs="Arial"/>
                <w:szCs w:val="22"/>
              </w:rPr>
              <w:t>0</w:t>
            </w:r>
            <w:r w:rsidR="00C2388B" w:rsidRPr="00BC2A9C">
              <w:rPr>
                <w:rFonts w:cs="Arial"/>
                <w:szCs w:val="22"/>
              </w:rPr>
              <w:t>5</w:t>
            </w:r>
            <w:r w:rsidR="00003188" w:rsidRPr="00BC2A9C">
              <w:rPr>
                <w:rFonts w:cs="Arial"/>
                <w:szCs w:val="22"/>
              </w:rPr>
              <w:t>/01/202</w:t>
            </w:r>
            <w:r w:rsidR="00D60996" w:rsidRPr="00BC2A9C">
              <w:rPr>
                <w:rFonts w:cs="Arial"/>
                <w:szCs w:val="22"/>
              </w:rPr>
              <w:t>6</w:t>
            </w:r>
          </w:p>
        </w:tc>
        <w:tc>
          <w:tcPr>
            <w:tcW w:w="1260" w:type="dxa"/>
            <w:vAlign w:val="center"/>
          </w:tcPr>
          <w:p w14:paraId="2FBB7E8E" w14:textId="77777777" w:rsidR="006B24DF" w:rsidRPr="00BC2A9C" w:rsidRDefault="00C2388B" w:rsidP="00BC2A9C">
            <w:pPr>
              <w:pStyle w:val="TableText0"/>
              <w:rPr>
                <w:rFonts w:cs="Arial"/>
                <w:szCs w:val="22"/>
              </w:rPr>
            </w:pPr>
            <w:r w:rsidRPr="00BC2A9C">
              <w:rPr>
                <w:rFonts w:cs="Arial"/>
                <w:szCs w:val="22"/>
              </w:rPr>
              <w:t>Open</w:t>
            </w:r>
          </w:p>
        </w:tc>
        <w:tc>
          <w:tcPr>
            <w:tcW w:w="2358" w:type="dxa"/>
            <w:vAlign w:val="center"/>
          </w:tcPr>
          <w:p w14:paraId="46F2ED32" w14:textId="77777777" w:rsidR="006B24DF" w:rsidRPr="00B21BC6" w:rsidRDefault="006B24DF" w:rsidP="00BC2A9C">
            <w:pPr>
              <w:pStyle w:val="TableText0"/>
              <w:rPr>
                <w:rFonts w:cs="Arial"/>
                <w:szCs w:val="22"/>
              </w:rPr>
            </w:pPr>
            <w:r w:rsidRPr="00BC2A9C">
              <w:rPr>
                <w:rFonts w:cs="Arial"/>
                <w:szCs w:val="22"/>
              </w:rPr>
              <w:t>Configuration Impacted</w:t>
            </w:r>
          </w:p>
        </w:tc>
      </w:tr>
    </w:tbl>
    <w:p w14:paraId="55E89409" w14:textId="77777777" w:rsidR="00D734C6" w:rsidRDefault="00D734C6" w:rsidP="00BC2A9C">
      <w:bookmarkStart w:id="656" w:name="_Toc124667307"/>
      <w:bookmarkStart w:id="657" w:name="_Toc124826950"/>
      <w:bookmarkStart w:id="658" w:name="_Toc124829505"/>
      <w:bookmarkStart w:id="659" w:name="_Toc124829551"/>
      <w:bookmarkStart w:id="660" w:name="_Toc124829589"/>
      <w:bookmarkStart w:id="661" w:name="_Toc124829628"/>
      <w:bookmarkStart w:id="662" w:name="_Toc124829805"/>
      <w:bookmarkStart w:id="663" w:name="_Toc124836052"/>
      <w:bookmarkStart w:id="664" w:name="_Toc126036296"/>
      <w:bookmarkEnd w:id="3"/>
      <w:bookmarkEnd w:id="4"/>
      <w:bookmarkEnd w:id="13"/>
      <w:bookmarkEnd w:id="14"/>
      <w:bookmarkEnd w:id="15"/>
      <w:bookmarkEnd w:id="653"/>
      <w:bookmarkEnd w:id="654"/>
      <w:bookmarkEnd w:id="656"/>
      <w:bookmarkEnd w:id="657"/>
      <w:bookmarkEnd w:id="658"/>
      <w:bookmarkEnd w:id="659"/>
      <w:bookmarkEnd w:id="660"/>
      <w:bookmarkEnd w:id="661"/>
      <w:bookmarkEnd w:id="662"/>
      <w:bookmarkEnd w:id="663"/>
      <w:bookmarkEnd w:id="664"/>
    </w:p>
    <w:sectPr w:rsidR="00D734C6" w:rsidSect="00D734C6">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C39C3" w14:textId="77777777" w:rsidR="00B11910" w:rsidRDefault="00B11910">
      <w:r>
        <w:separator/>
      </w:r>
    </w:p>
  </w:endnote>
  <w:endnote w:type="continuationSeparator" w:id="0">
    <w:p w14:paraId="286F31D7" w14:textId="77777777" w:rsidR="00B11910" w:rsidRDefault="00B11910">
      <w:r>
        <w:continuationSeparator/>
      </w:r>
    </w:p>
  </w:endnote>
  <w:endnote w:type="continuationNotice" w:id="1">
    <w:p w14:paraId="0F434A97" w14:textId="77777777" w:rsidR="00B11910" w:rsidRDefault="00B1191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9E0621" w14:paraId="71E612F9" w14:textId="77777777">
      <w:tc>
        <w:tcPr>
          <w:tcW w:w="3162" w:type="dxa"/>
          <w:tcBorders>
            <w:top w:val="nil"/>
            <w:left w:val="nil"/>
            <w:bottom w:val="nil"/>
            <w:right w:val="nil"/>
          </w:tcBorders>
        </w:tcPr>
        <w:p w14:paraId="643BFD40" w14:textId="73DE7647" w:rsidR="009E0621" w:rsidRDefault="009E0621">
          <w:pPr>
            <w:ind w:right="360"/>
            <w:rPr>
              <w:rFonts w:cs="Arial"/>
              <w:sz w:val="16"/>
              <w:szCs w:val="16"/>
            </w:rPr>
          </w:pPr>
        </w:p>
      </w:tc>
      <w:tc>
        <w:tcPr>
          <w:tcW w:w="3162" w:type="dxa"/>
          <w:tcBorders>
            <w:top w:val="nil"/>
            <w:left w:val="nil"/>
            <w:bottom w:val="nil"/>
            <w:right w:val="nil"/>
          </w:tcBorders>
        </w:tcPr>
        <w:p w14:paraId="6C6F736A" w14:textId="2D5C5B24" w:rsidR="009E0621" w:rsidRDefault="009E0621" w:rsidP="00B2746E">
          <w:pPr>
            <w:rPr>
              <w:sz w:val="16"/>
              <w:szCs w:val="16"/>
            </w:rPr>
          </w:pPr>
          <w:r>
            <w:rPr>
              <w:sz w:val="16"/>
              <w:szCs w:val="16"/>
            </w:rPr>
            <w:fldChar w:fldCharType="begin"/>
          </w:r>
          <w:r>
            <w:rPr>
              <w:sz w:val="16"/>
              <w:szCs w:val="16"/>
            </w:rPr>
            <w:instrText>symbol 211 \f "Symbol" \s 10</w:instrText>
          </w:r>
          <w:r>
            <w:rPr>
              <w:sz w:val="16"/>
              <w:szCs w:val="16"/>
            </w:rPr>
            <w:fldChar w:fldCharType="separate"/>
          </w:r>
          <w:r>
            <w:rPr>
              <w:rFonts w:ascii="Symbol" w:hAnsi="Symbol"/>
              <w:sz w:val="16"/>
              <w:szCs w:val="16"/>
            </w:rPr>
            <w:t>Ó</w:t>
          </w:r>
          <w:r>
            <w:rPr>
              <w:sz w:val="16"/>
              <w:szCs w:val="16"/>
            </w:rPr>
            <w:fldChar w:fldCharType="end"/>
          </w:r>
          <w:r w:rsidR="00B2746E">
            <w:fldChar w:fldCharType="begin"/>
          </w:r>
          <w:r w:rsidR="00B2746E">
            <w:instrText xml:space="preserve"> DOCPROPERTY "Company"  \* MERGEFORMAT </w:instrText>
          </w:r>
          <w:r w:rsidR="00B2746E">
            <w:fldChar w:fldCharType="separate"/>
          </w:r>
          <w:r w:rsidRPr="00D42B0C">
            <w:rPr>
              <w:rFonts w:cs="Arial"/>
              <w:sz w:val="16"/>
              <w:szCs w:val="16"/>
            </w:rPr>
            <w:t>CAISO</w:t>
          </w:r>
          <w:r w:rsidR="00B2746E">
            <w:rPr>
              <w:rFonts w:cs="Arial"/>
              <w:sz w:val="16"/>
              <w:szCs w:val="16"/>
            </w:rPr>
            <w:fldChar w:fldCharType="end"/>
          </w:r>
          <w:r>
            <w:rPr>
              <w:rFonts w:cs="Arial"/>
              <w:sz w:val="16"/>
              <w:szCs w:val="16"/>
            </w:rPr>
            <w:t xml:space="preserve">, </w:t>
          </w:r>
          <w:r>
            <w:rPr>
              <w:rFonts w:cs="Arial"/>
              <w:sz w:val="16"/>
              <w:szCs w:val="16"/>
            </w:rPr>
            <w:fldChar w:fldCharType="begin"/>
          </w:r>
          <w:r>
            <w:rPr>
              <w:rFonts w:cs="Arial"/>
              <w:sz w:val="16"/>
              <w:szCs w:val="16"/>
            </w:rPr>
            <w:instrText xml:space="preserve"> DATE \@ "yyyy" </w:instrText>
          </w:r>
          <w:r>
            <w:rPr>
              <w:rFonts w:cs="Arial"/>
              <w:sz w:val="16"/>
              <w:szCs w:val="16"/>
            </w:rPr>
            <w:fldChar w:fldCharType="separate"/>
          </w:r>
          <w:r w:rsidR="00B2746E">
            <w:rPr>
              <w:rFonts w:cs="Arial"/>
              <w:noProof/>
              <w:sz w:val="16"/>
              <w:szCs w:val="16"/>
            </w:rPr>
            <w:t>2025</w:t>
          </w:r>
          <w:r>
            <w:rPr>
              <w:rFonts w:cs="Arial"/>
              <w:sz w:val="16"/>
              <w:szCs w:val="16"/>
            </w:rPr>
            <w:fldChar w:fldCharType="end"/>
          </w:r>
        </w:p>
      </w:tc>
      <w:tc>
        <w:tcPr>
          <w:tcW w:w="3162" w:type="dxa"/>
          <w:tcBorders>
            <w:top w:val="nil"/>
            <w:left w:val="nil"/>
            <w:bottom w:val="nil"/>
            <w:right w:val="nil"/>
          </w:tcBorders>
        </w:tcPr>
        <w:p w14:paraId="0AAB8A52" w14:textId="42516186" w:rsidR="009E0621" w:rsidRDefault="009E0621">
          <w:pPr>
            <w:jc w:val="right"/>
            <w:rPr>
              <w:rFonts w:cs="Arial"/>
              <w:sz w:val="16"/>
              <w:szCs w:val="16"/>
            </w:rPr>
          </w:pPr>
          <w:r>
            <w:rPr>
              <w:rFonts w:cs="Arial"/>
              <w:sz w:val="16"/>
              <w:szCs w:val="16"/>
            </w:rPr>
            <w:t xml:space="preserve">Page </w:t>
          </w:r>
          <w:r>
            <w:rPr>
              <w:rStyle w:val="PageNumber"/>
              <w:rFonts w:cs="Arial"/>
              <w:sz w:val="16"/>
              <w:szCs w:val="16"/>
            </w:rPr>
            <w:fldChar w:fldCharType="begin"/>
          </w:r>
          <w:r>
            <w:rPr>
              <w:rStyle w:val="PageNumber"/>
              <w:rFonts w:cs="Arial"/>
              <w:sz w:val="16"/>
              <w:szCs w:val="16"/>
            </w:rPr>
            <w:instrText xml:space="preserve">page </w:instrText>
          </w:r>
          <w:r>
            <w:rPr>
              <w:rStyle w:val="PageNumber"/>
              <w:rFonts w:cs="Arial"/>
              <w:sz w:val="16"/>
              <w:szCs w:val="16"/>
            </w:rPr>
            <w:fldChar w:fldCharType="separate"/>
          </w:r>
          <w:r w:rsidR="00B2746E">
            <w:rPr>
              <w:rStyle w:val="PageNumber"/>
              <w:rFonts w:cs="Arial"/>
              <w:noProof/>
              <w:sz w:val="16"/>
              <w:szCs w:val="16"/>
            </w:rPr>
            <w:t>1</w:t>
          </w:r>
          <w:r>
            <w:rPr>
              <w:rStyle w:val="PageNumber"/>
              <w:rFonts w:cs="Arial"/>
              <w:sz w:val="16"/>
              <w:szCs w:val="16"/>
            </w:rPr>
            <w:fldChar w:fldCharType="end"/>
          </w:r>
          <w:r>
            <w:rPr>
              <w:rStyle w:val="PageNumber"/>
              <w:rFonts w:cs="Arial"/>
              <w:sz w:val="16"/>
              <w:szCs w:val="16"/>
            </w:rPr>
            <w:t xml:space="preserve"> of </w:t>
          </w:r>
          <w:r>
            <w:rPr>
              <w:rStyle w:val="PageNumber"/>
              <w:rFonts w:cs="Arial"/>
              <w:sz w:val="16"/>
              <w:szCs w:val="16"/>
            </w:rPr>
            <w:fldChar w:fldCharType="begin"/>
          </w:r>
          <w:r>
            <w:rPr>
              <w:rStyle w:val="PageNumber"/>
              <w:rFonts w:cs="Arial"/>
              <w:sz w:val="16"/>
              <w:szCs w:val="16"/>
            </w:rPr>
            <w:instrText xml:space="preserve"> NUMPAGES </w:instrText>
          </w:r>
          <w:r>
            <w:rPr>
              <w:rStyle w:val="PageNumber"/>
              <w:rFonts w:cs="Arial"/>
              <w:sz w:val="16"/>
              <w:szCs w:val="16"/>
            </w:rPr>
            <w:fldChar w:fldCharType="separate"/>
          </w:r>
          <w:r w:rsidR="00B2746E">
            <w:rPr>
              <w:rStyle w:val="PageNumber"/>
              <w:rFonts w:cs="Arial"/>
              <w:noProof/>
              <w:sz w:val="16"/>
              <w:szCs w:val="16"/>
            </w:rPr>
            <w:t>16</w:t>
          </w:r>
          <w:r>
            <w:rPr>
              <w:rStyle w:val="PageNumber"/>
              <w:rFonts w:cs="Arial"/>
              <w:sz w:val="16"/>
              <w:szCs w:val="16"/>
            </w:rPr>
            <w:fldChar w:fldCharType="end"/>
          </w:r>
        </w:p>
      </w:tc>
    </w:tr>
  </w:tbl>
  <w:p w14:paraId="2272DA96" w14:textId="77777777" w:rsidR="009E0621" w:rsidRDefault="009E0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267F7" w14:textId="77777777" w:rsidR="00B11910" w:rsidRDefault="00B11910">
      <w:r>
        <w:separator/>
      </w:r>
    </w:p>
  </w:footnote>
  <w:footnote w:type="continuationSeparator" w:id="0">
    <w:p w14:paraId="5BFF7306" w14:textId="77777777" w:rsidR="00B11910" w:rsidRDefault="00B11910">
      <w:r>
        <w:continuationSeparator/>
      </w:r>
    </w:p>
  </w:footnote>
  <w:footnote w:type="continuationNotice" w:id="1">
    <w:p w14:paraId="1B12D056" w14:textId="77777777" w:rsidR="00B11910" w:rsidRDefault="00B1191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EFBF3" w14:textId="1A98D994" w:rsidR="00B2746E" w:rsidRDefault="00B2746E">
    <w:pPr>
      <w:pStyle w:val="Header"/>
    </w:pPr>
    <w:r>
      <w:rPr>
        <w:noProof/>
      </w:rPr>
      <w:pict w14:anchorId="4EEDF9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72344" o:spid="_x0000_s7170" type="#_x0000_t136" style="position:absolute;margin-left:0;margin-top:0;width:477.1pt;height:190.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34ECF" w14:textId="5416B275" w:rsidR="009E0621" w:rsidRDefault="00B2746E" w:rsidP="004C6B2F">
    <w:pPr>
      <w:rPr>
        <w:sz w:val="24"/>
      </w:rPr>
    </w:pPr>
    <w:r>
      <w:rPr>
        <w:noProof/>
      </w:rPr>
      <w:pict w14:anchorId="46E82D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72345" o:spid="_x0000_s7171" type="#_x0000_t136" style="position:absolute;margin-left:0;margin-top:0;width:477.1pt;height:190.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p w14:paraId="3DA31977" w14:textId="77777777" w:rsidR="009E0621" w:rsidRDefault="009E0621" w:rsidP="004C6B2F">
    <w:pPr>
      <w:pBdr>
        <w:top w:val="single" w:sz="6" w:space="1" w:color="auto"/>
      </w:pBdr>
      <w:rPr>
        <w:sz w:val="24"/>
      </w:rPr>
    </w:pPr>
  </w:p>
  <w:p w14:paraId="3514C1E6" w14:textId="77777777" w:rsidR="009E0621" w:rsidRDefault="00E62395" w:rsidP="004C6B2F">
    <w:pPr>
      <w:pBdr>
        <w:bottom w:val="single" w:sz="6" w:space="1" w:color="auto"/>
      </w:pBdr>
      <w:rPr>
        <w:b/>
        <w:sz w:val="36"/>
      </w:rPr>
    </w:pPr>
    <w:r>
      <w:rPr>
        <w:b/>
        <w:noProof/>
        <w:sz w:val="36"/>
      </w:rPr>
      <w:drawing>
        <wp:inline distT="0" distB="0" distL="0" distR="0" wp14:anchorId="3EA641D3" wp14:editId="0B38011D">
          <wp:extent cx="2743200" cy="506730"/>
          <wp:effectExtent l="0" t="0" r="0" b="0"/>
          <wp:docPr id="1" name="Picture 1"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506730"/>
                  </a:xfrm>
                  <a:prstGeom prst="rect">
                    <a:avLst/>
                  </a:prstGeom>
                  <a:noFill/>
                  <a:ln>
                    <a:noFill/>
                  </a:ln>
                </pic:spPr>
              </pic:pic>
            </a:graphicData>
          </a:graphic>
        </wp:inline>
      </w:drawing>
    </w:r>
  </w:p>
  <w:p w14:paraId="785F5BF5" w14:textId="77777777" w:rsidR="009E0621" w:rsidRDefault="009E0621" w:rsidP="004C6B2F">
    <w:pPr>
      <w:pBdr>
        <w:bottom w:val="single" w:sz="6" w:space="1" w:color="auto"/>
      </w:pBdr>
      <w:jc w:val="right"/>
      <w:rPr>
        <w:sz w:val="24"/>
      </w:rPr>
    </w:pPr>
  </w:p>
  <w:p w14:paraId="7D57CA2D" w14:textId="77777777" w:rsidR="009E0621" w:rsidRDefault="009E0621" w:rsidP="004C6B2F">
    <w:pPr>
      <w:pStyle w:val="Body"/>
      <w:jc w:val="center"/>
      <w:rPr>
        <w:sz w:val="52"/>
      </w:rPr>
    </w:pPr>
  </w:p>
  <w:p w14:paraId="2BF40A13" w14:textId="77777777" w:rsidR="009E0621" w:rsidRDefault="009E06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7566B" w14:textId="57A0006F" w:rsidR="009E0621" w:rsidRDefault="00B2746E">
    <w:pPr>
      <w:rPr>
        <w:sz w:val="24"/>
      </w:rPr>
    </w:pPr>
    <w:r>
      <w:rPr>
        <w:noProof/>
      </w:rPr>
      <w:pict w14:anchorId="5FF1BB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72343" o:spid="_x0000_s7169" type="#_x0000_t136" style="position:absolute;margin-left:0;margin-top:0;width:477.1pt;height:190.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3BCB0C7B" w14:textId="77777777" w:rsidR="009E0621" w:rsidRDefault="009E0621">
    <w:pPr>
      <w:pBdr>
        <w:top w:val="single" w:sz="6" w:space="1" w:color="auto"/>
      </w:pBdr>
      <w:rPr>
        <w:sz w:val="24"/>
      </w:rPr>
    </w:pPr>
  </w:p>
  <w:p w14:paraId="77AA9AB4" w14:textId="77777777" w:rsidR="009E0621" w:rsidRDefault="00E62395" w:rsidP="0088001C">
    <w:pPr>
      <w:pBdr>
        <w:bottom w:val="single" w:sz="6" w:space="1" w:color="auto"/>
      </w:pBdr>
      <w:rPr>
        <w:b/>
        <w:sz w:val="36"/>
      </w:rPr>
    </w:pPr>
    <w:r>
      <w:rPr>
        <w:b/>
        <w:noProof/>
        <w:sz w:val="36"/>
      </w:rPr>
      <w:drawing>
        <wp:inline distT="0" distB="0" distL="0" distR="0" wp14:anchorId="7E8F779E" wp14:editId="60ECF08B">
          <wp:extent cx="2743200" cy="506730"/>
          <wp:effectExtent l="0" t="0" r="0" b="0"/>
          <wp:docPr id="2" name="Picture 2"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506730"/>
                  </a:xfrm>
                  <a:prstGeom prst="rect">
                    <a:avLst/>
                  </a:prstGeom>
                  <a:noFill/>
                  <a:ln>
                    <a:noFill/>
                  </a:ln>
                </pic:spPr>
              </pic:pic>
            </a:graphicData>
          </a:graphic>
        </wp:inline>
      </w:drawing>
    </w:r>
  </w:p>
  <w:p w14:paraId="66FDEB4B" w14:textId="77777777" w:rsidR="009E0621" w:rsidRDefault="009E0621">
    <w:pPr>
      <w:pBdr>
        <w:bottom w:val="single" w:sz="6" w:space="1" w:color="auto"/>
      </w:pBdr>
      <w:jc w:val="right"/>
      <w:rPr>
        <w:sz w:val="24"/>
      </w:rPr>
    </w:pPr>
  </w:p>
  <w:p w14:paraId="3638787C" w14:textId="77777777" w:rsidR="009E0621" w:rsidRDefault="009E0621">
    <w:pPr>
      <w:pStyle w:val="Body"/>
      <w:jc w:val="center"/>
      <w:rPr>
        <w:sz w:val="52"/>
      </w:rPr>
    </w:pPr>
  </w:p>
  <w:p w14:paraId="2F72F787" w14:textId="77777777" w:rsidR="009E0621" w:rsidRDefault="009E06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0C35E" w14:textId="1CCE8464" w:rsidR="00B2746E" w:rsidRDefault="00B2746E">
    <w:pPr>
      <w:pStyle w:val="Header"/>
    </w:pPr>
    <w:r>
      <w:rPr>
        <w:noProof/>
      </w:rPr>
      <w:pict w14:anchorId="1D95F4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72347" o:spid="_x0000_s7173" type="#_x0000_t136" style="position:absolute;margin-left:0;margin-top:0;width:477.1pt;height:190.85pt;rotation:315;z-index:-251649024;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8"/>
      <w:gridCol w:w="2880"/>
    </w:tblGrid>
    <w:tr w:rsidR="009E0621" w14:paraId="6C15CC60" w14:textId="77777777" w:rsidTr="00BC2A9C">
      <w:tc>
        <w:tcPr>
          <w:tcW w:w="6678" w:type="dxa"/>
        </w:tcPr>
        <w:p w14:paraId="4734C085" w14:textId="77777777" w:rsidR="009E0621" w:rsidRPr="00A53343" w:rsidRDefault="009E0621">
          <w:pPr>
            <w:rPr>
              <w:rFonts w:cs="Arial"/>
              <w:sz w:val="18"/>
              <w:szCs w:val="18"/>
            </w:rPr>
          </w:pPr>
          <w:r>
            <w:rPr>
              <w:sz w:val="18"/>
              <w:szCs w:val="18"/>
            </w:rPr>
            <w:t>Settlements &amp; Billing</w:t>
          </w:r>
        </w:p>
      </w:tc>
      <w:tc>
        <w:tcPr>
          <w:tcW w:w="2880" w:type="dxa"/>
        </w:tcPr>
        <w:p w14:paraId="4DCA7C77" w14:textId="77777777" w:rsidR="009E0621" w:rsidRPr="00A53343" w:rsidRDefault="009E0621" w:rsidP="00E566B3">
          <w:pPr>
            <w:tabs>
              <w:tab w:val="left" w:pos="1135"/>
            </w:tabs>
            <w:spacing w:before="40"/>
            <w:ind w:right="68"/>
            <w:rPr>
              <w:rFonts w:cs="Arial"/>
              <w:b/>
              <w:bCs/>
              <w:color w:val="FF0000"/>
              <w:sz w:val="18"/>
              <w:szCs w:val="18"/>
            </w:rPr>
          </w:pPr>
          <w:r w:rsidRPr="00A53343">
            <w:rPr>
              <w:rFonts w:cs="Arial"/>
              <w:sz w:val="18"/>
              <w:szCs w:val="18"/>
            </w:rPr>
            <w:t xml:space="preserve">  Version:  </w:t>
          </w:r>
          <w:r>
            <w:rPr>
              <w:rFonts w:cs="Arial"/>
              <w:sz w:val="18"/>
              <w:szCs w:val="18"/>
            </w:rPr>
            <w:t>5.0</w:t>
          </w:r>
        </w:p>
      </w:tc>
    </w:tr>
    <w:tr w:rsidR="009E0621" w14:paraId="6E7531A9" w14:textId="77777777" w:rsidTr="00BC2A9C">
      <w:tc>
        <w:tcPr>
          <w:tcW w:w="6678" w:type="dxa"/>
        </w:tcPr>
        <w:p w14:paraId="1B4E7557" w14:textId="77777777" w:rsidR="009E0621" w:rsidRPr="00A53343" w:rsidRDefault="009E0621" w:rsidP="00F536D1">
          <w:pPr>
            <w:rPr>
              <w:rFonts w:cs="Arial"/>
              <w:sz w:val="18"/>
              <w:szCs w:val="18"/>
            </w:rPr>
          </w:pPr>
          <w:r w:rsidRPr="00A53343">
            <w:rPr>
              <w:rFonts w:cs="Arial"/>
              <w:sz w:val="18"/>
              <w:szCs w:val="18"/>
            </w:rPr>
            <w:t>Configuration Guide for:</w:t>
          </w:r>
          <w:r>
            <w:rPr>
              <w:rFonts w:cs="Arial"/>
              <w:sz w:val="18"/>
              <w:szCs w:val="18"/>
            </w:rPr>
            <w:t xml:space="preserve"> </w:t>
          </w:r>
          <w:r>
            <w:rPr>
              <w:sz w:val="18"/>
              <w:szCs w:val="18"/>
            </w:rPr>
            <w:t>Day Ahead Imbalance Reserve Down Tier 1 Allocation</w:t>
          </w:r>
        </w:p>
      </w:tc>
      <w:tc>
        <w:tcPr>
          <w:tcW w:w="2880" w:type="dxa"/>
        </w:tcPr>
        <w:p w14:paraId="2BF844D4" w14:textId="42F02770" w:rsidR="009E0621" w:rsidRPr="00A53343" w:rsidRDefault="009E0621" w:rsidP="00EF625B">
          <w:pPr>
            <w:rPr>
              <w:rFonts w:cs="Arial"/>
              <w:sz w:val="18"/>
              <w:szCs w:val="18"/>
            </w:rPr>
          </w:pPr>
          <w:r w:rsidRPr="00A53343">
            <w:rPr>
              <w:rFonts w:cs="Arial"/>
              <w:sz w:val="18"/>
              <w:szCs w:val="18"/>
            </w:rPr>
            <w:t xml:space="preserve">  </w:t>
          </w:r>
          <w:r w:rsidRPr="00B2746E">
            <w:rPr>
              <w:rFonts w:cs="Arial"/>
              <w:sz w:val="18"/>
              <w:szCs w:val="18"/>
              <w:highlight w:val="yellow"/>
            </w:rPr>
            <w:t xml:space="preserve">Date:   </w:t>
          </w:r>
          <w:ins w:id="146" w:author="Ciubal, Mel" w:date="2025-03-17T19:35:00Z">
            <w:r w:rsidR="00EF625B">
              <w:rPr>
                <w:rFonts w:cs="Arial"/>
                <w:sz w:val="18"/>
                <w:szCs w:val="18"/>
              </w:rPr>
              <w:t>3</w:t>
            </w:r>
          </w:ins>
          <w:del w:id="147" w:author="Ciubal, Melchor" w:date="2024-02-14T20:41:00Z">
            <w:r w:rsidDel="0025297F">
              <w:rPr>
                <w:rFonts w:cs="Arial"/>
                <w:sz w:val="18"/>
                <w:szCs w:val="18"/>
              </w:rPr>
              <w:delText>1</w:delText>
            </w:r>
          </w:del>
          <w:del w:id="148" w:author="Ciubal, Mel" w:date="2024-05-22T18:50:00Z">
            <w:r w:rsidDel="00BE7604">
              <w:rPr>
                <w:rFonts w:cs="Arial"/>
                <w:sz w:val="18"/>
                <w:szCs w:val="18"/>
              </w:rPr>
              <w:delText>2</w:delText>
            </w:r>
          </w:del>
          <w:r>
            <w:rPr>
              <w:rFonts w:cs="Arial"/>
              <w:sz w:val="18"/>
              <w:szCs w:val="18"/>
            </w:rPr>
            <w:t>/</w:t>
          </w:r>
          <w:ins w:id="149" w:author="Ciubal, Mel" w:date="2024-05-22T18:50:00Z">
            <w:r>
              <w:rPr>
                <w:rFonts w:cs="Arial"/>
                <w:sz w:val="18"/>
                <w:szCs w:val="18"/>
              </w:rPr>
              <w:t>2</w:t>
            </w:r>
          </w:ins>
          <w:ins w:id="150" w:author="Ciubal, Mel" w:date="2025-03-17T19:35:00Z">
            <w:r w:rsidR="00EF625B">
              <w:rPr>
                <w:rFonts w:cs="Arial"/>
                <w:sz w:val="18"/>
                <w:szCs w:val="18"/>
              </w:rPr>
              <w:t>5</w:t>
            </w:r>
          </w:ins>
          <w:del w:id="151" w:author="Ciubal, Mel" w:date="2024-05-22T18:50:00Z">
            <w:r w:rsidDel="00BE7604">
              <w:rPr>
                <w:rFonts w:cs="Arial"/>
                <w:sz w:val="18"/>
                <w:szCs w:val="18"/>
              </w:rPr>
              <w:delText>1</w:delText>
            </w:r>
          </w:del>
          <w:ins w:id="152" w:author="Ciubal, Melchor" w:date="2024-02-14T20:41:00Z">
            <w:del w:id="153" w:author="Ciubal, Mel" w:date="2024-05-22T18:50:00Z">
              <w:r w:rsidDel="00BE7604">
                <w:rPr>
                  <w:rFonts w:cs="Arial"/>
                  <w:sz w:val="18"/>
                  <w:szCs w:val="18"/>
                </w:rPr>
                <w:delText>5</w:delText>
              </w:r>
            </w:del>
          </w:ins>
          <w:r>
            <w:rPr>
              <w:rFonts w:cs="Arial"/>
              <w:sz w:val="18"/>
              <w:szCs w:val="18"/>
            </w:rPr>
            <w:t>/202</w:t>
          </w:r>
          <w:ins w:id="154" w:author="Ciubal, Mel" w:date="2025-03-17T19:35:00Z">
            <w:r w:rsidR="00EF625B">
              <w:rPr>
                <w:rFonts w:cs="Arial"/>
                <w:sz w:val="18"/>
                <w:szCs w:val="18"/>
              </w:rPr>
              <w:t>5</w:t>
            </w:r>
          </w:ins>
          <w:ins w:id="155" w:author="Ciubal, Melchor" w:date="2024-02-14T20:41:00Z">
            <w:del w:id="156" w:author="Ciubal, Mel" w:date="2025-03-17T19:35:00Z">
              <w:r w:rsidDel="00EF625B">
                <w:rPr>
                  <w:rFonts w:cs="Arial"/>
                  <w:sz w:val="18"/>
                  <w:szCs w:val="18"/>
                </w:rPr>
                <w:delText>4</w:delText>
              </w:r>
            </w:del>
          </w:ins>
          <w:del w:id="157" w:author="Ciubal, Melchor" w:date="2024-02-14T20:41:00Z">
            <w:r w:rsidDel="0025297F">
              <w:rPr>
                <w:rFonts w:cs="Arial"/>
                <w:sz w:val="18"/>
                <w:szCs w:val="18"/>
              </w:rPr>
              <w:delText>3</w:delText>
            </w:r>
          </w:del>
        </w:p>
      </w:tc>
    </w:tr>
  </w:tbl>
  <w:p w14:paraId="20FF0686" w14:textId="161FCA4D" w:rsidR="009E0621" w:rsidRDefault="00B2746E" w:rsidP="00F536D1">
    <w:pPr>
      <w:pStyle w:val="Header"/>
    </w:pPr>
    <w:r>
      <w:rPr>
        <w:noProof/>
      </w:rPr>
      <w:pict w14:anchorId="1F68E4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72348" o:spid="_x0000_s7174" type="#_x0000_t136" style="position:absolute;margin-left:0;margin-top:0;width:477.1pt;height:190.85pt;rotation:315;z-index:-251646976;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5C2BB" w14:textId="318C6CA9" w:rsidR="00B2746E" w:rsidRDefault="00B2746E">
    <w:pPr>
      <w:pStyle w:val="Header"/>
    </w:pPr>
    <w:r>
      <w:rPr>
        <w:noProof/>
      </w:rPr>
      <w:pict w14:anchorId="10BCAE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72346" o:spid="_x0000_s7172" type="#_x0000_t136" style="position:absolute;margin-left:0;margin-top:0;width:477.1pt;height:190.85pt;rotation:315;z-index:-251651072;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807ED" w14:textId="1C57BB7C" w:rsidR="009E0621" w:rsidRDefault="00B2746E">
    <w:r>
      <w:rPr>
        <w:noProof/>
      </w:rPr>
      <w:pict w14:anchorId="43BF48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72350" o:spid="_x0000_s7176" type="#_x0000_t136" style="position:absolute;margin-left:0;margin-top:0;width:477.1pt;height:190.85pt;rotation:315;z-index:-25164288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99B2E" w14:textId="0D9CD76D" w:rsidR="00B2746E" w:rsidRDefault="00B2746E">
    <w:pPr>
      <w:pStyle w:val="Header"/>
    </w:pPr>
    <w:r>
      <w:rPr>
        <w:noProof/>
      </w:rPr>
      <w:pict w14:anchorId="27B95F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72351" o:spid="_x0000_s7177" type="#_x0000_t136" style="position:absolute;margin-left:0;margin-top:0;width:477.1pt;height:190.85pt;rotation:315;z-index:-251640832;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11A40" w14:textId="5FBE5426" w:rsidR="00B2746E" w:rsidRDefault="00B2746E">
    <w:pPr>
      <w:pStyle w:val="Header"/>
    </w:pPr>
    <w:r>
      <w:rPr>
        <w:noProof/>
      </w:rPr>
      <w:pict w14:anchorId="6A5BD3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72349" o:spid="_x0000_s7175" type="#_x0000_t136" style="position:absolute;margin-left:0;margin-top:0;width:477.1pt;height:190.85pt;rotation:315;z-index:-25164492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CD420CA"/>
    <w:lvl w:ilvl="0">
      <w:start w:val="1"/>
      <w:numFmt w:val="bullet"/>
      <w:pStyle w:val="StyleConfig2Subscrip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pStyle w:val="ListBullets"/>
      <w:lvlText w:val="*"/>
      <w:lvlJc w:val="left"/>
      <w:rPr>
        <w:rFonts w:cs="Times New Roman"/>
      </w:rPr>
    </w:lvl>
  </w:abstractNum>
  <w:abstractNum w:abstractNumId="2"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3"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hint="default"/>
      </w:rPr>
    </w:lvl>
  </w:abstractNum>
  <w:abstractNum w:abstractNumId="4" w15:restartNumberingAfterBreak="0">
    <w:nsid w:val="14733661"/>
    <w:multiLevelType w:val="hybridMultilevel"/>
    <w:tmpl w:val="EB968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B4465"/>
    <w:multiLevelType w:val="multilevel"/>
    <w:tmpl w:val="81D66BC4"/>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8" w15:restartNumberingAfterBreak="0">
    <w:nsid w:val="2E191FED"/>
    <w:multiLevelType w:val="hybridMultilevel"/>
    <w:tmpl w:val="8108A39A"/>
    <w:lvl w:ilvl="0" w:tplc="C978B7F0">
      <w:start w:val="1"/>
      <w:numFmt w:val="decimal"/>
      <w:pStyle w:val="Config8"/>
      <w:lvlText w:val="(%1.0)"/>
      <w:lvlJc w:val="left"/>
      <w:pPr>
        <w:tabs>
          <w:tab w:val="num" w:pos="324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F4B05C1"/>
    <w:multiLevelType w:val="hybridMultilevel"/>
    <w:tmpl w:val="D534CADC"/>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32401114"/>
    <w:multiLevelType w:val="hybridMultilevel"/>
    <w:tmpl w:val="6E729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346216"/>
    <w:multiLevelType w:val="hybridMultilevel"/>
    <w:tmpl w:val="48B00E0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46463BA2"/>
    <w:multiLevelType w:val="multilevel"/>
    <w:tmpl w:val="81D66BC4"/>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4A3A5C76"/>
    <w:multiLevelType w:val="hybridMultilevel"/>
    <w:tmpl w:val="E486757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E9CB2F8">
      <w:start w:val="5"/>
      <w:numFmt w:val="bullet"/>
      <w:lvlText w:val="-"/>
      <w:lvlJc w:val="left"/>
      <w:pPr>
        <w:tabs>
          <w:tab w:val="num" w:pos="2880"/>
        </w:tabs>
        <w:ind w:left="2880" w:hanging="360"/>
      </w:pPr>
      <w:rPr>
        <w:rFonts w:ascii="Arial" w:eastAsia="Times New Roman" w:hAnsi="Arial" w:cs="Aria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A9C79FA"/>
    <w:multiLevelType w:val="hybridMultilevel"/>
    <w:tmpl w:val="9E0CB0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cs="Times New Roman" w:hint="default"/>
      </w:rPr>
    </w:lvl>
  </w:abstractNum>
  <w:abstractNum w:abstractNumId="16" w15:restartNumberingAfterBreak="0">
    <w:nsid w:val="4D5C74D0"/>
    <w:multiLevelType w:val="hybridMultilevel"/>
    <w:tmpl w:val="170816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D">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737114"/>
    <w:multiLevelType w:val="multilevel"/>
    <w:tmpl w:val="906C0F84"/>
    <w:lvl w:ilvl="0">
      <w:start w:val="1"/>
      <w:numFmt w:val="decimal"/>
      <w:lvlText w:val="%1.0"/>
      <w:lvlJc w:val="left"/>
      <w:pPr>
        <w:tabs>
          <w:tab w:val="num" w:pos="540"/>
        </w:tabs>
        <w:ind w:left="54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720"/>
        </w:tabs>
        <w:ind w:left="-360" w:firstLine="360"/>
      </w:pPr>
      <w:rPr>
        <w:rFonts w:cs="Times New Roman" w:hint="default"/>
      </w:rPr>
    </w:lvl>
    <w:lvl w:ilvl="5">
      <w:start w:val="1"/>
      <w:numFmt w:val="decimal"/>
      <w:lvlText w:val="%1.%2.%3.%4.%5.%6"/>
      <w:lvlJc w:val="left"/>
      <w:pPr>
        <w:tabs>
          <w:tab w:val="num" w:pos="1800"/>
        </w:tabs>
        <w:ind w:left="360"/>
      </w:pPr>
      <w:rPr>
        <w:rFonts w:cs="Times New Roman" w:hint="default"/>
      </w:rPr>
    </w:lvl>
    <w:lvl w:ilvl="6">
      <w:start w:val="1"/>
      <w:numFmt w:val="decimal"/>
      <w:lvlText w:val="%1.%2.%3.%4.%5.%6.%7"/>
      <w:lvlJc w:val="left"/>
      <w:pPr>
        <w:tabs>
          <w:tab w:val="num" w:pos="1800"/>
        </w:tabs>
        <w:ind w:left="360"/>
      </w:pPr>
      <w:rPr>
        <w:rFonts w:cs="Times New Roman" w:hint="default"/>
      </w:rPr>
    </w:lvl>
    <w:lvl w:ilvl="7">
      <w:start w:val="1"/>
      <w:numFmt w:val="decimal"/>
      <w:lvlText w:val="%1.%2.%3.%4.%5.%6.%7.%8"/>
      <w:lvlJc w:val="left"/>
      <w:pPr>
        <w:tabs>
          <w:tab w:val="num" w:pos="360"/>
        </w:tabs>
        <w:ind w:left="360"/>
      </w:pPr>
      <w:rPr>
        <w:rFonts w:cs="Times New Roman" w:hint="default"/>
      </w:rPr>
    </w:lvl>
    <w:lvl w:ilvl="8">
      <w:start w:val="1"/>
      <w:numFmt w:val="decimal"/>
      <w:lvlText w:val="%1.%2.%3.%4.%5.%6.%7.%8.%9"/>
      <w:lvlJc w:val="left"/>
      <w:pPr>
        <w:tabs>
          <w:tab w:val="num" w:pos="360"/>
        </w:tabs>
        <w:ind w:left="360"/>
      </w:pPr>
      <w:rPr>
        <w:rFonts w:cs="Times New Roman" w:hint="default"/>
      </w:rPr>
    </w:lvl>
  </w:abstractNum>
  <w:abstractNum w:abstractNumId="18" w15:restartNumberingAfterBreak="0">
    <w:nsid w:val="4E4A2BA1"/>
    <w:multiLevelType w:val="hybridMultilevel"/>
    <w:tmpl w:val="1438F78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4E7C3AE9"/>
    <w:multiLevelType w:val="hybridMultilevel"/>
    <w:tmpl w:val="76367D4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51DC3604"/>
    <w:multiLevelType w:val="multilevel"/>
    <w:tmpl w:val="FA541282"/>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sz w:val="22"/>
        <w:vertAlign w:val="baseline"/>
      </w:rPr>
    </w:lvl>
    <w:lvl w:ilvl="3">
      <w:start w:val="1"/>
      <w:numFmt w:val="decimal"/>
      <w:pStyle w:val="Heading4"/>
      <w:lvlText w:val="%1.%2.%3.%4"/>
      <w:lvlJc w:val="left"/>
      <w:pPr>
        <w:ind w:left="864" w:hanging="864"/>
      </w:pPr>
      <w:rPr>
        <w:rFonts w:cs="Times New Roman"/>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56692F8F"/>
    <w:multiLevelType w:val="multilevel"/>
    <w:tmpl w:val="5DB8E036"/>
    <w:lvl w:ilvl="0">
      <w:start w:val="1"/>
      <w:numFmt w:val="decimal"/>
      <w:pStyle w:val="BusinessRulesLevel1"/>
      <w:lvlText w:val="%1.0"/>
      <w:lvlJc w:val="left"/>
      <w:pPr>
        <w:ind w:left="360" w:hanging="360"/>
      </w:pPr>
      <w:rPr>
        <w:rFonts w:hint="default"/>
      </w:rPr>
    </w:lvl>
    <w:lvl w:ilvl="1">
      <w:start w:val="1"/>
      <w:numFmt w:val="decimal"/>
      <w:pStyle w:val="BusinessRulesLevel2"/>
      <w:lvlText w:val="%1.%2"/>
      <w:lvlJc w:val="left"/>
      <w:pPr>
        <w:ind w:left="360" w:hanging="360"/>
      </w:pPr>
      <w:rPr>
        <w:rFonts w:hint="default"/>
      </w:rPr>
    </w:lvl>
    <w:lvl w:ilvl="2">
      <w:start w:val="1"/>
      <w:numFmt w:val="decimal"/>
      <w:pStyle w:val="BusinessRulesLevel3"/>
      <w:lvlText w:val="%1.%2.%3"/>
      <w:lvlJc w:val="left"/>
      <w:pPr>
        <w:ind w:left="360" w:hanging="360"/>
      </w:pPr>
      <w:rPr>
        <w:rFonts w:hint="default"/>
      </w:rPr>
    </w:lvl>
    <w:lvl w:ilvl="3">
      <w:start w:val="1"/>
      <w:numFmt w:val="decimal"/>
      <w:pStyle w:val="BusinessRulesLevel4"/>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22" w15:restartNumberingAfterBreak="0">
    <w:nsid w:val="650A7498"/>
    <w:multiLevelType w:val="hybridMultilevel"/>
    <w:tmpl w:val="AC2CA268"/>
    <w:lvl w:ilvl="0" w:tplc="7EB0A4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E96B41"/>
    <w:multiLevelType w:val="hybridMultilevel"/>
    <w:tmpl w:val="BBCE770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68F014D4"/>
    <w:multiLevelType w:val="multilevel"/>
    <w:tmpl w:val="A82AFEF0"/>
    <w:styleLink w:val="Style1"/>
    <w:lvl w:ilvl="0">
      <w:start w:val="1"/>
      <w:numFmt w:val="lowerLetter"/>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6A1868D6"/>
    <w:multiLevelType w:val="hybridMultilevel"/>
    <w:tmpl w:val="41AA822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rPr>
        <w:rFonts w:cs="Times New Roman"/>
      </w:rPr>
    </w:lvl>
  </w:abstractNum>
  <w:abstractNum w:abstractNumId="27" w15:restartNumberingAfterBreak="0">
    <w:nsid w:val="7958648B"/>
    <w:multiLevelType w:val="hybridMultilevel"/>
    <w:tmpl w:val="EFAE69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3B55B2"/>
    <w:multiLevelType w:val="hybridMultilevel"/>
    <w:tmpl w:val="8F1A3A74"/>
    <w:lvl w:ilvl="0" w:tplc="49E079A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77C53"/>
    <w:multiLevelType w:val="multilevel"/>
    <w:tmpl w:val="658AD9CE"/>
    <w:styleLink w:val="Styl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7"/>
  </w:num>
  <w:num w:numId="3">
    <w:abstractNumId w:val="2"/>
  </w:num>
  <w:num w:numId="4">
    <w:abstractNumId w:val="6"/>
  </w:num>
  <w:num w:numId="5">
    <w:abstractNumId w:val="15"/>
  </w:num>
  <w:num w:numId="6">
    <w:abstractNumId w:val="1"/>
    <w:lvlOverride w:ilvl="0">
      <w:lvl w:ilvl="0">
        <w:start w:val="1"/>
        <w:numFmt w:val="bullet"/>
        <w:pStyle w:val="ListBullets"/>
        <w:lvlText w:val=""/>
        <w:legacy w:legacy="1" w:legacySpace="0" w:legacyIndent="360"/>
        <w:lvlJc w:val="left"/>
        <w:pPr>
          <w:ind w:left="360" w:hanging="360"/>
        </w:pPr>
        <w:rPr>
          <w:rFonts w:ascii="Symbol" w:hAnsi="Symbol" w:hint="default"/>
          <w:color w:val="008000"/>
        </w:rPr>
      </w:lvl>
    </w:lvlOverride>
  </w:num>
  <w:num w:numId="7">
    <w:abstractNumId w:val="26"/>
  </w:num>
  <w:num w:numId="8">
    <w:abstractNumId w:val="3"/>
  </w:num>
  <w:num w:numId="9">
    <w:abstractNumId w:val="8"/>
  </w:num>
  <w:num w:numId="10">
    <w:abstractNumId w:val="24"/>
  </w:num>
  <w:num w:numId="11">
    <w:abstractNumId w:val="29"/>
  </w:num>
  <w:num w:numId="12">
    <w:abstractNumId w:val="20"/>
  </w:num>
  <w:num w:numId="13">
    <w:abstractNumId w:val="5"/>
  </w:num>
  <w:num w:numId="14">
    <w:abstractNumId w:val="21"/>
  </w:num>
  <w:num w:numId="15">
    <w:abstractNumId w:val="16"/>
  </w:num>
  <w:num w:numId="16">
    <w:abstractNumId w:val="4"/>
  </w:num>
  <w:num w:numId="17">
    <w:abstractNumId w:val="23"/>
  </w:num>
  <w:num w:numId="18">
    <w:abstractNumId w:val="9"/>
  </w:num>
  <w:num w:numId="19">
    <w:abstractNumId w:val="17"/>
  </w:num>
  <w:num w:numId="20">
    <w:abstractNumId w:val="21"/>
  </w:num>
  <w:num w:numId="21">
    <w:abstractNumId w:val="22"/>
  </w:num>
  <w:num w:numId="22">
    <w:abstractNumId w:val="28"/>
  </w:num>
  <w:num w:numId="23">
    <w:abstractNumId w:val="13"/>
  </w:num>
  <w:num w:numId="24">
    <w:abstractNumId w:val="20"/>
  </w:num>
  <w:num w:numId="25">
    <w:abstractNumId w:val="11"/>
  </w:num>
  <w:num w:numId="26">
    <w:abstractNumId w:val="19"/>
  </w:num>
  <w:num w:numId="27">
    <w:abstractNumId w:val="18"/>
  </w:num>
  <w:num w:numId="28">
    <w:abstractNumId w:val="25"/>
  </w:num>
  <w:num w:numId="29">
    <w:abstractNumId w:val="12"/>
  </w:num>
  <w:num w:numId="30">
    <w:abstractNumId w:val="10"/>
  </w:num>
  <w:num w:numId="31">
    <w:abstractNumId w:val="27"/>
  </w:num>
  <w:num w:numId="32">
    <w:abstractNumId w:val="14"/>
  </w:num>
  <w:num w:numId="33">
    <w:abstractNumId w:val="19"/>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0"/>
  </w:num>
  <w:num w:numId="37">
    <w:abstractNumId w:val="20"/>
  </w:num>
  <w:num w:numId="38">
    <w:abstractNumId w:val="20"/>
  </w:num>
  <w:num w:numId="39">
    <w:abstractNumId w:val="2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ubal, Mel">
    <w15:presenceInfo w15:providerId="None" w15:userId="Ciubal, M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noPunctuationKerning/>
  <w:characterSpacingControl w:val="doNotCompress"/>
  <w:hdrShapeDefaults>
    <o:shapedefaults v:ext="edit" spidmax="7178"/>
    <o:shapelayout v:ext="edit">
      <o:idmap v:ext="edit" data="7"/>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UniqueIdentifier" w:val="4d53215d-7565-4a24-9594-31d2c839771f"/>
  </w:docVars>
  <w:rsids>
    <w:rsidRoot w:val="000763C3"/>
    <w:rsid w:val="0000009E"/>
    <w:rsid w:val="0000176F"/>
    <w:rsid w:val="00003188"/>
    <w:rsid w:val="00003B96"/>
    <w:rsid w:val="000043CD"/>
    <w:rsid w:val="00004701"/>
    <w:rsid w:val="00004761"/>
    <w:rsid w:val="00004AD5"/>
    <w:rsid w:val="0000667D"/>
    <w:rsid w:val="00006B74"/>
    <w:rsid w:val="000077EB"/>
    <w:rsid w:val="00007B81"/>
    <w:rsid w:val="00011510"/>
    <w:rsid w:val="00013639"/>
    <w:rsid w:val="00014BF1"/>
    <w:rsid w:val="00014FE8"/>
    <w:rsid w:val="0001552A"/>
    <w:rsid w:val="00015DD6"/>
    <w:rsid w:val="0001620E"/>
    <w:rsid w:val="00016275"/>
    <w:rsid w:val="00020374"/>
    <w:rsid w:val="000214DD"/>
    <w:rsid w:val="000223EB"/>
    <w:rsid w:val="00022D10"/>
    <w:rsid w:val="00023941"/>
    <w:rsid w:val="000240B9"/>
    <w:rsid w:val="00024891"/>
    <w:rsid w:val="00024F1F"/>
    <w:rsid w:val="00025110"/>
    <w:rsid w:val="00025425"/>
    <w:rsid w:val="00027356"/>
    <w:rsid w:val="00030A08"/>
    <w:rsid w:val="00030FD8"/>
    <w:rsid w:val="000323B1"/>
    <w:rsid w:val="00033020"/>
    <w:rsid w:val="00033B52"/>
    <w:rsid w:val="00033BE1"/>
    <w:rsid w:val="0003596E"/>
    <w:rsid w:val="00036714"/>
    <w:rsid w:val="00036B7D"/>
    <w:rsid w:val="00036D31"/>
    <w:rsid w:val="000406E4"/>
    <w:rsid w:val="00040C56"/>
    <w:rsid w:val="00042582"/>
    <w:rsid w:val="00042863"/>
    <w:rsid w:val="000439A0"/>
    <w:rsid w:val="000461A9"/>
    <w:rsid w:val="00046A6C"/>
    <w:rsid w:val="00046F92"/>
    <w:rsid w:val="000474BB"/>
    <w:rsid w:val="000504AB"/>
    <w:rsid w:val="00050890"/>
    <w:rsid w:val="00050A5D"/>
    <w:rsid w:val="0005269C"/>
    <w:rsid w:val="00052DFA"/>
    <w:rsid w:val="00053147"/>
    <w:rsid w:val="00054247"/>
    <w:rsid w:val="00056052"/>
    <w:rsid w:val="00056236"/>
    <w:rsid w:val="000565E9"/>
    <w:rsid w:val="00056637"/>
    <w:rsid w:val="000607EF"/>
    <w:rsid w:val="000608E6"/>
    <w:rsid w:val="000611B1"/>
    <w:rsid w:val="00061506"/>
    <w:rsid w:val="00062051"/>
    <w:rsid w:val="00065213"/>
    <w:rsid w:val="00065A90"/>
    <w:rsid w:val="0006634B"/>
    <w:rsid w:val="00067F94"/>
    <w:rsid w:val="0007081B"/>
    <w:rsid w:val="0007241B"/>
    <w:rsid w:val="00072FC2"/>
    <w:rsid w:val="0007420B"/>
    <w:rsid w:val="00075294"/>
    <w:rsid w:val="0007574A"/>
    <w:rsid w:val="000759F9"/>
    <w:rsid w:val="000763C3"/>
    <w:rsid w:val="00076CBB"/>
    <w:rsid w:val="00077C9B"/>
    <w:rsid w:val="00084915"/>
    <w:rsid w:val="00084D33"/>
    <w:rsid w:val="000866F9"/>
    <w:rsid w:val="000873D6"/>
    <w:rsid w:val="00090169"/>
    <w:rsid w:val="00090BBE"/>
    <w:rsid w:val="00090C17"/>
    <w:rsid w:val="00091595"/>
    <w:rsid w:val="00091F65"/>
    <w:rsid w:val="0009214D"/>
    <w:rsid w:val="00092EAC"/>
    <w:rsid w:val="000961B9"/>
    <w:rsid w:val="0009670E"/>
    <w:rsid w:val="00096B0B"/>
    <w:rsid w:val="0009768B"/>
    <w:rsid w:val="000979F0"/>
    <w:rsid w:val="000A016D"/>
    <w:rsid w:val="000A0270"/>
    <w:rsid w:val="000A0936"/>
    <w:rsid w:val="000A0C94"/>
    <w:rsid w:val="000A147C"/>
    <w:rsid w:val="000A2BCE"/>
    <w:rsid w:val="000A2F23"/>
    <w:rsid w:val="000A4B35"/>
    <w:rsid w:val="000A4CE4"/>
    <w:rsid w:val="000A61EB"/>
    <w:rsid w:val="000A6CF4"/>
    <w:rsid w:val="000B1C4C"/>
    <w:rsid w:val="000B210F"/>
    <w:rsid w:val="000B2B1E"/>
    <w:rsid w:val="000B2EAA"/>
    <w:rsid w:val="000B39D3"/>
    <w:rsid w:val="000B4054"/>
    <w:rsid w:val="000B5A1D"/>
    <w:rsid w:val="000B622C"/>
    <w:rsid w:val="000B6CA5"/>
    <w:rsid w:val="000C1499"/>
    <w:rsid w:val="000C15DE"/>
    <w:rsid w:val="000C304C"/>
    <w:rsid w:val="000C3193"/>
    <w:rsid w:val="000C4FB8"/>
    <w:rsid w:val="000C566E"/>
    <w:rsid w:val="000C59F0"/>
    <w:rsid w:val="000C688E"/>
    <w:rsid w:val="000C76AA"/>
    <w:rsid w:val="000C799F"/>
    <w:rsid w:val="000C7E31"/>
    <w:rsid w:val="000D00CB"/>
    <w:rsid w:val="000D013C"/>
    <w:rsid w:val="000D1880"/>
    <w:rsid w:val="000D1AF3"/>
    <w:rsid w:val="000D213A"/>
    <w:rsid w:val="000D233F"/>
    <w:rsid w:val="000D3510"/>
    <w:rsid w:val="000D4A04"/>
    <w:rsid w:val="000D574C"/>
    <w:rsid w:val="000D7279"/>
    <w:rsid w:val="000D771C"/>
    <w:rsid w:val="000E09B1"/>
    <w:rsid w:val="000E1AC5"/>
    <w:rsid w:val="000E2FB8"/>
    <w:rsid w:val="000E58E4"/>
    <w:rsid w:val="000E6809"/>
    <w:rsid w:val="000E6CB1"/>
    <w:rsid w:val="000F018F"/>
    <w:rsid w:val="000F2026"/>
    <w:rsid w:val="000F3E66"/>
    <w:rsid w:val="000F5151"/>
    <w:rsid w:val="000F52BD"/>
    <w:rsid w:val="000F5415"/>
    <w:rsid w:val="000F5945"/>
    <w:rsid w:val="000F6916"/>
    <w:rsid w:val="000F6A16"/>
    <w:rsid w:val="000F77C9"/>
    <w:rsid w:val="00101368"/>
    <w:rsid w:val="0010293E"/>
    <w:rsid w:val="00103196"/>
    <w:rsid w:val="00103968"/>
    <w:rsid w:val="00103C9C"/>
    <w:rsid w:val="001042B1"/>
    <w:rsid w:val="00104722"/>
    <w:rsid w:val="001055C4"/>
    <w:rsid w:val="0010677B"/>
    <w:rsid w:val="00106A99"/>
    <w:rsid w:val="00110DB9"/>
    <w:rsid w:val="00110FC9"/>
    <w:rsid w:val="001110B3"/>
    <w:rsid w:val="00111580"/>
    <w:rsid w:val="00111C70"/>
    <w:rsid w:val="00112C41"/>
    <w:rsid w:val="00113642"/>
    <w:rsid w:val="00113AD8"/>
    <w:rsid w:val="00114FDD"/>
    <w:rsid w:val="001153DA"/>
    <w:rsid w:val="00116976"/>
    <w:rsid w:val="00120BE2"/>
    <w:rsid w:val="00120C0D"/>
    <w:rsid w:val="00121432"/>
    <w:rsid w:val="00121BED"/>
    <w:rsid w:val="0012209F"/>
    <w:rsid w:val="00123024"/>
    <w:rsid w:val="00123956"/>
    <w:rsid w:val="00123D58"/>
    <w:rsid w:val="00124658"/>
    <w:rsid w:val="00124833"/>
    <w:rsid w:val="00125EFE"/>
    <w:rsid w:val="001263CB"/>
    <w:rsid w:val="00126630"/>
    <w:rsid w:val="00126FD2"/>
    <w:rsid w:val="0012759B"/>
    <w:rsid w:val="00127788"/>
    <w:rsid w:val="00127B39"/>
    <w:rsid w:val="001303EC"/>
    <w:rsid w:val="001309BD"/>
    <w:rsid w:val="0013145B"/>
    <w:rsid w:val="001320D6"/>
    <w:rsid w:val="00133CBE"/>
    <w:rsid w:val="001342AE"/>
    <w:rsid w:val="00134644"/>
    <w:rsid w:val="0013475D"/>
    <w:rsid w:val="001351B6"/>
    <w:rsid w:val="001369F1"/>
    <w:rsid w:val="0013767F"/>
    <w:rsid w:val="00140BF9"/>
    <w:rsid w:val="00142FF1"/>
    <w:rsid w:val="0014422B"/>
    <w:rsid w:val="00144D1A"/>
    <w:rsid w:val="001469FC"/>
    <w:rsid w:val="00146BE1"/>
    <w:rsid w:val="00147427"/>
    <w:rsid w:val="00147DDE"/>
    <w:rsid w:val="0015015E"/>
    <w:rsid w:val="00150647"/>
    <w:rsid w:val="0015073A"/>
    <w:rsid w:val="001509B6"/>
    <w:rsid w:val="0015109D"/>
    <w:rsid w:val="001528E6"/>
    <w:rsid w:val="0015390F"/>
    <w:rsid w:val="00154C41"/>
    <w:rsid w:val="00154CA8"/>
    <w:rsid w:val="00155761"/>
    <w:rsid w:val="00160C58"/>
    <w:rsid w:val="00163B11"/>
    <w:rsid w:val="00165371"/>
    <w:rsid w:val="00166162"/>
    <w:rsid w:val="00167455"/>
    <w:rsid w:val="001676D7"/>
    <w:rsid w:val="001720E6"/>
    <w:rsid w:val="001739F5"/>
    <w:rsid w:val="001739F9"/>
    <w:rsid w:val="00174F9B"/>
    <w:rsid w:val="001754DD"/>
    <w:rsid w:val="0017583A"/>
    <w:rsid w:val="00175B22"/>
    <w:rsid w:val="00176590"/>
    <w:rsid w:val="00177E88"/>
    <w:rsid w:val="00180B30"/>
    <w:rsid w:val="00180DFE"/>
    <w:rsid w:val="00181AE2"/>
    <w:rsid w:val="00181CCF"/>
    <w:rsid w:val="001846A7"/>
    <w:rsid w:val="00184CBF"/>
    <w:rsid w:val="001867C5"/>
    <w:rsid w:val="00186D24"/>
    <w:rsid w:val="00187553"/>
    <w:rsid w:val="0018774D"/>
    <w:rsid w:val="001879AA"/>
    <w:rsid w:val="00187CD3"/>
    <w:rsid w:val="00190881"/>
    <w:rsid w:val="001915A7"/>
    <w:rsid w:val="00192694"/>
    <w:rsid w:val="00193AAC"/>
    <w:rsid w:val="00194110"/>
    <w:rsid w:val="001942E9"/>
    <w:rsid w:val="00195360"/>
    <w:rsid w:val="001957BA"/>
    <w:rsid w:val="00195F69"/>
    <w:rsid w:val="00196609"/>
    <w:rsid w:val="00196A6E"/>
    <w:rsid w:val="00197B12"/>
    <w:rsid w:val="001A103A"/>
    <w:rsid w:val="001A1727"/>
    <w:rsid w:val="001A174D"/>
    <w:rsid w:val="001A3BBF"/>
    <w:rsid w:val="001A3F09"/>
    <w:rsid w:val="001A46B5"/>
    <w:rsid w:val="001A5087"/>
    <w:rsid w:val="001A5F04"/>
    <w:rsid w:val="001A5FBE"/>
    <w:rsid w:val="001B0FC6"/>
    <w:rsid w:val="001B1549"/>
    <w:rsid w:val="001B1A07"/>
    <w:rsid w:val="001B1CEA"/>
    <w:rsid w:val="001B33D3"/>
    <w:rsid w:val="001B467A"/>
    <w:rsid w:val="001B4735"/>
    <w:rsid w:val="001B480F"/>
    <w:rsid w:val="001B4D79"/>
    <w:rsid w:val="001B52BC"/>
    <w:rsid w:val="001B5ADC"/>
    <w:rsid w:val="001B5B2A"/>
    <w:rsid w:val="001B6A69"/>
    <w:rsid w:val="001B6F2C"/>
    <w:rsid w:val="001B75BB"/>
    <w:rsid w:val="001C03E1"/>
    <w:rsid w:val="001C2B46"/>
    <w:rsid w:val="001C3846"/>
    <w:rsid w:val="001C4267"/>
    <w:rsid w:val="001C4282"/>
    <w:rsid w:val="001C5FFC"/>
    <w:rsid w:val="001C75B5"/>
    <w:rsid w:val="001C7C00"/>
    <w:rsid w:val="001D0C15"/>
    <w:rsid w:val="001D0F68"/>
    <w:rsid w:val="001D1659"/>
    <w:rsid w:val="001D262F"/>
    <w:rsid w:val="001D2F16"/>
    <w:rsid w:val="001D3509"/>
    <w:rsid w:val="001D3B4B"/>
    <w:rsid w:val="001D41B6"/>
    <w:rsid w:val="001D50E9"/>
    <w:rsid w:val="001D6C0F"/>
    <w:rsid w:val="001E010D"/>
    <w:rsid w:val="001E33FE"/>
    <w:rsid w:val="001E3C78"/>
    <w:rsid w:val="001E3EE7"/>
    <w:rsid w:val="001E5116"/>
    <w:rsid w:val="001E5BCE"/>
    <w:rsid w:val="001E7466"/>
    <w:rsid w:val="001E7DDC"/>
    <w:rsid w:val="001F06B2"/>
    <w:rsid w:val="001F1A0D"/>
    <w:rsid w:val="001F22B1"/>
    <w:rsid w:val="001F3E33"/>
    <w:rsid w:val="001F405E"/>
    <w:rsid w:val="001F76C5"/>
    <w:rsid w:val="00201D63"/>
    <w:rsid w:val="00202092"/>
    <w:rsid w:val="002055D4"/>
    <w:rsid w:val="00205989"/>
    <w:rsid w:val="002074EC"/>
    <w:rsid w:val="00207759"/>
    <w:rsid w:val="00207908"/>
    <w:rsid w:val="00207CCD"/>
    <w:rsid w:val="00210E96"/>
    <w:rsid w:val="002110C0"/>
    <w:rsid w:val="002120D9"/>
    <w:rsid w:val="00212182"/>
    <w:rsid w:val="00212749"/>
    <w:rsid w:val="00213E1B"/>
    <w:rsid w:val="002148FA"/>
    <w:rsid w:val="00214F00"/>
    <w:rsid w:val="002152D2"/>
    <w:rsid w:val="00215637"/>
    <w:rsid w:val="00216882"/>
    <w:rsid w:val="00217057"/>
    <w:rsid w:val="00217CB5"/>
    <w:rsid w:val="00217EDA"/>
    <w:rsid w:val="002207E5"/>
    <w:rsid w:val="00220A8F"/>
    <w:rsid w:val="002215AC"/>
    <w:rsid w:val="002218D9"/>
    <w:rsid w:val="0022361E"/>
    <w:rsid w:val="00227153"/>
    <w:rsid w:val="002276D4"/>
    <w:rsid w:val="00227B7C"/>
    <w:rsid w:val="00227E2B"/>
    <w:rsid w:val="002304C4"/>
    <w:rsid w:val="00231094"/>
    <w:rsid w:val="00231C0A"/>
    <w:rsid w:val="002338C0"/>
    <w:rsid w:val="00234698"/>
    <w:rsid w:val="0023503C"/>
    <w:rsid w:val="002352DF"/>
    <w:rsid w:val="00237D72"/>
    <w:rsid w:val="002422F8"/>
    <w:rsid w:val="00242789"/>
    <w:rsid w:val="0024293E"/>
    <w:rsid w:val="00243EB1"/>
    <w:rsid w:val="00243F30"/>
    <w:rsid w:val="002447B9"/>
    <w:rsid w:val="00244C40"/>
    <w:rsid w:val="00245FFF"/>
    <w:rsid w:val="00246219"/>
    <w:rsid w:val="0024722B"/>
    <w:rsid w:val="0024738E"/>
    <w:rsid w:val="0025014D"/>
    <w:rsid w:val="00251209"/>
    <w:rsid w:val="002514E2"/>
    <w:rsid w:val="00251A5F"/>
    <w:rsid w:val="00252494"/>
    <w:rsid w:val="0025297F"/>
    <w:rsid w:val="002529A2"/>
    <w:rsid w:val="002529DA"/>
    <w:rsid w:val="00253214"/>
    <w:rsid w:val="0025554A"/>
    <w:rsid w:val="00256FE2"/>
    <w:rsid w:val="0025750C"/>
    <w:rsid w:val="00257F65"/>
    <w:rsid w:val="00261342"/>
    <w:rsid w:val="00261698"/>
    <w:rsid w:val="00262062"/>
    <w:rsid w:val="0026229C"/>
    <w:rsid w:val="002631ED"/>
    <w:rsid w:val="002636B4"/>
    <w:rsid w:val="00263918"/>
    <w:rsid w:val="00264A0D"/>
    <w:rsid w:val="0026585D"/>
    <w:rsid w:val="002665CE"/>
    <w:rsid w:val="00266BC8"/>
    <w:rsid w:val="0026716C"/>
    <w:rsid w:val="0026784F"/>
    <w:rsid w:val="00270825"/>
    <w:rsid w:val="00270964"/>
    <w:rsid w:val="00272D61"/>
    <w:rsid w:val="00273BD1"/>
    <w:rsid w:val="00274200"/>
    <w:rsid w:val="00274787"/>
    <w:rsid w:val="00275D8A"/>
    <w:rsid w:val="00276274"/>
    <w:rsid w:val="002763A6"/>
    <w:rsid w:val="00276A62"/>
    <w:rsid w:val="00276DF1"/>
    <w:rsid w:val="002777F5"/>
    <w:rsid w:val="00277FA3"/>
    <w:rsid w:val="002819B8"/>
    <w:rsid w:val="00283F91"/>
    <w:rsid w:val="00284213"/>
    <w:rsid w:val="002861A2"/>
    <w:rsid w:val="00286238"/>
    <w:rsid w:val="00292771"/>
    <w:rsid w:val="00292D95"/>
    <w:rsid w:val="00295DDF"/>
    <w:rsid w:val="00296109"/>
    <w:rsid w:val="00296244"/>
    <w:rsid w:val="00297013"/>
    <w:rsid w:val="00297EC2"/>
    <w:rsid w:val="002A0FFB"/>
    <w:rsid w:val="002A1D6A"/>
    <w:rsid w:val="002A2209"/>
    <w:rsid w:val="002A27E7"/>
    <w:rsid w:val="002A3026"/>
    <w:rsid w:val="002A3767"/>
    <w:rsid w:val="002A3BE7"/>
    <w:rsid w:val="002A3EE9"/>
    <w:rsid w:val="002A493A"/>
    <w:rsid w:val="002A618B"/>
    <w:rsid w:val="002A6B79"/>
    <w:rsid w:val="002A7566"/>
    <w:rsid w:val="002A7974"/>
    <w:rsid w:val="002A7DAA"/>
    <w:rsid w:val="002A7EED"/>
    <w:rsid w:val="002B093D"/>
    <w:rsid w:val="002B0AD9"/>
    <w:rsid w:val="002B10D0"/>
    <w:rsid w:val="002B2612"/>
    <w:rsid w:val="002B2F98"/>
    <w:rsid w:val="002B3AE4"/>
    <w:rsid w:val="002B42F4"/>
    <w:rsid w:val="002B4F5A"/>
    <w:rsid w:val="002B509F"/>
    <w:rsid w:val="002B6EF3"/>
    <w:rsid w:val="002B7328"/>
    <w:rsid w:val="002B7332"/>
    <w:rsid w:val="002B7398"/>
    <w:rsid w:val="002B7770"/>
    <w:rsid w:val="002C1D31"/>
    <w:rsid w:val="002C30D2"/>
    <w:rsid w:val="002C4491"/>
    <w:rsid w:val="002C50E0"/>
    <w:rsid w:val="002C5972"/>
    <w:rsid w:val="002C66D3"/>
    <w:rsid w:val="002C6D68"/>
    <w:rsid w:val="002C7CAB"/>
    <w:rsid w:val="002D0710"/>
    <w:rsid w:val="002D0837"/>
    <w:rsid w:val="002D2512"/>
    <w:rsid w:val="002D3426"/>
    <w:rsid w:val="002D3A69"/>
    <w:rsid w:val="002D4423"/>
    <w:rsid w:val="002D4524"/>
    <w:rsid w:val="002D7354"/>
    <w:rsid w:val="002D75A1"/>
    <w:rsid w:val="002D7DB5"/>
    <w:rsid w:val="002E122C"/>
    <w:rsid w:val="002E209B"/>
    <w:rsid w:val="002E30AD"/>
    <w:rsid w:val="002E3427"/>
    <w:rsid w:val="002E3632"/>
    <w:rsid w:val="002E3AEA"/>
    <w:rsid w:val="002E4339"/>
    <w:rsid w:val="002E53D6"/>
    <w:rsid w:val="002E5E0E"/>
    <w:rsid w:val="002E79BE"/>
    <w:rsid w:val="002E7E3B"/>
    <w:rsid w:val="002E7EDC"/>
    <w:rsid w:val="002F03B6"/>
    <w:rsid w:val="002F05A4"/>
    <w:rsid w:val="002F1137"/>
    <w:rsid w:val="002F1288"/>
    <w:rsid w:val="002F318D"/>
    <w:rsid w:val="002F3AC5"/>
    <w:rsid w:val="002F42B4"/>
    <w:rsid w:val="002F441A"/>
    <w:rsid w:val="002F6409"/>
    <w:rsid w:val="002F686E"/>
    <w:rsid w:val="002F6A05"/>
    <w:rsid w:val="002F6BC8"/>
    <w:rsid w:val="002F7B84"/>
    <w:rsid w:val="00300946"/>
    <w:rsid w:val="0030185E"/>
    <w:rsid w:val="003028D2"/>
    <w:rsid w:val="00302C23"/>
    <w:rsid w:val="003037F4"/>
    <w:rsid w:val="00303A78"/>
    <w:rsid w:val="00305ED0"/>
    <w:rsid w:val="00306FFC"/>
    <w:rsid w:val="00307E6D"/>
    <w:rsid w:val="00307E8E"/>
    <w:rsid w:val="00311CD0"/>
    <w:rsid w:val="00312290"/>
    <w:rsid w:val="00314E57"/>
    <w:rsid w:val="00315B6B"/>
    <w:rsid w:val="003166BF"/>
    <w:rsid w:val="003173A8"/>
    <w:rsid w:val="00317737"/>
    <w:rsid w:val="00317C7D"/>
    <w:rsid w:val="0032020B"/>
    <w:rsid w:val="0032196B"/>
    <w:rsid w:val="00322767"/>
    <w:rsid w:val="0032386E"/>
    <w:rsid w:val="003238F1"/>
    <w:rsid w:val="0032560A"/>
    <w:rsid w:val="00326F20"/>
    <w:rsid w:val="0032719B"/>
    <w:rsid w:val="00327705"/>
    <w:rsid w:val="00327E96"/>
    <w:rsid w:val="0033156D"/>
    <w:rsid w:val="003335D0"/>
    <w:rsid w:val="00334E21"/>
    <w:rsid w:val="003353D8"/>
    <w:rsid w:val="00336196"/>
    <w:rsid w:val="00336875"/>
    <w:rsid w:val="003371BF"/>
    <w:rsid w:val="00337474"/>
    <w:rsid w:val="00341965"/>
    <w:rsid w:val="00342B96"/>
    <w:rsid w:val="00343C9A"/>
    <w:rsid w:val="00344379"/>
    <w:rsid w:val="00344C47"/>
    <w:rsid w:val="00345666"/>
    <w:rsid w:val="00345954"/>
    <w:rsid w:val="00345BB8"/>
    <w:rsid w:val="00345CA8"/>
    <w:rsid w:val="00346526"/>
    <w:rsid w:val="0034654C"/>
    <w:rsid w:val="00350BD8"/>
    <w:rsid w:val="00351938"/>
    <w:rsid w:val="00351C15"/>
    <w:rsid w:val="00352FB5"/>
    <w:rsid w:val="00353063"/>
    <w:rsid w:val="0035513B"/>
    <w:rsid w:val="003551D9"/>
    <w:rsid w:val="003574A8"/>
    <w:rsid w:val="00361777"/>
    <w:rsid w:val="00361BE3"/>
    <w:rsid w:val="003623A1"/>
    <w:rsid w:val="00364860"/>
    <w:rsid w:val="00366727"/>
    <w:rsid w:val="00366BE6"/>
    <w:rsid w:val="00366F8B"/>
    <w:rsid w:val="0036702A"/>
    <w:rsid w:val="00370221"/>
    <w:rsid w:val="00370634"/>
    <w:rsid w:val="003733A2"/>
    <w:rsid w:val="0037495D"/>
    <w:rsid w:val="00374E98"/>
    <w:rsid w:val="00375777"/>
    <w:rsid w:val="00375919"/>
    <w:rsid w:val="00376F00"/>
    <w:rsid w:val="003771F7"/>
    <w:rsid w:val="003777A4"/>
    <w:rsid w:val="00377D4E"/>
    <w:rsid w:val="00380B3A"/>
    <w:rsid w:val="00381939"/>
    <w:rsid w:val="0038233C"/>
    <w:rsid w:val="003823DF"/>
    <w:rsid w:val="0038318D"/>
    <w:rsid w:val="003846A5"/>
    <w:rsid w:val="0038555E"/>
    <w:rsid w:val="00385A9B"/>
    <w:rsid w:val="00386D1C"/>
    <w:rsid w:val="00387693"/>
    <w:rsid w:val="003879E7"/>
    <w:rsid w:val="00387D7C"/>
    <w:rsid w:val="00390336"/>
    <w:rsid w:val="00392788"/>
    <w:rsid w:val="0039604E"/>
    <w:rsid w:val="003970E4"/>
    <w:rsid w:val="003A20B5"/>
    <w:rsid w:val="003A22E6"/>
    <w:rsid w:val="003A30F3"/>
    <w:rsid w:val="003A4BEF"/>
    <w:rsid w:val="003A520D"/>
    <w:rsid w:val="003A557A"/>
    <w:rsid w:val="003A5DFE"/>
    <w:rsid w:val="003A671B"/>
    <w:rsid w:val="003A72DE"/>
    <w:rsid w:val="003B039C"/>
    <w:rsid w:val="003B090B"/>
    <w:rsid w:val="003B0A7F"/>
    <w:rsid w:val="003B19A0"/>
    <w:rsid w:val="003B2F8B"/>
    <w:rsid w:val="003B4196"/>
    <w:rsid w:val="003B463D"/>
    <w:rsid w:val="003B4D20"/>
    <w:rsid w:val="003B5E32"/>
    <w:rsid w:val="003B6C63"/>
    <w:rsid w:val="003B7687"/>
    <w:rsid w:val="003C0070"/>
    <w:rsid w:val="003C05D4"/>
    <w:rsid w:val="003C0A5F"/>
    <w:rsid w:val="003C111C"/>
    <w:rsid w:val="003C1E25"/>
    <w:rsid w:val="003C2235"/>
    <w:rsid w:val="003C3AEB"/>
    <w:rsid w:val="003C3C87"/>
    <w:rsid w:val="003C3D72"/>
    <w:rsid w:val="003C40EE"/>
    <w:rsid w:val="003C4374"/>
    <w:rsid w:val="003C43F8"/>
    <w:rsid w:val="003C469E"/>
    <w:rsid w:val="003C48A1"/>
    <w:rsid w:val="003C5404"/>
    <w:rsid w:val="003C5666"/>
    <w:rsid w:val="003C6056"/>
    <w:rsid w:val="003C73FA"/>
    <w:rsid w:val="003D0742"/>
    <w:rsid w:val="003D1FEB"/>
    <w:rsid w:val="003D2822"/>
    <w:rsid w:val="003D39F2"/>
    <w:rsid w:val="003D3F89"/>
    <w:rsid w:val="003D4AB3"/>
    <w:rsid w:val="003D5287"/>
    <w:rsid w:val="003D5449"/>
    <w:rsid w:val="003D5D0F"/>
    <w:rsid w:val="003D7A39"/>
    <w:rsid w:val="003E055F"/>
    <w:rsid w:val="003E1664"/>
    <w:rsid w:val="003E1A1E"/>
    <w:rsid w:val="003E1C99"/>
    <w:rsid w:val="003E27C3"/>
    <w:rsid w:val="003E307B"/>
    <w:rsid w:val="003E3670"/>
    <w:rsid w:val="003E3772"/>
    <w:rsid w:val="003E4255"/>
    <w:rsid w:val="003E44AD"/>
    <w:rsid w:val="003E4CA6"/>
    <w:rsid w:val="003E5423"/>
    <w:rsid w:val="003E5978"/>
    <w:rsid w:val="003E6CBE"/>
    <w:rsid w:val="003F040F"/>
    <w:rsid w:val="003F0FE0"/>
    <w:rsid w:val="003F162B"/>
    <w:rsid w:val="003F2831"/>
    <w:rsid w:val="003F298A"/>
    <w:rsid w:val="003F2D3C"/>
    <w:rsid w:val="003F394E"/>
    <w:rsid w:val="003F4110"/>
    <w:rsid w:val="003F4514"/>
    <w:rsid w:val="003F485F"/>
    <w:rsid w:val="003F4CAD"/>
    <w:rsid w:val="003F5123"/>
    <w:rsid w:val="003F539D"/>
    <w:rsid w:val="003F554F"/>
    <w:rsid w:val="003F5A41"/>
    <w:rsid w:val="003F5C03"/>
    <w:rsid w:val="003F5D4D"/>
    <w:rsid w:val="003F608A"/>
    <w:rsid w:val="003F7228"/>
    <w:rsid w:val="003F7E87"/>
    <w:rsid w:val="0040016E"/>
    <w:rsid w:val="0040041B"/>
    <w:rsid w:val="004009A7"/>
    <w:rsid w:val="00402FAD"/>
    <w:rsid w:val="00403197"/>
    <w:rsid w:val="0040330F"/>
    <w:rsid w:val="0040334C"/>
    <w:rsid w:val="004036B7"/>
    <w:rsid w:val="00403B52"/>
    <w:rsid w:val="0040408F"/>
    <w:rsid w:val="00405A78"/>
    <w:rsid w:val="00407B3F"/>
    <w:rsid w:val="004102D7"/>
    <w:rsid w:val="00410F70"/>
    <w:rsid w:val="00411418"/>
    <w:rsid w:val="0041167F"/>
    <w:rsid w:val="0041234A"/>
    <w:rsid w:val="00413BF3"/>
    <w:rsid w:val="004149E7"/>
    <w:rsid w:val="0041614F"/>
    <w:rsid w:val="00417657"/>
    <w:rsid w:val="0041766A"/>
    <w:rsid w:val="004179FD"/>
    <w:rsid w:val="0042255E"/>
    <w:rsid w:val="00423C48"/>
    <w:rsid w:val="0042533E"/>
    <w:rsid w:val="004253F4"/>
    <w:rsid w:val="0042726F"/>
    <w:rsid w:val="00427BC3"/>
    <w:rsid w:val="00432F27"/>
    <w:rsid w:val="00436D22"/>
    <w:rsid w:val="00437920"/>
    <w:rsid w:val="00441560"/>
    <w:rsid w:val="00441B16"/>
    <w:rsid w:val="00441B39"/>
    <w:rsid w:val="00441B7B"/>
    <w:rsid w:val="00441C8C"/>
    <w:rsid w:val="00441F10"/>
    <w:rsid w:val="00442129"/>
    <w:rsid w:val="00442385"/>
    <w:rsid w:val="00443268"/>
    <w:rsid w:val="004434B0"/>
    <w:rsid w:val="0044531B"/>
    <w:rsid w:val="0044565E"/>
    <w:rsid w:val="00447015"/>
    <w:rsid w:val="004478FA"/>
    <w:rsid w:val="00447C18"/>
    <w:rsid w:val="004502EE"/>
    <w:rsid w:val="0045064A"/>
    <w:rsid w:val="004523ED"/>
    <w:rsid w:val="00453343"/>
    <w:rsid w:val="00453B7D"/>
    <w:rsid w:val="00454DCC"/>
    <w:rsid w:val="00456000"/>
    <w:rsid w:val="00456D14"/>
    <w:rsid w:val="00457D03"/>
    <w:rsid w:val="00457FC0"/>
    <w:rsid w:val="004615F7"/>
    <w:rsid w:val="00463044"/>
    <w:rsid w:val="004637C4"/>
    <w:rsid w:val="004642AC"/>
    <w:rsid w:val="00464E47"/>
    <w:rsid w:val="00466322"/>
    <w:rsid w:val="00466949"/>
    <w:rsid w:val="00466FA4"/>
    <w:rsid w:val="004679A4"/>
    <w:rsid w:val="00467FB7"/>
    <w:rsid w:val="0047050D"/>
    <w:rsid w:val="004716CF"/>
    <w:rsid w:val="00471DF5"/>
    <w:rsid w:val="004723CA"/>
    <w:rsid w:val="00472A73"/>
    <w:rsid w:val="00472E65"/>
    <w:rsid w:val="00473679"/>
    <w:rsid w:val="004739DE"/>
    <w:rsid w:val="004739EF"/>
    <w:rsid w:val="004744E5"/>
    <w:rsid w:val="00474B72"/>
    <w:rsid w:val="004775EF"/>
    <w:rsid w:val="00477E35"/>
    <w:rsid w:val="00480477"/>
    <w:rsid w:val="00481298"/>
    <w:rsid w:val="00481610"/>
    <w:rsid w:val="00481B1A"/>
    <w:rsid w:val="004827F7"/>
    <w:rsid w:val="004840F9"/>
    <w:rsid w:val="00484394"/>
    <w:rsid w:val="00484432"/>
    <w:rsid w:val="004849CE"/>
    <w:rsid w:val="00484B3F"/>
    <w:rsid w:val="00484BCE"/>
    <w:rsid w:val="00484DBD"/>
    <w:rsid w:val="00485E95"/>
    <w:rsid w:val="00486890"/>
    <w:rsid w:val="00486961"/>
    <w:rsid w:val="00486DBA"/>
    <w:rsid w:val="00487151"/>
    <w:rsid w:val="0048716C"/>
    <w:rsid w:val="00487979"/>
    <w:rsid w:val="00490AAD"/>
    <w:rsid w:val="00490ADA"/>
    <w:rsid w:val="004937A5"/>
    <w:rsid w:val="00493B61"/>
    <w:rsid w:val="00494F72"/>
    <w:rsid w:val="004960FF"/>
    <w:rsid w:val="00497988"/>
    <w:rsid w:val="004A2077"/>
    <w:rsid w:val="004A3330"/>
    <w:rsid w:val="004A47FF"/>
    <w:rsid w:val="004A48F4"/>
    <w:rsid w:val="004A58EF"/>
    <w:rsid w:val="004B0639"/>
    <w:rsid w:val="004B06AD"/>
    <w:rsid w:val="004B0730"/>
    <w:rsid w:val="004B16A1"/>
    <w:rsid w:val="004B2192"/>
    <w:rsid w:val="004B2FDE"/>
    <w:rsid w:val="004B310B"/>
    <w:rsid w:val="004B511B"/>
    <w:rsid w:val="004B5A58"/>
    <w:rsid w:val="004B6156"/>
    <w:rsid w:val="004B7A35"/>
    <w:rsid w:val="004B7AF9"/>
    <w:rsid w:val="004C02B6"/>
    <w:rsid w:val="004C23C7"/>
    <w:rsid w:val="004C546F"/>
    <w:rsid w:val="004C6B2F"/>
    <w:rsid w:val="004C765C"/>
    <w:rsid w:val="004D06AB"/>
    <w:rsid w:val="004D09EF"/>
    <w:rsid w:val="004D0E3D"/>
    <w:rsid w:val="004D104D"/>
    <w:rsid w:val="004D1916"/>
    <w:rsid w:val="004D195F"/>
    <w:rsid w:val="004D27B2"/>
    <w:rsid w:val="004D29C1"/>
    <w:rsid w:val="004D3337"/>
    <w:rsid w:val="004D38C8"/>
    <w:rsid w:val="004D3960"/>
    <w:rsid w:val="004D3FE1"/>
    <w:rsid w:val="004D7853"/>
    <w:rsid w:val="004D7A09"/>
    <w:rsid w:val="004E13BF"/>
    <w:rsid w:val="004E1A81"/>
    <w:rsid w:val="004E21BD"/>
    <w:rsid w:val="004E3BEB"/>
    <w:rsid w:val="004E3C5D"/>
    <w:rsid w:val="004E48A7"/>
    <w:rsid w:val="004E5674"/>
    <w:rsid w:val="004E60A4"/>
    <w:rsid w:val="004E6110"/>
    <w:rsid w:val="004E7267"/>
    <w:rsid w:val="004F0686"/>
    <w:rsid w:val="004F1C8A"/>
    <w:rsid w:val="004F1CB9"/>
    <w:rsid w:val="004F2395"/>
    <w:rsid w:val="004F3674"/>
    <w:rsid w:val="004F43B4"/>
    <w:rsid w:val="004F4A91"/>
    <w:rsid w:val="004F548C"/>
    <w:rsid w:val="004F56B6"/>
    <w:rsid w:val="004F622C"/>
    <w:rsid w:val="004F6528"/>
    <w:rsid w:val="004F675D"/>
    <w:rsid w:val="004F69C8"/>
    <w:rsid w:val="00500308"/>
    <w:rsid w:val="00500546"/>
    <w:rsid w:val="00500E26"/>
    <w:rsid w:val="00504341"/>
    <w:rsid w:val="0050447C"/>
    <w:rsid w:val="00505A80"/>
    <w:rsid w:val="005067EB"/>
    <w:rsid w:val="0050766D"/>
    <w:rsid w:val="00507D9E"/>
    <w:rsid w:val="005108F2"/>
    <w:rsid w:val="00510CF1"/>
    <w:rsid w:val="005117B0"/>
    <w:rsid w:val="00511A1E"/>
    <w:rsid w:val="00513424"/>
    <w:rsid w:val="00513564"/>
    <w:rsid w:val="00513669"/>
    <w:rsid w:val="00514C7E"/>
    <w:rsid w:val="005161A1"/>
    <w:rsid w:val="005161E8"/>
    <w:rsid w:val="0051747B"/>
    <w:rsid w:val="00521213"/>
    <w:rsid w:val="0052214D"/>
    <w:rsid w:val="00522455"/>
    <w:rsid w:val="0052271E"/>
    <w:rsid w:val="00522D7B"/>
    <w:rsid w:val="00523115"/>
    <w:rsid w:val="00524090"/>
    <w:rsid w:val="0052425C"/>
    <w:rsid w:val="005252B1"/>
    <w:rsid w:val="00525FE4"/>
    <w:rsid w:val="00526969"/>
    <w:rsid w:val="00526F85"/>
    <w:rsid w:val="0052735C"/>
    <w:rsid w:val="00527842"/>
    <w:rsid w:val="00527B21"/>
    <w:rsid w:val="00527E9A"/>
    <w:rsid w:val="005306F4"/>
    <w:rsid w:val="00530C71"/>
    <w:rsid w:val="005316DF"/>
    <w:rsid w:val="00532CA0"/>
    <w:rsid w:val="00534174"/>
    <w:rsid w:val="00534F6E"/>
    <w:rsid w:val="005354FA"/>
    <w:rsid w:val="00535502"/>
    <w:rsid w:val="005355E5"/>
    <w:rsid w:val="005365D4"/>
    <w:rsid w:val="00536ABF"/>
    <w:rsid w:val="00537054"/>
    <w:rsid w:val="00537A45"/>
    <w:rsid w:val="0054096C"/>
    <w:rsid w:val="005423F6"/>
    <w:rsid w:val="005424FA"/>
    <w:rsid w:val="0054251E"/>
    <w:rsid w:val="0054363E"/>
    <w:rsid w:val="0054380D"/>
    <w:rsid w:val="00543E6B"/>
    <w:rsid w:val="0054408A"/>
    <w:rsid w:val="005447CC"/>
    <w:rsid w:val="00545246"/>
    <w:rsid w:val="005467D1"/>
    <w:rsid w:val="00547970"/>
    <w:rsid w:val="00550E92"/>
    <w:rsid w:val="0055147E"/>
    <w:rsid w:val="0055164B"/>
    <w:rsid w:val="00552390"/>
    <w:rsid w:val="0055273F"/>
    <w:rsid w:val="0055276C"/>
    <w:rsid w:val="00553F00"/>
    <w:rsid w:val="00554554"/>
    <w:rsid w:val="005558F4"/>
    <w:rsid w:val="00556196"/>
    <w:rsid w:val="00556260"/>
    <w:rsid w:val="005565A4"/>
    <w:rsid w:val="00557C49"/>
    <w:rsid w:val="0056003B"/>
    <w:rsid w:val="00560644"/>
    <w:rsid w:val="0056122C"/>
    <w:rsid w:val="00561491"/>
    <w:rsid w:val="005616F2"/>
    <w:rsid w:val="00561B3B"/>
    <w:rsid w:val="00561C11"/>
    <w:rsid w:val="00561C46"/>
    <w:rsid w:val="005643DC"/>
    <w:rsid w:val="00564443"/>
    <w:rsid w:val="00564C66"/>
    <w:rsid w:val="00564F81"/>
    <w:rsid w:val="005656DD"/>
    <w:rsid w:val="00565D7A"/>
    <w:rsid w:val="00567FEC"/>
    <w:rsid w:val="00570BFC"/>
    <w:rsid w:val="00571A08"/>
    <w:rsid w:val="00574381"/>
    <w:rsid w:val="00574520"/>
    <w:rsid w:val="00574BF5"/>
    <w:rsid w:val="00574D95"/>
    <w:rsid w:val="00574E2D"/>
    <w:rsid w:val="0057515B"/>
    <w:rsid w:val="005757D3"/>
    <w:rsid w:val="0058059B"/>
    <w:rsid w:val="005824A8"/>
    <w:rsid w:val="005826B4"/>
    <w:rsid w:val="005827B6"/>
    <w:rsid w:val="00582EA6"/>
    <w:rsid w:val="005860D2"/>
    <w:rsid w:val="005862BE"/>
    <w:rsid w:val="00586518"/>
    <w:rsid w:val="00586571"/>
    <w:rsid w:val="005865A6"/>
    <w:rsid w:val="005865BC"/>
    <w:rsid w:val="005866D6"/>
    <w:rsid w:val="00591322"/>
    <w:rsid w:val="0059164B"/>
    <w:rsid w:val="005921B7"/>
    <w:rsid w:val="005948FE"/>
    <w:rsid w:val="00595638"/>
    <w:rsid w:val="0059595C"/>
    <w:rsid w:val="00597A4B"/>
    <w:rsid w:val="00597EF0"/>
    <w:rsid w:val="005A0477"/>
    <w:rsid w:val="005A0807"/>
    <w:rsid w:val="005A117D"/>
    <w:rsid w:val="005A2D06"/>
    <w:rsid w:val="005A3608"/>
    <w:rsid w:val="005A5845"/>
    <w:rsid w:val="005A6BED"/>
    <w:rsid w:val="005A7D18"/>
    <w:rsid w:val="005B0ACC"/>
    <w:rsid w:val="005B1308"/>
    <w:rsid w:val="005B1775"/>
    <w:rsid w:val="005B4129"/>
    <w:rsid w:val="005B5EA0"/>
    <w:rsid w:val="005C000C"/>
    <w:rsid w:val="005C109E"/>
    <w:rsid w:val="005C12F0"/>
    <w:rsid w:val="005C1F93"/>
    <w:rsid w:val="005C35B2"/>
    <w:rsid w:val="005C3BED"/>
    <w:rsid w:val="005C42A0"/>
    <w:rsid w:val="005C4517"/>
    <w:rsid w:val="005C46EF"/>
    <w:rsid w:val="005C5633"/>
    <w:rsid w:val="005C5C4E"/>
    <w:rsid w:val="005C5F43"/>
    <w:rsid w:val="005C66D8"/>
    <w:rsid w:val="005C785A"/>
    <w:rsid w:val="005C7E68"/>
    <w:rsid w:val="005D06F9"/>
    <w:rsid w:val="005D1043"/>
    <w:rsid w:val="005D12B4"/>
    <w:rsid w:val="005D2F36"/>
    <w:rsid w:val="005D31A8"/>
    <w:rsid w:val="005D3710"/>
    <w:rsid w:val="005D55D2"/>
    <w:rsid w:val="005D5795"/>
    <w:rsid w:val="005D6E63"/>
    <w:rsid w:val="005D70C7"/>
    <w:rsid w:val="005E133C"/>
    <w:rsid w:val="005E1675"/>
    <w:rsid w:val="005E1750"/>
    <w:rsid w:val="005E177E"/>
    <w:rsid w:val="005E18BE"/>
    <w:rsid w:val="005E250E"/>
    <w:rsid w:val="005E27DB"/>
    <w:rsid w:val="005E48E5"/>
    <w:rsid w:val="005E4EC1"/>
    <w:rsid w:val="005E5153"/>
    <w:rsid w:val="005E554B"/>
    <w:rsid w:val="005E579F"/>
    <w:rsid w:val="005E779A"/>
    <w:rsid w:val="005F09B4"/>
    <w:rsid w:val="005F2680"/>
    <w:rsid w:val="005F301C"/>
    <w:rsid w:val="005F3AC0"/>
    <w:rsid w:val="005F48E9"/>
    <w:rsid w:val="005F498E"/>
    <w:rsid w:val="005F5715"/>
    <w:rsid w:val="005F583F"/>
    <w:rsid w:val="005F5840"/>
    <w:rsid w:val="005F5B10"/>
    <w:rsid w:val="005F61FD"/>
    <w:rsid w:val="005F622D"/>
    <w:rsid w:val="005F7C35"/>
    <w:rsid w:val="005F7D40"/>
    <w:rsid w:val="006007F4"/>
    <w:rsid w:val="00601300"/>
    <w:rsid w:val="00602340"/>
    <w:rsid w:val="00602A4C"/>
    <w:rsid w:val="0060446A"/>
    <w:rsid w:val="00604972"/>
    <w:rsid w:val="00604E09"/>
    <w:rsid w:val="00605188"/>
    <w:rsid w:val="006069E0"/>
    <w:rsid w:val="006072C9"/>
    <w:rsid w:val="00607C75"/>
    <w:rsid w:val="00607FDA"/>
    <w:rsid w:val="00607FDF"/>
    <w:rsid w:val="006110CE"/>
    <w:rsid w:val="006113B3"/>
    <w:rsid w:val="00611537"/>
    <w:rsid w:val="0061158E"/>
    <w:rsid w:val="00611843"/>
    <w:rsid w:val="00612CB2"/>
    <w:rsid w:val="0061423F"/>
    <w:rsid w:val="006145CF"/>
    <w:rsid w:val="006179AA"/>
    <w:rsid w:val="00620DFA"/>
    <w:rsid w:val="00620F97"/>
    <w:rsid w:val="006223DB"/>
    <w:rsid w:val="006224DC"/>
    <w:rsid w:val="00622984"/>
    <w:rsid w:val="00624665"/>
    <w:rsid w:val="00626532"/>
    <w:rsid w:val="00626D1A"/>
    <w:rsid w:val="00627489"/>
    <w:rsid w:val="00627965"/>
    <w:rsid w:val="0063027B"/>
    <w:rsid w:val="00630581"/>
    <w:rsid w:val="00632729"/>
    <w:rsid w:val="00633007"/>
    <w:rsid w:val="00633EF7"/>
    <w:rsid w:val="00634C2C"/>
    <w:rsid w:val="006350B4"/>
    <w:rsid w:val="006352B7"/>
    <w:rsid w:val="0063576C"/>
    <w:rsid w:val="00635862"/>
    <w:rsid w:val="00635907"/>
    <w:rsid w:val="00636133"/>
    <w:rsid w:val="00636581"/>
    <w:rsid w:val="006377FB"/>
    <w:rsid w:val="00637C77"/>
    <w:rsid w:val="00640215"/>
    <w:rsid w:val="0064124E"/>
    <w:rsid w:val="00641342"/>
    <w:rsid w:val="00643C60"/>
    <w:rsid w:val="0064425D"/>
    <w:rsid w:val="00644B68"/>
    <w:rsid w:val="00644B7D"/>
    <w:rsid w:val="00645551"/>
    <w:rsid w:val="00645C38"/>
    <w:rsid w:val="0064691A"/>
    <w:rsid w:val="00647A61"/>
    <w:rsid w:val="00650966"/>
    <w:rsid w:val="00651C16"/>
    <w:rsid w:val="00654F30"/>
    <w:rsid w:val="00656D1D"/>
    <w:rsid w:val="00657CA1"/>
    <w:rsid w:val="006600CA"/>
    <w:rsid w:val="00660F94"/>
    <w:rsid w:val="00661D93"/>
    <w:rsid w:val="00662CC2"/>
    <w:rsid w:val="00663306"/>
    <w:rsid w:val="00664A96"/>
    <w:rsid w:val="00664BF9"/>
    <w:rsid w:val="00666EE1"/>
    <w:rsid w:val="006678E0"/>
    <w:rsid w:val="00671306"/>
    <w:rsid w:val="006724E2"/>
    <w:rsid w:val="00673875"/>
    <w:rsid w:val="0067589E"/>
    <w:rsid w:val="00676C49"/>
    <w:rsid w:val="00680031"/>
    <w:rsid w:val="00680257"/>
    <w:rsid w:val="00680D7B"/>
    <w:rsid w:val="00682307"/>
    <w:rsid w:val="00682B6E"/>
    <w:rsid w:val="00683156"/>
    <w:rsid w:val="0068332F"/>
    <w:rsid w:val="00684764"/>
    <w:rsid w:val="00684DF0"/>
    <w:rsid w:val="0068528B"/>
    <w:rsid w:val="00685DAC"/>
    <w:rsid w:val="00686001"/>
    <w:rsid w:val="00687051"/>
    <w:rsid w:val="00687634"/>
    <w:rsid w:val="006936EB"/>
    <w:rsid w:val="00693F2F"/>
    <w:rsid w:val="006954A5"/>
    <w:rsid w:val="00695F2E"/>
    <w:rsid w:val="006964F9"/>
    <w:rsid w:val="006A09F8"/>
    <w:rsid w:val="006A1DDE"/>
    <w:rsid w:val="006A4AFF"/>
    <w:rsid w:val="006A6318"/>
    <w:rsid w:val="006A786E"/>
    <w:rsid w:val="006A78BB"/>
    <w:rsid w:val="006B0503"/>
    <w:rsid w:val="006B0569"/>
    <w:rsid w:val="006B1A84"/>
    <w:rsid w:val="006B1B26"/>
    <w:rsid w:val="006B23A3"/>
    <w:rsid w:val="006B24DF"/>
    <w:rsid w:val="006B2DA1"/>
    <w:rsid w:val="006B33D8"/>
    <w:rsid w:val="006B3AA8"/>
    <w:rsid w:val="006B5BE7"/>
    <w:rsid w:val="006B5FC8"/>
    <w:rsid w:val="006B6DCD"/>
    <w:rsid w:val="006C0175"/>
    <w:rsid w:val="006C0694"/>
    <w:rsid w:val="006C12F3"/>
    <w:rsid w:val="006C2183"/>
    <w:rsid w:val="006C23F7"/>
    <w:rsid w:val="006C271A"/>
    <w:rsid w:val="006C2CB0"/>
    <w:rsid w:val="006C37EB"/>
    <w:rsid w:val="006C3D84"/>
    <w:rsid w:val="006C49F9"/>
    <w:rsid w:val="006C4CB7"/>
    <w:rsid w:val="006C505A"/>
    <w:rsid w:val="006C5CAE"/>
    <w:rsid w:val="006C5CBB"/>
    <w:rsid w:val="006C6162"/>
    <w:rsid w:val="006D081D"/>
    <w:rsid w:val="006D174B"/>
    <w:rsid w:val="006D1BF6"/>
    <w:rsid w:val="006D31A1"/>
    <w:rsid w:val="006D4F47"/>
    <w:rsid w:val="006D5046"/>
    <w:rsid w:val="006D52CF"/>
    <w:rsid w:val="006D5760"/>
    <w:rsid w:val="006D6C7A"/>
    <w:rsid w:val="006D6D6C"/>
    <w:rsid w:val="006D724C"/>
    <w:rsid w:val="006D77BD"/>
    <w:rsid w:val="006D7A60"/>
    <w:rsid w:val="006D7C50"/>
    <w:rsid w:val="006E1BAC"/>
    <w:rsid w:val="006E25C7"/>
    <w:rsid w:val="006E3A37"/>
    <w:rsid w:val="006E3A92"/>
    <w:rsid w:val="006E46B3"/>
    <w:rsid w:val="006E5573"/>
    <w:rsid w:val="006E5B8D"/>
    <w:rsid w:val="006E702D"/>
    <w:rsid w:val="006E72AD"/>
    <w:rsid w:val="006E7630"/>
    <w:rsid w:val="006F1AB8"/>
    <w:rsid w:val="006F25E5"/>
    <w:rsid w:val="006F2D0C"/>
    <w:rsid w:val="006F2DF9"/>
    <w:rsid w:val="006F2E4E"/>
    <w:rsid w:val="006F3BE6"/>
    <w:rsid w:val="006F4637"/>
    <w:rsid w:val="0070066D"/>
    <w:rsid w:val="00700FBA"/>
    <w:rsid w:val="00701F18"/>
    <w:rsid w:val="00702853"/>
    <w:rsid w:val="00703294"/>
    <w:rsid w:val="00703702"/>
    <w:rsid w:val="00703918"/>
    <w:rsid w:val="00704F1C"/>
    <w:rsid w:val="007067D8"/>
    <w:rsid w:val="0070706D"/>
    <w:rsid w:val="00707D35"/>
    <w:rsid w:val="00710749"/>
    <w:rsid w:val="00710ADE"/>
    <w:rsid w:val="00710F70"/>
    <w:rsid w:val="00711DC5"/>
    <w:rsid w:val="00712120"/>
    <w:rsid w:val="00712758"/>
    <w:rsid w:val="0071290A"/>
    <w:rsid w:val="00712B94"/>
    <w:rsid w:val="00713F9D"/>
    <w:rsid w:val="0071439D"/>
    <w:rsid w:val="00714603"/>
    <w:rsid w:val="00714D31"/>
    <w:rsid w:val="007151F7"/>
    <w:rsid w:val="00715B09"/>
    <w:rsid w:val="0071782C"/>
    <w:rsid w:val="00721DA9"/>
    <w:rsid w:val="00723FA1"/>
    <w:rsid w:val="00725B5F"/>
    <w:rsid w:val="00725E78"/>
    <w:rsid w:val="00726545"/>
    <w:rsid w:val="00730399"/>
    <w:rsid w:val="00731A1F"/>
    <w:rsid w:val="007326D4"/>
    <w:rsid w:val="00732C11"/>
    <w:rsid w:val="007332F5"/>
    <w:rsid w:val="00733566"/>
    <w:rsid w:val="007338BE"/>
    <w:rsid w:val="00733D98"/>
    <w:rsid w:val="00734336"/>
    <w:rsid w:val="00734BFE"/>
    <w:rsid w:val="0073531E"/>
    <w:rsid w:val="00737ADA"/>
    <w:rsid w:val="00740BFF"/>
    <w:rsid w:val="00740D6B"/>
    <w:rsid w:val="00742541"/>
    <w:rsid w:val="007425DB"/>
    <w:rsid w:val="0074294E"/>
    <w:rsid w:val="007447F2"/>
    <w:rsid w:val="00745AB0"/>
    <w:rsid w:val="00746594"/>
    <w:rsid w:val="0074785C"/>
    <w:rsid w:val="00747C5F"/>
    <w:rsid w:val="007510CB"/>
    <w:rsid w:val="00751437"/>
    <w:rsid w:val="00751683"/>
    <w:rsid w:val="00753A84"/>
    <w:rsid w:val="00754898"/>
    <w:rsid w:val="00754F9B"/>
    <w:rsid w:val="00755A1D"/>
    <w:rsid w:val="00755FF7"/>
    <w:rsid w:val="007567DA"/>
    <w:rsid w:val="007569C0"/>
    <w:rsid w:val="007575F8"/>
    <w:rsid w:val="00757DF6"/>
    <w:rsid w:val="00760994"/>
    <w:rsid w:val="007612F9"/>
    <w:rsid w:val="00761FE4"/>
    <w:rsid w:val="007622E9"/>
    <w:rsid w:val="007627AE"/>
    <w:rsid w:val="00763D7F"/>
    <w:rsid w:val="00764F61"/>
    <w:rsid w:val="00765166"/>
    <w:rsid w:val="00765EAE"/>
    <w:rsid w:val="007672EE"/>
    <w:rsid w:val="007679D3"/>
    <w:rsid w:val="00770988"/>
    <w:rsid w:val="00773434"/>
    <w:rsid w:val="00774E9D"/>
    <w:rsid w:val="0077723B"/>
    <w:rsid w:val="0077779A"/>
    <w:rsid w:val="00777A35"/>
    <w:rsid w:val="0078036C"/>
    <w:rsid w:val="007807F1"/>
    <w:rsid w:val="00781EA4"/>
    <w:rsid w:val="00782C47"/>
    <w:rsid w:val="007834BB"/>
    <w:rsid w:val="00783A7A"/>
    <w:rsid w:val="00784281"/>
    <w:rsid w:val="007844F9"/>
    <w:rsid w:val="00784D92"/>
    <w:rsid w:val="00785011"/>
    <w:rsid w:val="007856F9"/>
    <w:rsid w:val="0078580D"/>
    <w:rsid w:val="00785B27"/>
    <w:rsid w:val="00785E40"/>
    <w:rsid w:val="00786E1F"/>
    <w:rsid w:val="00787A3E"/>
    <w:rsid w:val="00791290"/>
    <w:rsid w:val="00792127"/>
    <w:rsid w:val="007937AC"/>
    <w:rsid w:val="007942FA"/>
    <w:rsid w:val="00794379"/>
    <w:rsid w:val="00795110"/>
    <w:rsid w:val="00796463"/>
    <w:rsid w:val="007965FB"/>
    <w:rsid w:val="00796919"/>
    <w:rsid w:val="00796F61"/>
    <w:rsid w:val="007A076A"/>
    <w:rsid w:val="007A14C0"/>
    <w:rsid w:val="007A14F9"/>
    <w:rsid w:val="007A1B60"/>
    <w:rsid w:val="007A1D83"/>
    <w:rsid w:val="007A34AD"/>
    <w:rsid w:val="007A3DBD"/>
    <w:rsid w:val="007A4A75"/>
    <w:rsid w:val="007A4FC5"/>
    <w:rsid w:val="007A5968"/>
    <w:rsid w:val="007A611F"/>
    <w:rsid w:val="007A678B"/>
    <w:rsid w:val="007A6F9A"/>
    <w:rsid w:val="007A7C2A"/>
    <w:rsid w:val="007B07FB"/>
    <w:rsid w:val="007B0F27"/>
    <w:rsid w:val="007B116A"/>
    <w:rsid w:val="007B1A66"/>
    <w:rsid w:val="007B2A75"/>
    <w:rsid w:val="007B30A4"/>
    <w:rsid w:val="007B4906"/>
    <w:rsid w:val="007B6042"/>
    <w:rsid w:val="007B6553"/>
    <w:rsid w:val="007B70B7"/>
    <w:rsid w:val="007B7C98"/>
    <w:rsid w:val="007C00E5"/>
    <w:rsid w:val="007C0C34"/>
    <w:rsid w:val="007C1080"/>
    <w:rsid w:val="007C2DE6"/>
    <w:rsid w:val="007C4B06"/>
    <w:rsid w:val="007C59DB"/>
    <w:rsid w:val="007C5F18"/>
    <w:rsid w:val="007C6B94"/>
    <w:rsid w:val="007C6F35"/>
    <w:rsid w:val="007C765A"/>
    <w:rsid w:val="007D0653"/>
    <w:rsid w:val="007D07D3"/>
    <w:rsid w:val="007D1230"/>
    <w:rsid w:val="007D1543"/>
    <w:rsid w:val="007D1EFE"/>
    <w:rsid w:val="007D2531"/>
    <w:rsid w:val="007D4701"/>
    <w:rsid w:val="007D6ABA"/>
    <w:rsid w:val="007D7389"/>
    <w:rsid w:val="007D7885"/>
    <w:rsid w:val="007D7F70"/>
    <w:rsid w:val="007E23D2"/>
    <w:rsid w:val="007E2961"/>
    <w:rsid w:val="007E2CB1"/>
    <w:rsid w:val="007E2DC3"/>
    <w:rsid w:val="007E3706"/>
    <w:rsid w:val="007E413D"/>
    <w:rsid w:val="007E4B57"/>
    <w:rsid w:val="007E5245"/>
    <w:rsid w:val="007E5CE2"/>
    <w:rsid w:val="007E631D"/>
    <w:rsid w:val="007E6458"/>
    <w:rsid w:val="007E711F"/>
    <w:rsid w:val="007E7411"/>
    <w:rsid w:val="007E7897"/>
    <w:rsid w:val="007F211B"/>
    <w:rsid w:val="007F252B"/>
    <w:rsid w:val="007F2C62"/>
    <w:rsid w:val="007F3213"/>
    <w:rsid w:val="007F43FC"/>
    <w:rsid w:val="007F4991"/>
    <w:rsid w:val="007F55AC"/>
    <w:rsid w:val="007F6B40"/>
    <w:rsid w:val="007F7319"/>
    <w:rsid w:val="007F7BF4"/>
    <w:rsid w:val="00800642"/>
    <w:rsid w:val="00800D4A"/>
    <w:rsid w:val="00801049"/>
    <w:rsid w:val="00803A28"/>
    <w:rsid w:val="0080457F"/>
    <w:rsid w:val="00804EAE"/>
    <w:rsid w:val="00805411"/>
    <w:rsid w:val="008067CA"/>
    <w:rsid w:val="00810169"/>
    <w:rsid w:val="0081025A"/>
    <w:rsid w:val="0081049C"/>
    <w:rsid w:val="00810506"/>
    <w:rsid w:val="00810B13"/>
    <w:rsid w:val="008112CF"/>
    <w:rsid w:val="00811722"/>
    <w:rsid w:val="0081174D"/>
    <w:rsid w:val="00811803"/>
    <w:rsid w:val="00811A0F"/>
    <w:rsid w:val="00811F04"/>
    <w:rsid w:val="00812514"/>
    <w:rsid w:val="00814D8D"/>
    <w:rsid w:val="00815606"/>
    <w:rsid w:val="008175F3"/>
    <w:rsid w:val="00820709"/>
    <w:rsid w:val="00820ECB"/>
    <w:rsid w:val="00821E35"/>
    <w:rsid w:val="00822530"/>
    <w:rsid w:val="00824F6A"/>
    <w:rsid w:val="0083001E"/>
    <w:rsid w:val="00830A69"/>
    <w:rsid w:val="00831D2E"/>
    <w:rsid w:val="008331D3"/>
    <w:rsid w:val="0083364D"/>
    <w:rsid w:val="00834751"/>
    <w:rsid w:val="00834908"/>
    <w:rsid w:val="008358E2"/>
    <w:rsid w:val="00836752"/>
    <w:rsid w:val="00836A0D"/>
    <w:rsid w:val="00836E87"/>
    <w:rsid w:val="0083726A"/>
    <w:rsid w:val="008375B0"/>
    <w:rsid w:val="00837716"/>
    <w:rsid w:val="008377C4"/>
    <w:rsid w:val="00840FF4"/>
    <w:rsid w:val="008415E4"/>
    <w:rsid w:val="00841962"/>
    <w:rsid w:val="00843240"/>
    <w:rsid w:val="008433A3"/>
    <w:rsid w:val="00843773"/>
    <w:rsid w:val="00844315"/>
    <w:rsid w:val="0084510C"/>
    <w:rsid w:val="00845D8E"/>
    <w:rsid w:val="00846D3A"/>
    <w:rsid w:val="00850208"/>
    <w:rsid w:val="00850DD0"/>
    <w:rsid w:val="008520BB"/>
    <w:rsid w:val="00852100"/>
    <w:rsid w:val="00852338"/>
    <w:rsid w:val="008535BC"/>
    <w:rsid w:val="008539E0"/>
    <w:rsid w:val="00855438"/>
    <w:rsid w:val="008558E9"/>
    <w:rsid w:val="00857316"/>
    <w:rsid w:val="0085757F"/>
    <w:rsid w:val="00857B2E"/>
    <w:rsid w:val="0086038A"/>
    <w:rsid w:val="00860948"/>
    <w:rsid w:val="00860D5D"/>
    <w:rsid w:val="0086106E"/>
    <w:rsid w:val="00864BA3"/>
    <w:rsid w:val="00865170"/>
    <w:rsid w:val="00865999"/>
    <w:rsid w:val="008661B1"/>
    <w:rsid w:val="00866A3F"/>
    <w:rsid w:val="00867384"/>
    <w:rsid w:val="00867C0F"/>
    <w:rsid w:val="00867E35"/>
    <w:rsid w:val="00867E8C"/>
    <w:rsid w:val="00870066"/>
    <w:rsid w:val="00870BC9"/>
    <w:rsid w:val="00870D23"/>
    <w:rsid w:val="00870FA8"/>
    <w:rsid w:val="00871ABF"/>
    <w:rsid w:val="0087269D"/>
    <w:rsid w:val="00874CBF"/>
    <w:rsid w:val="008758F7"/>
    <w:rsid w:val="00876398"/>
    <w:rsid w:val="008777EC"/>
    <w:rsid w:val="00877E55"/>
    <w:rsid w:val="0088001C"/>
    <w:rsid w:val="0088010E"/>
    <w:rsid w:val="00880A56"/>
    <w:rsid w:val="00880E46"/>
    <w:rsid w:val="008814C9"/>
    <w:rsid w:val="00881DB6"/>
    <w:rsid w:val="00881FCD"/>
    <w:rsid w:val="00882086"/>
    <w:rsid w:val="008827BD"/>
    <w:rsid w:val="008834E6"/>
    <w:rsid w:val="0088350E"/>
    <w:rsid w:val="00883919"/>
    <w:rsid w:val="0088435C"/>
    <w:rsid w:val="008854D6"/>
    <w:rsid w:val="00885A25"/>
    <w:rsid w:val="00885C69"/>
    <w:rsid w:val="0088709B"/>
    <w:rsid w:val="008870DC"/>
    <w:rsid w:val="008873E4"/>
    <w:rsid w:val="008875BD"/>
    <w:rsid w:val="0089023D"/>
    <w:rsid w:val="00890EC2"/>
    <w:rsid w:val="00890EDB"/>
    <w:rsid w:val="00891119"/>
    <w:rsid w:val="008923FB"/>
    <w:rsid w:val="008932B8"/>
    <w:rsid w:val="0089369D"/>
    <w:rsid w:val="00894DB6"/>
    <w:rsid w:val="00896101"/>
    <w:rsid w:val="008A0886"/>
    <w:rsid w:val="008A24A0"/>
    <w:rsid w:val="008A32A3"/>
    <w:rsid w:val="008A40B1"/>
    <w:rsid w:val="008A4D2E"/>
    <w:rsid w:val="008A56AF"/>
    <w:rsid w:val="008A5E88"/>
    <w:rsid w:val="008B0B51"/>
    <w:rsid w:val="008B11A8"/>
    <w:rsid w:val="008B1F5C"/>
    <w:rsid w:val="008B3A98"/>
    <w:rsid w:val="008B3D29"/>
    <w:rsid w:val="008B42F0"/>
    <w:rsid w:val="008B56AB"/>
    <w:rsid w:val="008B6669"/>
    <w:rsid w:val="008B7317"/>
    <w:rsid w:val="008B7C16"/>
    <w:rsid w:val="008C0C8A"/>
    <w:rsid w:val="008C12E9"/>
    <w:rsid w:val="008C26F1"/>
    <w:rsid w:val="008C32E4"/>
    <w:rsid w:val="008C4522"/>
    <w:rsid w:val="008C4EB1"/>
    <w:rsid w:val="008C5545"/>
    <w:rsid w:val="008C5674"/>
    <w:rsid w:val="008C6EF6"/>
    <w:rsid w:val="008D0174"/>
    <w:rsid w:val="008D1256"/>
    <w:rsid w:val="008D168D"/>
    <w:rsid w:val="008D2818"/>
    <w:rsid w:val="008D2EC5"/>
    <w:rsid w:val="008D3ABF"/>
    <w:rsid w:val="008D3CED"/>
    <w:rsid w:val="008D3FA5"/>
    <w:rsid w:val="008D4DE1"/>
    <w:rsid w:val="008D5C9B"/>
    <w:rsid w:val="008D68F7"/>
    <w:rsid w:val="008D73AD"/>
    <w:rsid w:val="008D7AAA"/>
    <w:rsid w:val="008D7BAB"/>
    <w:rsid w:val="008E1017"/>
    <w:rsid w:val="008E160C"/>
    <w:rsid w:val="008E1F64"/>
    <w:rsid w:val="008E358E"/>
    <w:rsid w:val="008E60A0"/>
    <w:rsid w:val="008E6914"/>
    <w:rsid w:val="008E6EBA"/>
    <w:rsid w:val="008E7EF1"/>
    <w:rsid w:val="008F0089"/>
    <w:rsid w:val="008F2827"/>
    <w:rsid w:val="008F41DA"/>
    <w:rsid w:val="008F534C"/>
    <w:rsid w:val="008F5DF3"/>
    <w:rsid w:val="008F73E2"/>
    <w:rsid w:val="008F76D1"/>
    <w:rsid w:val="009003A9"/>
    <w:rsid w:val="0090271D"/>
    <w:rsid w:val="00902FA9"/>
    <w:rsid w:val="00903147"/>
    <w:rsid w:val="009035D1"/>
    <w:rsid w:val="00904B4F"/>
    <w:rsid w:val="00904C42"/>
    <w:rsid w:val="00905B5D"/>
    <w:rsid w:val="00906248"/>
    <w:rsid w:val="0090669C"/>
    <w:rsid w:val="00906B15"/>
    <w:rsid w:val="00906FAC"/>
    <w:rsid w:val="009079A6"/>
    <w:rsid w:val="00910FDC"/>
    <w:rsid w:val="00911570"/>
    <w:rsid w:val="00911DA1"/>
    <w:rsid w:val="00912ACF"/>
    <w:rsid w:val="00913131"/>
    <w:rsid w:val="0091352E"/>
    <w:rsid w:val="0091353F"/>
    <w:rsid w:val="00913F0D"/>
    <w:rsid w:val="00917574"/>
    <w:rsid w:val="009176AF"/>
    <w:rsid w:val="009210B9"/>
    <w:rsid w:val="009232A7"/>
    <w:rsid w:val="0092333E"/>
    <w:rsid w:val="009233B9"/>
    <w:rsid w:val="00923C56"/>
    <w:rsid w:val="00923CE9"/>
    <w:rsid w:val="00924516"/>
    <w:rsid w:val="00924D73"/>
    <w:rsid w:val="00925161"/>
    <w:rsid w:val="00925DD6"/>
    <w:rsid w:val="00926828"/>
    <w:rsid w:val="0092682D"/>
    <w:rsid w:val="0092691F"/>
    <w:rsid w:val="00926DC1"/>
    <w:rsid w:val="009279A5"/>
    <w:rsid w:val="00927E61"/>
    <w:rsid w:val="00931561"/>
    <w:rsid w:val="0093352D"/>
    <w:rsid w:val="00933AD0"/>
    <w:rsid w:val="009343C2"/>
    <w:rsid w:val="009343CC"/>
    <w:rsid w:val="0093448E"/>
    <w:rsid w:val="00935410"/>
    <w:rsid w:val="0093658C"/>
    <w:rsid w:val="009371EB"/>
    <w:rsid w:val="009375EC"/>
    <w:rsid w:val="009434C1"/>
    <w:rsid w:val="009442DB"/>
    <w:rsid w:val="00944E16"/>
    <w:rsid w:val="00947464"/>
    <w:rsid w:val="009479C4"/>
    <w:rsid w:val="009502E0"/>
    <w:rsid w:val="009512C4"/>
    <w:rsid w:val="009515E9"/>
    <w:rsid w:val="009521AF"/>
    <w:rsid w:val="00953368"/>
    <w:rsid w:val="0095376B"/>
    <w:rsid w:val="00955225"/>
    <w:rsid w:val="009553C6"/>
    <w:rsid w:val="00957584"/>
    <w:rsid w:val="00957ED5"/>
    <w:rsid w:val="00960093"/>
    <w:rsid w:val="00961C4E"/>
    <w:rsid w:val="00961E50"/>
    <w:rsid w:val="00961E76"/>
    <w:rsid w:val="0096272A"/>
    <w:rsid w:val="0096277A"/>
    <w:rsid w:val="00962947"/>
    <w:rsid w:val="0096387F"/>
    <w:rsid w:val="00963CE7"/>
    <w:rsid w:val="00966565"/>
    <w:rsid w:val="00966FA1"/>
    <w:rsid w:val="00967318"/>
    <w:rsid w:val="0096782A"/>
    <w:rsid w:val="00967AFA"/>
    <w:rsid w:val="009705B6"/>
    <w:rsid w:val="00970BCE"/>
    <w:rsid w:val="009711ED"/>
    <w:rsid w:val="00972EC9"/>
    <w:rsid w:val="0097433E"/>
    <w:rsid w:val="0097439A"/>
    <w:rsid w:val="009748F5"/>
    <w:rsid w:val="00975B31"/>
    <w:rsid w:val="00975B46"/>
    <w:rsid w:val="009761D0"/>
    <w:rsid w:val="00976CE2"/>
    <w:rsid w:val="0097715B"/>
    <w:rsid w:val="00977863"/>
    <w:rsid w:val="00977DBA"/>
    <w:rsid w:val="009807E3"/>
    <w:rsid w:val="00980F87"/>
    <w:rsid w:val="00981820"/>
    <w:rsid w:val="00982F3C"/>
    <w:rsid w:val="00983418"/>
    <w:rsid w:val="00983BA1"/>
    <w:rsid w:val="00983EBF"/>
    <w:rsid w:val="00984012"/>
    <w:rsid w:val="00984D4D"/>
    <w:rsid w:val="00985BD0"/>
    <w:rsid w:val="00986059"/>
    <w:rsid w:val="009867A9"/>
    <w:rsid w:val="009875CE"/>
    <w:rsid w:val="009904D7"/>
    <w:rsid w:val="00990BE8"/>
    <w:rsid w:val="00991F83"/>
    <w:rsid w:val="009929EF"/>
    <w:rsid w:val="00992DDB"/>
    <w:rsid w:val="00993BD4"/>
    <w:rsid w:val="00993E7C"/>
    <w:rsid w:val="00994ABA"/>
    <w:rsid w:val="00995CDC"/>
    <w:rsid w:val="00996459"/>
    <w:rsid w:val="00996F8A"/>
    <w:rsid w:val="009A01EA"/>
    <w:rsid w:val="009A02EA"/>
    <w:rsid w:val="009A18C0"/>
    <w:rsid w:val="009A2806"/>
    <w:rsid w:val="009A35D4"/>
    <w:rsid w:val="009A3CB5"/>
    <w:rsid w:val="009A3E9A"/>
    <w:rsid w:val="009A46DF"/>
    <w:rsid w:val="009A59C4"/>
    <w:rsid w:val="009A6BE6"/>
    <w:rsid w:val="009A6EA0"/>
    <w:rsid w:val="009A6F10"/>
    <w:rsid w:val="009A6F1C"/>
    <w:rsid w:val="009A739A"/>
    <w:rsid w:val="009B04BC"/>
    <w:rsid w:val="009B0553"/>
    <w:rsid w:val="009B088A"/>
    <w:rsid w:val="009B1229"/>
    <w:rsid w:val="009B1D76"/>
    <w:rsid w:val="009B1E79"/>
    <w:rsid w:val="009B24F9"/>
    <w:rsid w:val="009B361F"/>
    <w:rsid w:val="009B3DA0"/>
    <w:rsid w:val="009B4B5B"/>
    <w:rsid w:val="009B7A32"/>
    <w:rsid w:val="009C052F"/>
    <w:rsid w:val="009C07D6"/>
    <w:rsid w:val="009C2323"/>
    <w:rsid w:val="009C2F57"/>
    <w:rsid w:val="009C3BDC"/>
    <w:rsid w:val="009C4055"/>
    <w:rsid w:val="009C470E"/>
    <w:rsid w:val="009C6A89"/>
    <w:rsid w:val="009C6BC0"/>
    <w:rsid w:val="009D18B4"/>
    <w:rsid w:val="009D1ABC"/>
    <w:rsid w:val="009D2E18"/>
    <w:rsid w:val="009D3006"/>
    <w:rsid w:val="009D31F4"/>
    <w:rsid w:val="009D3C51"/>
    <w:rsid w:val="009D4487"/>
    <w:rsid w:val="009D4637"/>
    <w:rsid w:val="009D4B0B"/>
    <w:rsid w:val="009D5BCA"/>
    <w:rsid w:val="009D6CAB"/>
    <w:rsid w:val="009D7B63"/>
    <w:rsid w:val="009D7EEE"/>
    <w:rsid w:val="009E02BF"/>
    <w:rsid w:val="009E0621"/>
    <w:rsid w:val="009E1AD1"/>
    <w:rsid w:val="009E24E5"/>
    <w:rsid w:val="009E468A"/>
    <w:rsid w:val="009E5096"/>
    <w:rsid w:val="009E5516"/>
    <w:rsid w:val="009E5722"/>
    <w:rsid w:val="009E5F33"/>
    <w:rsid w:val="009E638C"/>
    <w:rsid w:val="009E7A89"/>
    <w:rsid w:val="009F099C"/>
    <w:rsid w:val="009F318C"/>
    <w:rsid w:val="009F3826"/>
    <w:rsid w:val="009F454B"/>
    <w:rsid w:val="009F476D"/>
    <w:rsid w:val="009F4E70"/>
    <w:rsid w:val="009F53D1"/>
    <w:rsid w:val="009F5A2D"/>
    <w:rsid w:val="009F5BD8"/>
    <w:rsid w:val="009F5C0E"/>
    <w:rsid w:val="009F6826"/>
    <w:rsid w:val="009F7F57"/>
    <w:rsid w:val="00A002B8"/>
    <w:rsid w:val="00A040AC"/>
    <w:rsid w:val="00A04699"/>
    <w:rsid w:val="00A04F63"/>
    <w:rsid w:val="00A065D8"/>
    <w:rsid w:val="00A06DA6"/>
    <w:rsid w:val="00A06F3D"/>
    <w:rsid w:val="00A07276"/>
    <w:rsid w:val="00A07AF2"/>
    <w:rsid w:val="00A07E16"/>
    <w:rsid w:val="00A07FEF"/>
    <w:rsid w:val="00A100FD"/>
    <w:rsid w:val="00A10A9F"/>
    <w:rsid w:val="00A10AF6"/>
    <w:rsid w:val="00A10C6B"/>
    <w:rsid w:val="00A11F61"/>
    <w:rsid w:val="00A12472"/>
    <w:rsid w:val="00A12A38"/>
    <w:rsid w:val="00A12FB8"/>
    <w:rsid w:val="00A13308"/>
    <w:rsid w:val="00A13B92"/>
    <w:rsid w:val="00A156A5"/>
    <w:rsid w:val="00A169F2"/>
    <w:rsid w:val="00A16A18"/>
    <w:rsid w:val="00A20BE0"/>
    <w:rsid w:val="00A21A1E"/>
    <w:rsid w:val="00A21CA8"/>
    <w:rsid w:val="00A24C8D"/>
    <w:rsid w:val="00A25237"/>
    <w:rsid w:val="00A256C5"/>
    <w:rsid w:val="00A25CD8"/>
    <w:rsid w:val="00A25D3D"/>
    <w:rsid w:val="00A267DD"/>
    <w:rsid w:val="00A26BD8"/>
    <w:rsid w:val="00A2720D"/>
    <w:rsid w:val="00A273DE"/>
    <w:rsid w:val="00A278A3"/>
    <w:rsid w:val="00A30701"/>
    <w:rsid w:val="00A30B59"/>
    <w:rsid w:val="00A30E9D"/>
    <w:rsid w:val="00A30EDB"/>
    <w:rsid w:val="00A31163"/>
    <w:rsid w:val="00A313BE"/>
    <w:rsid w:val="00A315F8"/>
    <w:rsid w:val="00A32166"/>
    <w:rsid w:val="00A32CBA"/>
    <w:rsid w:val="00A33832"/>
    <w:rsid w:val="00A34216"/>
    <w:rsid w:val="00A343E1"/>
    <w:rsid w:val="00A346D7"/>
    <w:rsid w:val="00A367DA"/>
    <w:rsid w:val="00A368A7"/>
    <w:rsid w:val="00A369A6"/>
    <w:rsid w:val="00A36D1A"/>
    <w:rsid w:val="00A36EEB"/>
    <w:rsid w:val="00A373CC"/>
    <w:rsid w:val="00A37C2E"/>
    <w:rsid w:val="00A405DE"/>
    <w:rsid w:val="00A40F79"/>
    <w:rsid w:val="00A42243"/>
    <w:rsid w:val="00A42F89"/>
    <w:rsid w:val="00A43E02"/>
    <w:rsid w:val="00A44C61"/>
    <w:rsid w:val="00A44EF3"/>
    <w:rsid w:val="00A450A0"/>
    <w:rsid w:val="00A46215"/>
    <w:rsid w:val="00A46A3E"/>
    <w:rsid w:val="00A473C7"/>
    <w:rsid w:val="00A476D6"/>
    <w:rsid w:val="00A477B6"/>
    <w:rsid w:val="00A478B9"/>
    <w:rsid w:val="00A525B2"/>
    <w:rsid w:val="00A52B90"/>
    <w:rsid w:val="00A53343"/>
    <w:rsid w:val="00A53FE2"/>
    <w:rsid w:val="00A562C1"/>
    <w:rsid w:val="00A57410"/>
    <w:rsid w:val="00A601F0"/>
    <w:rsid w:val="00A6078E"/>
    <w:rsid w:val="00A6121D"/>
    <w:rsid w:val="00A61A4E"/>
    <w:rsid w:val="00A61FF3"/>
    <w:rsid w:val="00A628EB"/>
    <w:rsid w:val="00A62E35"/>
    <w:rsid w:val="00A64901"/>
    <w:rsid w:val="00A67CE0"/>
    <w:rsid w:val="00A70C21"/>
    <w:rsid w:val="00A70C38"/>
    <w:rsid w:val="00A71BCD"/>
    <w:rsid w:val="00A71C04"/>
    <w:rsid w:val="00A7216F"/>
    <w:rsid w:val="00A726C5"/>
    <w:rsid w:val="00A72C31"/>
    <w:rsid w:val="00A7302D"/>
    <w:rsid w:val="00A73CC4"/>
    <w:rsid w:val="00A75512"/>
    <w:rsid w:val="00A75EBC"/>
    <w:rsid w:val="00A767CF"/>
    <w:rsid w:val="00A808CE"/>
    <w:rsid w:val="00A80AEB"/>
    <w:rsid w:val="00A813B6"/>
    <w:rsid w:val="00A83B3A"/>
    <w:rsid w:val="00A857A0"/>
    <w:rsid w:val="00A85CD0"/>
    <w:rsid w:val="00A8681F"/>
    <w:rsid w:val="00A871CB"/>
    <w:rsid w:val="00A9043A"/>
    <w:rsid w:val="00A90E8D"/>
    <w:rsid w:val="00A92655"/>
    <w:rsid w:val="00A94192"/>
    <w:rsid w:val="00A941FA"/>
    <w:rsid w:val="00A94E1F"/>
    <w:rsid w:val="00A96812"/>
    <w:rsid w:val="00A96B71"/>
    <w:rsid w:val="00AA069F"/>
    <w:rsid w:val="00AA1072"/>
    <w:rsid w:val="00AA3F2D"/>
    <w:rsid w:val="00AA4329"/>
    <w:rsid w:val="00AA4BCC"/>
    <w:rsid w:val="00AA5B6F"/>
    <w:rsid w:val="00AA7C23"/>
    <w:rsid w:val="00AB0BE5"/>
    <w:rsid w:val="00AB1985"/>
    <w:rsid w:val="00AB30CE"/>
    <w:rsid w:val="00AB378C"/>
    <w:rsid w:val="00AB3CD5"/>
    <w:rsid w:val="00AB5EEB"/>
    <w:rsid w:val="00AB6415"/>
    <w:rsid w:val="00AC10E8"/>
    <w:rsid w:val="00AC1EE0"/>
    <w:rsid w:val="00AC29D5"/>
    <w:rsid w:val="00AC3345"/>
    <w:rsid w:val="00AC3803"/>
    <w:rsid w:val="00AC3975"/>
    <w:rsid w:val="00AC49B4"/>
    <w:rsid w:val="00AC50A3"/>
    <w:rsid w:val="00AC5D92"/>
    <w:rsid w:val="00AC5F42"/>
    <w:rsid w:val="00AC6267"/>
    <w:rsid w:val="00AC6B5B"/>
    <w:rsid w:val="00AC7FDD"/>
    <w:rsid w:val="00AD1032"/>
    <w:rsid w:val="00AD78F1"/>
    <w:rsid w:val="00AE006F"/>
    <w:rsid w:val="00AE0FB8"/>
    <w:rsid w:val="00AE13B7"/>
    <w:rsid w:val="00AE1545"/>
    <w:rsid w:val="00AE24E6"/>
    <w:rsid w:val="00AE2685"/>
    <w:rsid w:val="00AE2825"/>
    <w:rsid w:val="00AE3C1A"/>
    <w:rsid w:val="00AE4000"/>
    <w:rsid w:val="00AE42DE"/>
    <w:rsid w:val="00AE46E5"/>
    <w:rsid w:val="00AE499B"/>
    <w:rsid w:val="00AE5527"/>
    <w:rsid w:val="00AE6623"/>
    <w:rsid w:val="00AE6E81"/>
    <w:rsid w:val="00AE76AE"/>
    <w:rsid w:val="00AF01B1"/>
    <w:rsid w:val="00AF25CB"/>
    <w:rsid w:val="00AF30E8"/>
    <w:rsid w:val="00AF3390"/>
    <w:rsid w:val="00AF5263"/>
    <w:rsid w:val="00AF52FF"/>
    <w:rsid w:val="00AF555E"/>
    <w:rsid w:val="00B0076E"/>
    <w:rsid w:val="00B00A78"/>
    <w:rsid w:val="00B01422"/>
    <w:rsid w:val="00B023DF"/>
    <w:rsid w:val="00B02610"/>
    <w:rsid w:val="00B03E06"/>
    <w:rsid w:val="00B044D7"/>
    <w:rsid w:val="00B05593"/>
    <w:rsid w:val="00B06B6B"/>
    <w:rsid w:val="00B06BD9"/>
    <w:rsid w:val="00B06E2F"/>
    <w:rsid w:val="00B0714C"/>
    <w:rsid w:val="00B07728"/>
    <w:rsid w:val="00B07CC0"/>
    <w:rsid w:val="00B10206"/>
    <w:rsid w:val="00B102DB"/>
    <w:rsid w:val="00B10EC9"/>
    <w:rsid w:val="00B11910"/>
    <w:rsid w:val="00B13765"/>
    <w:rsid w:val="00B13D8E"/>
    <w:rsid w:val="00B14387"/>
    <w:rsid w:val="00B14ABB"/>
    <w:rsid w:val="00B15AAA"/>
    <w:rsid w:val="00B15D62"/>
    <w:rsid w:val="00B16134"/>
    <w:rsid w:val="00B16538"/>
    <w:rsid w:val="00B17480"/>
    <w:rsid w:val="00B20DEC"/>
    <w:rsid w:val="00B21BC6"/>
    <w:rsid w:val="00B21E6A"/>
    <w:rsid w:val="00B225EA"/>
    <w:rsid w:val="00B23D34"/>
    <w:rsid w:val="00B2449F"/>
    <w:rsid w:val="00B248D5"/>
    <w:rsid w:val="00B2495B"/>
    <w:rsid w:val="00B24C2F"/>
    <w:rsid w:val="00B25B2F"/>
    <w:rsid w:val="00B26613"/>
    <w:rsid w:val="00B272B8"/>
    <w:rsid w:val="00B2746E"/>
    <w:rsid w:val="00B304B2"/>
    <w:rsid w:val="00B30BB6"/>
    <w:rsid w:val="00B31057"/>
    <w:rsid w:val="00B328D3"/>
    <w:rsid w:val="00B32A8B"/>
    <w:rsid w:val="00B32AB0"/>
    <w:rsid w:val="00B32B9F"/>
    <w:rsid w:val="00B3389F"/>
    <w:rsid w:val="00B33A8E"/>
    <w:rsid w:val="00B34AF6"/>
    <w:rsid w:val="00B355DB"/>
    <w:rsid w:val="00B35893"/>
    <w:rsid w:val="00B40110"/>
    <w:rsid w:val="00B42647"/>
    <w:rsid w:val="00B430FB"/>
    <w:rsid w:val="00B4372B"/>
    <w:rsid w:val="00B440D8"/>
    <w:rsid w:val="00B44B56"/>
    <w:rsid w:val="00B46109"/>
    <w:rsid w:val="00B50934"/>
    <w:rsid w:val="00B50D07"/>
    <w:rsid w:val="00B51BF6"/>
    <w:rsid w:val="00B5206E"/>
    <w:rsid w:val="00B539FC"/>
    <w:rsid w:val="00B53AC4"/>
    <w:rsid w:val="00B546CA"/>
    <w:rsid w:val="00B553A7"/>
    <w:rsid w:val="00B60B16"/>
    <w:rsid w:val="00B61F6C"/>
    <w:rsid w:val="00B6243D"/>
    <w:rsid w:val="00B625A1"/>
    <w:rsid w:val="00B62D17"/>
    <w:rsid w:val="00B64071"/>
    <w:rsid w:val="00B64C50"/>
    <w:rsid w:val="00B657D4"/>
    <w:rsid w:val="00B66582"/>
    <w:rsid w:val="00B6687F"/>
    <w:rsid w:val="00B66C18"/>
    <w:rsid w:val="00B678DB"/>
    <w:rsid w:val="00B70BA7"/>
    <w:rsid w:val="00B71FA9"/>
    <w:rsid w:val="00B72333"/>
    <w:rsid w:val="00B7314D"/>
    <w:rsid w:val="00B731A4"/>
    <w:rsid w:val="00B74028"/>
    <w:rsid w:val="00B76E58"/>
    <w:rsid w:val="00B77318"/>
    <w:rsid w:val="00B7748B"/>
    <w:rsid w:val="00B77EFB"/>
    <w:rsid w:val="00B81D2B"/>
    <w:rsid w:val="00B81E44"/>
    <w:rsid w:val="00B83C34"/>
    <w:rsid w:val="00B84086"/>
    <w:rsid w:val="00B84EE8"/>
    <w:rsid w:val="00B8618A"/>
    <w:rsid w:val="00B86ADD"/>
    <w:rsid w:val="00B86ED0"/>
    <w:rsid w:val="00B87404"/>
    <w:rsid w:val="00B90F84"/>
    <w:rsid w:val="00B911ED"/>
    <w:rsid w:val="00B91319"/>
    <w:rsid w:val="00B9180E"/>
    <w:rsid w:val="00B91D52"/>
    <w:rsid w:val="00B9217B"/>
    <w:rsid w:val="00B92328"/>
    <w:rsid w:val="00B9241B"/>
    <w:rsid w:val="00B93DD8"/>
    <w:rsid w:val="00B94135"/>
    <w:rsid w:val="00B9439C"/>
    <w:rsid w:val="00BA03F7"/>
    <w:rsid w:val="00BA1B95"/>
    <w:rsid w:val="00BA1F3C"/>
    <w:rsid w:val="00BA3615"/>
    <w:rsid w:val="00BA3AEC"/>
    <w:rsid w:val="00BA3BF3"/>
    <w:rsid w:val="00BA6652"/>
    <w:rsid w:val="00BA6A10"/>
    <w:rsid w:val="00BA7C80"/>
    <w:rsid w:val="00BB065A"/>
    <w:rsid w:val="00BB09B3"/>
    <w:rsid w:val="00BB16A2"/>
    <w:rsid w:val="00BB290C"/>
    <w:rsid w:val="00BB3260"/>
    <w:rsid w:val="00BB54E5"/>
    <w:rsid w:val="00BB5A5A"/>
    <w:rsid w:val="00BB5B71"/>
    <w:rsid w:val="00BB6253"/>
    <w:rsid w:val="00BB64A1"/>
    <w:rsid w:val="00BB6AD6"/>
    <w:rsid w:val="00BB726D"/>
    <w:rsid w:val="00BC0273"/>
    <w:rsid w:val="00BC0EE2"/>
    <w:rsid w:val="00BC2A9C"/>
    <w:rsid w:val="00BC2BBD"/>
    <w:rsid w:val="00BC41E3"/>
    <w:rsid w:val="00BC68E7"/>
    <w:rsid w:val="00BD1544"/>
    <w:rsid w:val="00BD16D4"/>
    <w:rsid w:val="00BD1F1C"/>
    <w:rsid w:val="00BD2B08"/>
    <w:rsid w:val="00BD2FF2"/>
    <w:rsid w:val="00BD3D5D"/>
    <w:rsid w:val="00BD4397"/>
    <w:rsid w:val="00BD45BB"/>
    <w:rsid w:val="00BD5688"/>
    <w:rsid w:val="00BD6244"/>
    <w:rsid w:val="00BD6729"/>
    <w:rsid w:val="00BD7080"/>
    <w:rsid w:val="00BD7E25"/>
    <w:rsid w:val="00BE06A1"/>
    <w:rsid w:val="00BE15D8"/>
    <w:rsid w:val="00BE1BA1"/>
    <w:rsid w:val="00BE389F"/>
    <w:rsid w:val="00BE3EF2"/>
    <w:rsid w:val="00BE4F22"/>
    <w:rsid w:val="00BE4FCB"/>
    <w:rsid w:val="00BE5257"/>
    <w:rsid w:val="00BE6232"/>
    <w:rsid w:val="00BE6DED"/>
    <w:rsid w:val="00BE7604"/>
    <w:rsid w:val="00BE7917"/>
    <w:rsid w:val="00BE7C25"/>
    <w:rsid w:val="00BE7ED6"/>
    <w:rsid w:val="00BF1CDC"/>
    <w:rsid w:val="00BF30D5"/>
    <w:rsid w:val="00BF3B25"/>
    <w:rsid w:val="00BF3BE6"/>
    <w:rsid w:val="00BF421A"/>
    <w:rsid w:val="00BF4EDC"/>
    <w:rsid w:val="00BF59A5"/>
    <w:rsid w:val="00BF5BCE"/>
    <w:rsid w:val="00C017D3"/>
    <w:rsid w:val="00C01B7E"/>
    <w:rsid w:val="00C0252B"/>
    <w:rsid w:val="00C05DB4"/>
    <w:rsid w:val="00C074E6"/>
    <w:rsid w:val="00C07986"/>
    <w:rsid w:val="00C07A7E"/>
    <w:rsid w:val="00C100A9"/>
    <w:rsid w:val="00C101F8"/>
    <w:rsid w:val="00C10523"/>
    <w:rsid w:val="00C14AD9"/>
    <w:rsid w:val="00C153A9"/>
    <w:rsid w:val="00C154E0"/>
    <w:rsid w:val="00C1561A"/>
    <w:rsid w:val="00C206D1"/>
    <w:rsid w:val="00C212B7"/>
    <w:rsid w:val="00C21305"/>
    <w:rsid w:val="00C21337"/>
    <w:rsid w:val="00C21819"/>
    <w:rsid w:val="00C2388B"/>
    <w:rsid w:val="00C23A30"/>
    <w:rsid w:val="00C24AC2"/>
    <w:rsid w:val="00C255A7"/>
    <w:rsid w:val="00C260AB"/>
    <w:rsid w:val="00C26A46"/>
    <w:rsid w:val="00C26A79"/>
    <w:rsid w:val="00C27604"/>
    <w:rsid w:val="00C30A6E"/>
    <w:rsid w:val="00C3106E"/>
    <w:rsid w:val="00C319C1"/>
    <w:rsid w:val="00C323BF"/>
    <w:rsid w:val="00C32967"/>
    <w:rsid w:val="00C32ECE"/>
    <w:rsid w:val="00C339D8"/>
    <w:rsid w:val="00C339E2"/>
    <w:rsid w:val="00C35BEA"/>
    <w:rsid w:val="00C37478"/>
    <w:rsid w:val="00C4071D"/>
    <w:rsid w:val="00C41902"/>
    <w:rsid w:val="00C43B4F"/>
    <w:rsid w:val="00C44739"/>
    <w:rsid w:val="00C448F1"/>
    <w:rsid w:val="00C44AC8"/>
    <w:rsid w:val="00C466CB"/>
    <w:rsid w:val="00C46E0B"/>
    <w:rsid w:val="00C4797B"/>
    <w:rsid w:val="00C47FFA"/>
    <w:rsid w:val="00C50833"/>
    <w:rsid w:val="00C51D71"/>
    <w:rsid w:val="00C525BF"/>
    <w:rsid w:val="00C52A3E"/>
    <w:rsid w:val="00C55D28"/>
    <w:rsid w:val="00C56AFB"/>
    <w:rsid w:val="00C572E5"/>
    <w:rsid w:val="00C57446"/>
    <w:rsid w:val="00C6051A"/>
    <w:rsid w:val="00C60FE3"/>
    <w:rsid w:val="00C613FA"/>
    <w:rsid w:val="00C6153D"/>
    <w:rsid w:val="00C61822"/>
    <w:rsid w:val="00C61CA7"/>
    <w:rsid w:val="00C62133"/>
    <w:rsid w:val="00C62502"/>
    <w:rsid w:val="00C63264"/>
    <w:rsid w:val="00C63551"/>
    <w:rsid w:val="00C6393F"/>
    <w:rsid w:val="00C66E58"/>
    <w:rsid w:val="00C708BF"/>
    <w:rsid w:val="00C70A81"/>
    <w:rsid w:val="00C7108F"/>
    <w:rsid w:val="00C71DB5"/>
    <w:rsid w:val="00C742D6"/>
    <w:rsid w:val="00C76DAC"/>
    <w:rsid w:val="00C76E7F"/>
    <w:rsid w:val="00C7730F"/>
    <w:rsid w:val="00C801D9"/>
    <w:rsid w:val="00C81808"/>
    <w:rsid w:val="00C82054"/>
    <w:rsid w:val="00C821EF"/>
    <w:rsid w:val="00C83AD9"/>
    <w:rsid w:val="00C8646D"/>
    <w:rsid w:val="00C87127"/>
    <w:rsid w:val="00C873F8"/>
    <w:rsid w:val="00C875B0"/>
    <w:rsid w:val="00C87646"/>
    <w:rsid w:val="00C876A1"/>
    <w:rsid w:val="00C90634"/>
    <w:rsid w:val="00C90CF8"/>
    <w:rsid w:val="00C90D3C"/>
    <w:rsid w:val="00C92165"/>
    <w:rsid w:val="00C92D03"/>
    <w:rsid w:val="00C9303E"/>
    <w:rsid w:val="00C941F1"/>
    <w:rsid w:val="00C94CAB"/>
    <w:rsid w:val="00C9744D"/>
    <w:rsid w:val="00CA038A"/>
    <w:rsid w:val="00CA0EB8"/>
    <w:rsid w:val="00CA13A6"/>
    <w:rsid w:val="00CA22F8"/>
    <w:rsid w:val="00CA3461"/>
    <w:rsid w:val="00CA3B5B"/>
    <w:rsid w:val="00CA3D9E"/>
    <w:rsid w:val="00CA40F1"/>
    <w:rsid w:val="00CA41C9"/>
    <w:rsid w:val="00CA4978"/>
    <w:rsid w:val="00CA7DEE"/>
    <w:rsid w:val="00CB1D95"/>
    <w:rsid w:val="00CB1E8B"/>
    <w:rsid w:val="00CB261F"/>
    <w:rsid w:val="00CB3933"/>
    <w:rsid w:val="00CB7F0F"/>
    <w:rsid w:val="00CC01B9"/>
    <w:rsid w:val="00CC11AD"/>
    <w:rsid w:val="00CC390B"/>
    <w:rsid w:val="00CC3C82"/>
    <w:rsid w:val="00CC42DC"/>
    <w:rsid w:val="00CC4ECF"/>
    <w:rsid w:val="00CC5792"/>
    <w:rsid w:val="00CC5B40"/>
    <w:rsid w:val="00CC686F"/>
    <w:rsid w:val="00CC6899"/>
    <w:rsid w:val="00CC6FAB"/>
    <w:rsid w:val="00CD0E47"/>
    <w:rsid w:val="00CD11DC"/>
    <w:rsid w:val="00CD2979"/>
    <w:rsid w:val="00CD2D34"/>
    <w:rsid w:val="00CD43A4"/>
    <w:rsid w:val="00CD49B9"/>
    <w:rsid w:val="00CD50D0"/>
    <w:rsid w:val="00CD6902"/>
    <w:rsid w:val="00CD6B61"/>
    <w:rsid w:val="00CD7541"/>
    <w:rsid w:val="00CD7C2F"/>
    <w:rsid w:val="00CE123C"/>
    <w:rsid w:val="00CE1507"/>
    <w:rsid w:val="00CE1B42"/>
    <w:rsid w:val="00CE1B8D"/>
    <w:rsid w:val="00CE2269"/>
    <w:rsid w:val="00CE2C4D"/>
    <w:rsid w:val="00CE4643"/>
    <w:rsid w:val="00CE52AB"/>
    <w:rsid w:val="00CE5AA9"/>
    <w:rsid w:val="00CE6AD4"/>
    <w:rsid w:val="00CE6C27"/>
    <w:rsid w:val="00CE6DDA"/>
    <w:rsid w:val="00CE70BB"/>
    <w:rsid w:val="00CE7D80"/>
    <w:rsid w:val="00CF21B8"/>
    <w:rsid w:val="00CF2452"/>
    <w:rsid w:val="00CF2B46"/>
    <w:rsid w:val="00CF2C44"/>
    <w:rsid w:val="00CF2CC0"/>
    <w:rsid w:val="00CF3515"/>
    <w:rsid w:val="00CF368B"/>
    <w:rsid w:val="00CF40B7"/>
    <w:rsid w:val="00CF4682"/>
    <w:rsid w:val="00CF4EA7"/>
    <w:rsid w:val="00CF5097"/>
    <w:rsid w:val="00CF50BD"/>
    <w:rsid w:val="00CF6DD2"/>
    <w:rsid w:val="00CF6E54"/>
    <w:rsid w:val="00CF79F2"/>
    <w:rsid w:val="00D0009F"/>
    <w:rsid w:val="00D00DF7"/>
    <w:rsid w:val="00D01A7F"/>
    <w:rsid w:val="00D02113"/>
    <w:rsid w:val="00D02545"/>
    <w:rsid w:val="00D02D8E"/>
    <w:rsid w:val="00D036FA"/>
    <w:rsid w:val="00D0394A"/>
    <w:rsid w:val="00D0515E"/>
    <w:rsid w:val="00D05CF1"/>
    <w:rsid w:val="00D07DE5"/>
    <w:rsid w:val="00D12BCC"/>
    <w:rsid w:val="00D12FA3"/>
    <w:rsid w:val="00D132A4"/>
    <w:rsid w:val="00D13B59"/>
    <w:rsid w:val="00D1428F"/>
    <w:rsid w:val="00D15AF0"/>
    <w:rsid w:val="00D16B8D"/>
    <w:rsid w:val="00D173F0"/>
    <w:rsid w:val="00D175CD"/>
    <w:rsid w:val="00D1761C"/>
    <w:rsid w:val="00D17C77"/>
    <w:rsid w:val="00D20ACD"/>
    <w:rsid w:val="00D21563"/>
    <w:rsid w:val="00D22689"/>
    <w:rsid w:val="00D227BE"/>
    <w:rsid w:val="00D244B9"/>
    <w:rsid w:val="00D24E2A"/>
    <w:rsid w:val="00D25092"/>
    <w:rsid w:val="00D257DB"/>
    <w:rsid w:val="00D26D40"/>
    <w:rsid w:val="00D275BB"/>
    <w:rsid w:val="00D2788C"/>
    <w:rsid w:val="00D30575"/>
    <w:rsid w:val="00D324D1"/>
    <w:rsid w:val="00D32AE0"/>
    <w:rsid w:val="00D32B5D"/>
    <w:rsid w:val="00D332F3"/>
    <w:rsid w:val="00D33330"/>
    <w:rsid w:val="00D3673E"/>
    <w:rsid w:val="00D36D9A"/>
    <w:rsid w:val="00D37566"/>
    <w:rsid w:val="00D3787B"/>
    <w:rsid w:val="00D37C63"/>
    <w:rsid w:val="00D40E00"/>
    <w:rsid w:val="00D41FB7"/>
    <w:rsid w:val="00D42ABF"/>
    <w:rsid w:val="00D42B0C"/>
    <w:rsid w:val="00D43BAE"/>
    <w:rsid w:val="00D44958"/>
    <w:rsid w:val="00D45228"/>
    <w:rsid w:val="00D46D3F"/>
    <w:rsid w:val="00D47524"/>
    <w:rsid w:val="00D51C9D"/>
    <w:rsid w:val="00D535E0"/>
    <w:rsid w:val="00D53F92"/>
    <w:rsid w:val="00D56519"/>
    <w:rsid w:val="00D604E2"/>
    <w:rsid w:val="00D60996"/>
    <w:rsid w:val="00D61D65"/>
    <w:rsid w:val="00D61EBE"/>
    <w:rsid w:val="00D62439"/>
    <w:rsid w:val="00D62E85"/>
    <w:rsid w:val="00D64129"/>
    <w:rsid w:val="00D65945"/>
    <w:rsid w:val="00D6669F"/>
    <w:rsid w:val="00D66C3A"/>
    <w:rsid w:val="00D675CF"/>
    <w:rsid w:val="00D67C7A"/>
    <w:rsid w:val="00D70FA4"/>
    <w:rsid w:val="00D715A3"/>
    <w:rsid w:val="00D7324F"/>
    <w:rsid w:val="00D734C6"/>
    <w:rsid w:val="00D735B2"/>
    <w:rsid w:val="00D73A76"/>
    <w:rsid w:val="00D74587"/>
    <w:rsid w:val="00D7481F"/>
    <w:rsid w:val="00D75A3E"/>
    <w:rsid w:val="00D7732B"/>
    <w:rsid w:val="00D778AD"/>
    <w:rsid w:val="00D778E3"/>
    <w:rsid w:val="00D77958"/>
    <w:rsid w:val="00D81935"/>
    <w:rsid w:val="00D82C90"/>
    <w:rsid w:val="00D84515"/>
    <w:rsid w:val="00D84B43"/>
    <w:rsid w:val="00D855AA"/>
    <w:rsid w:val="00D8753C"/>
    <w:rsid w:val="00D87A43"/>
    <w:rsid w:val="00D90F63"/>
    <w:rsid w:val="00D9112D"/>
    <w:rsid w:val="00D9197A"/>
    <w:rsid w:val="00D91DC8"/>
    <w:rsid w:val="00D91ED7"/>
    <w:rsid w:val="00D92F4B"/>
    <w:rsid w:val="00D93812"/>
    <w:rsid w:val="00D94275"/>
    <w:rsid w:val="00D94DC1"/>
    <w:rsid w:val="00D95025"/>
    <w:rsid w:val="00D97E71"/>
    <w:rsid w:val="00DA0128"/>
    <w:rsid w:val="00DA0426"/>
    <w:rsid w:val="00DA04C3"/>
    <w:rsid w:val="00DA0BCB"/>
    <w:rsid w:val="00DA1271"/>
    <w:rsid w:val="00DA1B1D"/>
    <w:rsid w:val="00DA2D21"/>
    <w:rsid w:val="00DA2E4E"/>
    <w:rsid w:val="00DA2EC7"/>
    <w:rsid w:val="00DA40A6"/>
    <w:rsid w:val="00DA4F47"/>
    <w:rsid w:val="00DA5EFD"/>
    <w:rsid w:val="00DA634F"/>
    <w:rsid w:val="00DA6AF7"/>
    <w:rsid w:val="00DA6BA5"/>
    <w:rsid w:val="00DB1108"/>
    <w:rsid w:val="00DB2CD3"/>
    <w:rsid w:val="00DB2FFF"/>
    <w:rsid w:val="00DB372D"/>
    <w:rsid w:val="00DB414F"/>
    <w:rsid w:val="00DB4AE3"/>
    <w:rsid w:val="00DB54A8"/>
    <w:rsid w:val="00DB7841"/>
    <w:rsid w:val="00DC027B"/>
    <w:rsid w:val="00DC0317"/>
    <w:rsid w:val="00DC10BF"/>
    <w:rsid w:val="00DC1CC6"/>
    <w:rsid w:val="00DC245A"/>
    <w:rsid w:val="00DC26EB"/>
    <w:rsid w:val="00DC28A1"/>
    <w:rsid w:val="00DC3178"/>
    <w:rsid w:val="00DC3521"/>
    <w:rsid w:val="00DC4040"/>
    <w:rsid w:val="00DC44C1"/>
    <w:rsid w:val="00DC4C44"/>
    <w:rsid w:val="00DC5E6B"/>
    <w:rsid w:val="00DC60DD"/>
    <w:rsid w:val="00DC70AB"/>
    <w:rsid w:val="00DD1723"/>
    <w:rsid w:val="00DD3803"/>
    <w:rsid w:val="00DD43DB"/>
    <w:rsid w:val="00DD4A50"/>
    <w:rsid w:val="00DD4F1A"/>
    <w:rsid w:val="00DD5914"/>
    <w:rsid w:val="00DD5A9D"/>
    <w:rsid w:val="00DD5FEC"/>
    <w:rsid w:val="00DD6232"/>
    <w:rsid w:val="00DD6C4A"/>
    <w:rsid w:val="00DE05FF"/>
    <w:rsid w:val="00DE061F"/>
    <w:rsid w:val="00DE1699"/>
    <w:rsid w:val="00DE289A"/>
    <w:rsid w:val="00DE3A5C"/>
    <w:rsid w:val="00DE547E"/>
    <w:rsid w:val="00DE5D2E"/>
    <w:rsid w:val="00DE5DA5"/>
    <w:rsid w:val="00DE7A3C"/>
    <w:rsid w:val="00DE7AC4"/>
    <w:rsid w:val="00DE7B3F"/>
    <w:rsid w:val="00DF001F"/>
    <w:rsid w:val="00DF3153"/>
    <w:rsid w:val="00DF5694"/>
    <w:rsid w:val="00DF5C49"/>
    <w:rsid w:val="00DF686C"/>
    <w:rsid w:val="00DF70E6"/>
    <w:rsid w:val="00E000F0"/>
    <w:rsid w:val="00E00F0B"/>
    <w:rsid w:val="00E01273"/>
    <w:rsid w:val="00E01BA7"/>
    <w:rsid w:val="00E01D0C"/>
    <w:rsid w:val="00E02502"/>
    <w:rsid w:val="00E036BA"/>
    <w:rsid w:val="00E03975"/>
    <w:rsid w:val="00E0444F"/>
    <w:rsid w:val="00E07BAE"/>
    <w:rsid w:val="00E119F5"/>
    <w:rsid w:val="00E12FB0"/>
    <w:rsid w:val="00E13FFD"/>
    <w:rsid w:val="00E14572"/>
    <w:rsid w:val="00E1473F"/>
    <w:rsid w:val="00E14D44"/>
    <w:rsid w:val="00E15D8E"/>
    <w:rsid w:val="00E15ECB"/>
    <w:rsid w:val="00E17691"/>
    <w:rsid w:val="00E17F6C"/>
    <w:rsid w:val="00E21C1B"/>
    <w:rsid w:val="00E21E7E"/>
    <w:rsid w:val="00E25588"/>
    <w:rsid w:val="00E263B4"/>
    <w:rsid w:val="00E264EB"/>
    <w:rsid w:val="00E264FA"/>
    <w:rsid w:val="00E27749"/>
    <w:rsid w:val="00E279E2"/>
    <w:rsid w:val="00E307B0"/>
    <w:rsid w:val="00E30BF8"/>
    <w:rsid w:val="00E30CC5"/>
    <w:rsid w:val="00E3180A"/>
    <w:rsid w:val="00E32133"/>
    <w:rsid w:val="00E32BB1"/>
    <w:rsid w:val="00E32D9F"/>
    <w:rsid w:val="00E339F2"/>
    <w:rsid w:val="00E4105E"/>
    <w:rsid w:val="00E41089"/>
    <w:rsid w:val="00E411D8"/>
    <w:rsid w:val="00E412A4"/>
    <w:rsid w:val="00E4157D"/>
    <w:rsid w:val="00E428B2"/>
    <w:rsid w:val="00E457B0"/>
    <w:rsid w:val="00E46C84"/>
    <w:rsid w:val="00E47291"/>
    <w:rsid w:val="00E4744B"/>
    <w:rsid w:val="00E4766B"/>
    <w:rsid w:val="00E47E18"/>
    <w:rsid w:val="00E50533"/>
    <w:rsid w:val="00E5106B"/>
    <w:rsid w:val="00E51DD2"/>
    <w:rsid w:val="00E527F3"/>
    <w:rsid w:val="00E534E0"/>
    <w:rsid w:val="00E538CC"/>
    <w:rsid w:val="00E54CAF"/>
    <w:rsid w:val="00E55B2A"/>
    <w:rsid w:val="00E560C7"/>
    <w:rsid w:val="00E566B3"/>
    <w:rsid w:val="00E5771A"/>
    <w:rsid w:val="00E60817"/>
    <w:rsid w:val="00E615F2"/>
    <w:rsid w:val="00E61663"/>
    <w:rsid w:val="00E62395"/>
    <w:rsid w:val="00E62447"/>
    <w:rsid w:val="00E63680"/>
    <w:rsid w:val="00E6469B"/>
    <w:rsid w:val="00E65047"/>
    <w:rsid w:val="00E6521D"/>
    <w:rsid w:val="00E66704"/>
    <w:rsid w:val="00E670C2"/>
    <w:rsid w:val="00E67232"/>
    <w:rsid w:val="00E67703"/>
    <w:rsid w:val="00E67C45"/>
    <w:rsid w:val="00E71018"/>
    <w:rsid w:val="00E72344"/>
    <w:rsid w:val="00E72619"/>
    <w:rsid w:val="00E73338"/>
    <w:rsid w:val="00E74AAF"/>
    <w:rsid w:val="00E750F3"/>
    <w:rsid w:val="00E7588C"/>
    <w:rsid w:val="00E758A8"/>
    <w:rsid w:val="00E75F84"/>
    <w:rsid w:val="00E771EA"/>
    <w:rsid w:val="00E773B4"/>
    <w:rsid w:val="00E77C80"/>
    <w:rsid w:val="00E77F6D"/>
    <w:rsid w:val="00E80610"/>
    <w:rsid w:val="00E80DF6"/>
    <w:rsid w:val="00E81483"/>
    <w:rsid w:val="00E81C95"/>
    <w:rsid w:val="00E821E4"/>
    <w:rsid w:val="00E82243"/>
    <w:rsid w:val="00E829B1"/>
    <w:rsid w:val="00E82FCA"/>
    <w:rsid w:val="00E836F2"/>
    <w:rsid w:val="00E855CC"/>
    <w:rsid w:val="00E85738"/>
    <w:rsid w:val="00E86531"/>
    <w:rsid w:val="00E86696"/>
    <w:rsid w:val="00E874C5"/>
    <w:rsid w:val="00E921DD"/>
    <w:rsid w:val="00E926CF"/>
    <w:rsid w:val="00E92879"/>
    <w:rsid w:val="00E94456"/>
    <w:rsid w:val="00E94AD7"/>
    <w:rsid w:val="00E951DB"/>
    <w:rsid w:val="00E95D11"/>
    <w:rsid w:val="00E971C5"/>
    <w:rsid w:val="00E977F7"/>
    <w:rsid w:val="00EA203B"/>
    <w:rsid w:val="00EA24CB"/>
    <w:rsid w:val="00EA36D0"/>
    <w:rsid w:val="00EA37AC"/>
    <w:rsid w:val="00EA52F0"/>
    <w:rsid w:val="00EA5461"/>
    <w:rsid w:val="00EA5A7C"/>
    <w:rsid w:val="00EB155E"/>
    <w:rsid w:val="00EB2752"/>
    <w:rsid w:val="00EB3B6D"/>
    <w:rsid w:val="00EB3BB0"/>
    <w:rsid w:val="00EB3BCC"/>
    <w:rsid w:val="00EB41C1"/>
    <w:rsid w:val="00EB4E85"/>
    <w:rsid w:val="00EB6BF5"/>
    <w:rsid w:val="00EC0981"/>
    <w:rsid w:val="00EC13EB"/>
    <w:rsid w:val="00EC218C"/>
    <w:rsid w:val="00EC27AD"/>
    <w:rsid w:val="00EC392B"/>
    <w:rsid w:val="00EC3D2D"/>
    <w:rsid w:val="00EC4D57"/>
    <w:rsid w:val="00EC4E1C"/>
    <w:rsid w:val="00EC60C8"/>
    <w:rsid w:val="00EC6659"/>
    <w:rsid w:val="00EC7A74"/>
    <w:rsid w:val="00EC7AFA"/>
    <w:rsid w:val="00EC7C93"/>
    <w:rsid w:val="00ED0737"/>
    <w:rsid w:val="00ED087D"/>
    <w:rsid w:val="00ED123B"/>
    <w:rsid w:val="00ED1373"/>
    <w:rsid w:val="00ED24C7"/>
    <w:rsid w:val="00ED24CF"/>
    <w:rsid w:val="00ED392D"/>
    <w:rsid w:val="00ED5D74"/>
    <w:rsid w:val="00EE120B"/>
    <w:rsid w:val="00EE14A0"/>
    <w:rsid w:val="00EE22C6"/>
    <w:rsid w:val="00EE34E0"/>
    <w:rsid w:val="00EE36AF"/>
    <w:rsid w:val="00EE45E0"/>
    <w:rsid w:val="00EE4A5C"/>
    <w:rsid w:val="00EE5246"/>
    <w:rsid w:val="00EE547E"/>
    <w:rsid w:val="00EE7275"/>
    <w:rsid w:val="00EE7602"/>
    <w:rsid w:val="00EE7F85"/>
    <w:rsid w:val="00EF0167"/>
    <w:rsid w:val="00EF01B5"/>
    <w:rsid w:val="00EF0D7A"/>
    <w:rsid w:val="00EF107A"/>
    <w:rsid w:val="00EF1DA2"/>
    <w:rsid w:val="00EF26E5"/>
    <w:rsid w:val="00EF29F1"/>
    <w:rsid w:val="00EF2F4C"/>
    <w:rsid w:val="00EF30BC"/>
    <w:rsid w:val="00EF31A8"/>
    <w:rsid w:val="00EF35BA"/>
    <w:rsid w:val="00EF3861"/>
    <w:rsid w:val="00EF3C8D"/>
    <w:rsid w:val="00EF3D6A"/>
    <w:rsid w:val="00EF3E20"/>
    <w:rsid w:val="00EF50E7"/>
    <w:rsid w:val="00EF5FF4"/>
    <w:rsid w:val="00EF625B"/>
    <w:rsid w:val="00F01457"/>
    <w:rsid w:val="00F02094"/>
    <w:rsid w:val="00F02A9F"/>
    <w:rsid w:val="00F02D07"/>
    <w:rsid w:val="00F057D3"/>
    <w:rsid w:val="00F05DD2"/>
    <w:rsid w:val="00F06146"/>
    <w:rsid w:val="00F0666E"/>
    <w:rsid w:val="00F06D7F"/>
    <w:rsid w:val="00F07E01"/>
    <w:rsid w:val="00F07F94"/>
    <w:rsid w:val="00F117DD"/>
    <w:rsid w:val="00F12E60"/>
    <w:rsid w:val="00F13EF7"/>
    <w:rsid w:val="00F15E1E"/>
    <w:rsid w:val="00F2091A"/>
    <w:rsid w:val="00F218C8"/>
    <w:rsid w:val="00F21DE2"/>
    <w:rsid w:val="00F21EF3"/>
    <w:rsid w:val="00F220C9"/>
    <w:rsid w:val="00F22C24"/>
    <w:rsid w:val="00F2320D"/>
    <w:rsid w:val="00F25302"/>
    <w:rsid w:val="00F274B9"/>
    <w:rsid w:val="00F27661"/>
    <w:rsid w:val="00F305F5"/>
    <w:rsid w:val="00F317F6"/>
    <w:rsid w:val="00F3236B"/>
    <w:rsid w:val="00F347D9"/>
    <w:rsid w:val="00F34904"/>
    <w:rsid w:val="00F34F6C"/>
    <w:rsid w:val="00F35010"/>
    <w:rsid w:val="00F355C4"/>
    <w:rsid w:val="00F361E8"/>
    <w:rsid w:val="00F36A61"/>
    <w:rsid w:val="00F4137A"/>
    <w:rsid w:val="00F42AA3"/>
    <w:rsid w:val="00F42BFD"/>
    <w:rsid w:val="00F43C65"/>
    <w:rsid w:val="00F43F64"/>
    <w:rsid w:val="00F458A0"/>
    <w:rsid w:val="00F45B47"/>
    <w:rsid w:val="00F45E76"/>
    <w:rsid w:val="00F47519"/>
    <w:rsid w:val="00F502DD"/>
    <w:rsid w:val="00F51524"/>
    <w:rsid w:val="00F52736"/>
    <w:rsid w:val="00F52A85"/>
    <w:rsid w:val="00F5310B"/>
    <w:rsid w:val="00F536D1"/>
    <w:rsid w:val="00F53C53"/>
    <w:rsid w:val="00F53E56"/>
    <w:rsid w:val="00F54036"/>
    <w:rsid w:val="00F55F7A"/>
    <w:rsid w:val="00F56313"/>
    <w:rsid w:val="00F56E57"/>
    <w:rsid w:val="00F57414"/>
    <w:rsid w:val="00F60B6E"/>
    <w:rsid w:val="00F621B9"/>
    <w:rsid w:val="00F63455"/>
    <w:rsid w:val="00F65471"/>
    <w:rsid w:val="00F66856"/>
    <w:rsid w:val="00F66CA7"/>
    <w:rsid w:val="00F67A1E"/>
    <w:rsid w:val="00F708B3"/>
    <w:rsid w:val="00F70CB1"/>
    <w:rsid w:val="00F713ED"/>
    <w:rsid w:val="00F7185B"/>
    <w:rsid w:val="00F73067"/>
    <w:rsid w:val="00F74CCE"/>
    <w:rsid w:val="00F77159"/>
    <w:rsid w:val="00F813DA"/>
    <w:rsid w:val="00F82510"/>
    <w:rsid w:val="00F82729"/>
    <w:rsid w:val="00F83323"/>
    <w:rsid w:val="00F8394E"/>
    <w:rsid w:val="00F83AB1"/>
    <w:rsid w:val="00F83ED2"/>
    <w:rsid w:val="00F8425F"/>
    <w:rsid w:val="00F851B9"/>
    <w:rsid w:val="00F852FE"/>
    <w:rsid w:val="00F8657E"/>
    <w:rsid w:val="00F86818"/>
    <w:rsid w:val="00F86CDB"/>
    <w:rsid w:val="00F902C2"/>
    <w:rsid w:val="00F9088D"/>
    <w:rsid w:val="00F91490"/>
    <w:rsid w:val="00F934A0"/>
    <w:rsid w:val="00F93E19"/>
    <w:rsid w:val="00F94010"/>
    <w:rsid w:val="00F942B6"/>
    <w:rsid w:val="00F949EC"/>
    <w:rsid w:val="00F95096"/>
    <w:rsid w:val="00F96FCE"/>
    <w:rsid w:val="00F97859"/>
    <w:rsid w:val="00F97A7C"/>
    <w:rsid w:val="00F97E61"/>
    <w:rsid w:val="00FA1F0F"/>
    <w:rsid w:val="00FA2DAF"/>
    <w:rsid w:val="00FA2DE1"/>
    <w:rsid w:val="00FA48FB"/>
    <w:rsid w:val="00FA4D91"/>
    <w:rsid w:val="00FA5E35"/>
    <w:rsid w:val="00FA7C7E"/>
    <w:rsid w:val="00FB0261"/>
    <w:rsid w:val="00FB0D02"/>
    <w:rsid w:val="00FB1646"/>
    <w:rsid w:val="00FB16EB"/>
    <w:rsid w:val="00FB1BF3"/>
    <w:rsid w:val="00FB1FDC"/>
    <w:rsid w:val="00FB36FD"/>
    <w:rsid w:val="00FB61DF"/>
    <w:rsid w:val="00FB6529"/>
    <w:rsid w:val="00FB662C"/>
    <w:rsid w:val="00FC096A"/>
    <w:rsid w:val="00FC0DAE"/>
    <w:rsid w:val="00FC1B4D"/>
    <w:rsid w:val="00FC26AD"/>
    <w:rsid w:val="00FC33C0"/>
    <w:rsid w:val="00FC3485"/>
    <w:rsid w:val="00FC40E1"/>
    <w:rsid w:val="00FC57BE"/>
    <w:rsid w:val="00FC6DAC"/>
    <w:rsid w:val="00FD11AD"/>
    <w:rsid w:val="00FD1A72"/>
    <w:rsid w:val="00FD1E42"/>
    <w:rsid w:val="00FD2029"/>
    <w:rsid w:val="00FD2FB1"/>
    <w:rsid w:val="00FD3A51"/>
    <w:rsid w:val="00FD3ADE"/>
    <w:rsid w:val="00FD496B"/>
    <w:rsid w:val="00FD5E3C"/>
    <w:rsid w:val="00FD74A8"/>
    <w:rsid w:val="00FD7ACA"/>
    <w:rsid w:val="00FD7C69"/>
    <w:rsid w:val="00FE10A2"/>
    <w:rsid w:val="00FE1DC3"/>
    <w:rsid w:val="00FE2153"/>
    <w:rsid w:val="00FE2D21"/>
    <w:rsid w:val="00FE37D7"/>
    <w:rsid w:val="00FE49B2"/>
    <w:rsid w:val="00FE57D2"/>
    <w:rsid w:val="00FE59F2"/>
    <w:rsid w:val="00FE5C83"/>
    <w:rsid w:val="00FE6C38"/>
    <w:rsid w:val="00FE7CD5"/>
    <w:rsid w:val="00FF01AA"/>
    <w:rsid w:val="00FF0245"/>
    <w:rsid w:val="00FF0B91"/>
    <w:rsid w:val="00FF1271"/>
    <w:rsid w:val="00FF15E3"/>
    <w:rsid w:val="00FF1DB7"/>
    <w:rsid w:val="00FF1FB2"/>
    <w:rsid w:val="00FF28E0"/>
    <w:rsid w:val="00FF4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8"/>
    <o:shapelayout v:ext="edit">
      <o:idmap v:ext="edit" data="1"/>
    </o:shapelayout>
  </w:shapeDefaults>
  <w:decimalSymbol w:val="."/>
  <w:listSeparator w:val=","/>
  <w14:docId w14:val="0DA19812"/>
  <w15:chartTrackingRefBased/>
  <w15:docId w15:val="{6B1F6290-A725-424A-A79B-41FCE817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3F8"/>
    <w:pPr>
      <w:widowControl w:val="0"/>
      <w:spacing w:line="240" w:lineRule="atLeast"/>
    </w:pPr>
    <w:rPr>
      <w:rFonts w:ascii="Arial" w:hAnsi="Arial"/>
      <w:sz w:val="22"/>
    </w:rPr>
  </w:style>
  <w:style w:type="paragraph" w:styleId="Heading1">
    <w:name w:val="heading 1"/>
    <w:aliases w:val="h1"/>
    <w:basedOn w:val="Normal"/>
    <w:next w:val="Normal"/>
    <w:link w:val="Heading1Char"/>
    <w:qFormat/>
    <w:rsid w:val="001B4735"/>
    <w:pPr>
      <w:keepNext/>
      <w:numPr>
        <w:numId w:val="12"/>
      </w:numPr>
      <w:spacing w:before="120" w:after="60"/>
      <w:outlineLvl w:val="0"/>
    </w:pPr>
    <w:rPr>
      <w:b/>
      <w:sz w:val="24"/>
    </w:rPr>
  </w:style>
  <w:style w:type="paragraph" w:styleId="Heading2">
    <w:name w:val="heading 2"/>
    <w:aliases w:val="Heading 2 Char Char,h2"/>
    <w:basedOn w:val="Heading1"/>
    <w:next w:val="Normal"/>
    <w:link w:val="Heading2Char"/>
    <w:qFormat/>
    <w:rsid w:val="003C73FA"/>
    <w:pPr>
      <w:numPr>
        <w:ilvl w:val="1"/>
      </w:numPr>
      <w:tabs>
        <w:tab w:val="left" w:pos="720"/>
      </w:tabs>
      <w:outlineLvl w:val="1"/>
    </w:pPr>
    <w:rPr>
      <w:sz w:val="22"/>
    </w:rPr>
  </w:style>
  <w:style w:type="paragraph" w:styleId="Heading3">
    <w:name w:val="heading 3"/>
    <w:aliases w:val="Heading 3 Char1,h3 Char Char,Heading 3 Char Char,h3 Char,h3,3"/>
    <w:basedOn w:val="Heading1"/>
    <w:next w:val="Normal"/>
    <w:link w:val="Heading3Char"/>
    <w:qFormat/>
    <w:rsid w:val="004B2FDE"/>
    <w:pPr>
      <w:keepLines/>
      <w:numPr>
        <w:ilvl w:val="2"/>
      </w:numPr>
      <w:spacing w:after="100" w:afterAutospacing="1"/>
      <w:outlineLvl w:val="2"/>
    </w:pPr>
    <w:rPr>
      <w:b w:val="0"/>
      <w:sz w:val="22"/>
    </w:rPr>
  </w:style>
  <w:style w:type="paragraph" w:styleId="Heading4">
    <w:name w:val="heading 4"/>
    <w:basedOn w:val="Heading1"/>
    <w:next w:val="Normal"/>
    <w:link w:val="Heading4Char"/>
    <w:qFormat/>
    <w:rsid w:val="00C52A3E"/>
    <w:pPr>
      <w:numPr>
        <w:ilvl w:val="3"/>
      </w:numPr>
      <w:outlineLvl w:val="3"/>
    </w:pPr>
    <w:rPr>
      <w:b w:val="0"/>
      <w:sz w:val="22"/>
    </w:rPr>
  </w:style>
  <w:style w:type="paragraph" w:styleId="Heading5">
    <w:name w:val="heading 5"/>
    <w:aliases w:val="h5"/>
    <w:basedOn w:val="Normal"/>
    <w:next w:val="Normal"/>
    <w:link w:val="Heading5Char"/>
    <w:qFormat/>
    <w:rsid w:val="00E527F3"/>
    <w:pPr>
      <w:numPr>
        <w:ilvl w:val="4"/>
        <w:numId w:val="12"/>
      </w:numPr>
      <w:spacing w:before="240" w:after="60"/>
      <w:outlineLvl w:val="4"/>
    </w:pPr>
  </w:style>
  <w:style w:type="paragraph" w:styleId="Heading6">
    <w:name w:val="heading 6"/>
    <w:basedOn w:val="Normal"/>
    <w:next w:val="Normal"/>
    <w:link w:val="Heading6Char"/>
    <w:qFormat/>
    <w:rsid w:val="004E1A81"/>
    <w:pPr>
      <w:numPr>
        <w:ilvl w:val="5"/>
        <w:numId w:val="12"/>
      </w:numPr>
      <w:spacing w:before="240" w:after="60"/>
      <w:outlineLvl w:val="5"/>
    </w:pPr>
  </w:style>
  <w:style w:type="paragraph" w:styleId="Heading7">
    <w:name w:val="heading 7"/>
    <w:basedOn w:val="Normal"/>
    <w:next w:val="Normal"/>
    <w:link w:val="Heading7Char"/>
    <w:qFormat/>
    <w:rsid w:val="00E527F3"/>
    <w:pPr>
      <w:numPr>
        <w:ilvl w:val="6"/>
        <w:numId w:val="12"/>
      </w:numPr>
      <w:spacing w:before="240" w:after="60"/>
      <w:outlineLvl w:val="6"/>
    </w:pPr>
  </w:style>
  <w:style w:type="paragraph" w:styleId="Heading8">
    <w:name w:val="heading 8"/>
    <w:basedOn w:val="Normal"/>
    <w:next w:val="Normal"/>
    <w:link w:val="Heading8Char"/>
    <w:qFormat/>
    <w:rsid w:val="00E527F3"/>
    <w:pPr>
      <w:numPr>
        <w:ilvl w:val="7"/>
        <w:numId w:val="12"/>
      </w:numPr>
      <w:spacing w:before="240" w:after="60"/>
      <w:outlineLvl w:val="7"/>
    </w:pPr>
    <w:rPr>
      <w:i/>
    </w:rPr>
  </w:style>
  <w:style w:type="paragraph" w:styleId="Heading9">
    <w:name w:val="heading 9"/>
    <w:basedOn w:val="Normal"/>
    <w:next w:val="Normal"/>
    <w:link w:val="Heading9Char"/>
    <w:qFormat/>
    <w:rsid w:val="00E01D0C"/>
    <w:pPr>
      <w:numPr>
        <w:ilvl w:val="8"/>
        <w:numId w:val="1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1B4735"/>
    <w:rPr>
      <w:rFonts w:ascii="Arial" w:hAnsi="Arial"/>
      <w:b/>
      <w:sz w:val="24"/>
    </w:rPr>
  </w:style>
  <w:style w:type="character" w:customStyle="1" w:styleId="Heading2Char">
    <w:name w:val="Heading 2 Char"/>
    <w:aliases w:val="Heading 2 Char Char Char,h2 Char"/>
    <w:link w:val="Heading2"/>
    <w:rsid w:val="003C73FA"/>
    <w:rPr>
      <w:rFonts w:ascii="Arial" w:hAnsi="Arial"/>
      <w:b/>
      <w:sz w:val="22"/>
    </w:rPr>
  </w:style>
  <w:style w:type="character" w:customStyle="1" w:styleId="Heading3Char">
    <w:name w:val="Heading 3 Char"/>
    <w:aliases w:val="Heading 3 Char1 Char,h3 Char Char Char,Heading 3 Char Char Char,h3 Char Char1,h3 Char1,3 Char"/>
    <w:link w:val="Heading3"/>
    <w:rsid w:val="00E05ABE"/>
    <w:rPr>
      <w:rFonts w:ascii="Arial" w:hAnsi="Arial"/>
      <w:sz w:val="22"/>
    </w:rPr>
  </w:style>
  <w:style w:type="character" w:customStyle="1" w:styleId="Heading4Char">
    <w:name w:val="Heading 4 Char"/>
    <w:link w:val="Heading4"/>
    <w:rsid w:val="00C52A3E"/>
    <w:rPr>
      <w:rFonts w:ascii="Arial" w:hAnsi="Arial"/>
      <w:sz w:val="22"/>
    </w:rPr>
  </w:style>
  <w:style w:type="character" w:customStyle="1" w:styleId="Heading5Char">
    <w:name w:val="Heading 5 Char"/>
    <w:aliases w:val="h5 Char"/>
    <w:link w:val="Heading5"/>
    <w:rsid w:val="00E05ABE"/>
    <w:rPr>
      <w:rFonts w:ascii="Arial" w:hAnsi="Arial"/>
      <w:sz w:val="22"/>
    </w:rPr>
  </w:style>
  <w:style w:type="character" w:customStyle="1" w:styleId="Heading6Char">
    <w:name w:val="Heading 6 Char"/>
    <w:link w:val="Heading6"/>
    <w:rsid w:val="004E1A81"/>
    <w:rPr>
      <w:rFonts w:ascii="Arial" w:hAnsi="Arial"/>
      <w:sz w:val="22"/>
    </w:rPr>
  </w:style>
  <w:style w:type="character" w:customStyle="1" w:styleId="Heading7Char">
    <w:name w:val="Heading 7 Char"/>
    <w:link w:val="Heading7"/>
    <w:rsid w:val="00E05ABE"/>
    <w:rPr>
      <w:rFonts w:ascii="Arial" w:hAnsi="Arial"/>
      <w:sz w:val="22"/>
    </w:rPr>
  </w:style>
  <w:style w:type="character" w:customStyle="1" w:styleId="Heading8Char">
    <w:name w:val="Heading 8 Char"/>
    <w:link w:val="Heading8"/>
    <w:rsid w:val="00E05ABE"/>
    <w:rPr>
      <w:rFonts w:ascii="Arial" w:hAnsi="Arial"/>
      <w:i/>
      <w:sz w:val="22"/>
    </w:rPr>
  </w:style>
  <w:style w:type="character" w:customStyle="1" w:styleId="Heading9Char">
    <w:name w:val="Heading 9 Char"/>
    <w:link w:val="Heading9"/>
    <w:rsid w:val="00E05ABE"/>
    <w:rPr>
      <w:rFonts w:ascii="Arial" w:hAnsi="Arial"/>
      <w:b/>
      <w:i/>
      <w:sz w:val="18"/>
    </w:rPr>
  </w:style>
  <w:style w:type="paragraph" w:customStyle="1" w:styleId="Paragraph2">
    <w:name w:val="Paragraph2"/>
    <w:basedOn w:val="Normal"/>
    <w:rsid w:val="00E01D0C"/>
    <w:pPr>
      <w:spacing w:before="80"/>
      <w:ind w:left="720"/>
      <w:jc w:val="both"/>
    </w:pPr>
    <w:rPr>
      <w:color w:val="000000"/>
      <w:lang w:val="en-AU"/>
    </w:rPr>
  </w:style>
  <w:style w:type="paragraph" w:styleId="Title">
    <w:name w:val="Title"/>
    <w:basedOn w:val="Normal"/>
    <w:next w:val="Normal"/>
    <w:link w:val="TitleChar"/>
    <w:qFormat/>
    <w:rsid w:val="00E01D0C"/>
    <w:pPr>
      <w:spacing w:line="240" w:lineRule="auto"/>
      <w:jc w:val="center"/>
    </w:pPr>
    <w:rPr>
      <w:b/>
      <w:sz w:val="36"/>
    </w:rPr>
  </w:style>
  <w:style w:type="character" w:customStyle="1" w:styleId="TitleChar">
    <w:name w:val="Title Char"/>
    <w:link w:val="Title"/>
    <w:uiPriority w:val="10"/>
    <w:rsid w:val="00E05ABE"/>
    <w:rPr>
      <w:rFonts w:ascii="Cambria" w:eastAsia="Times New Roman" w:hAnsi="Cambria" w:cs="Times New Roman"/>
      <w:b/>
      <w:bCs/>
      <w:kern w:val="28"/>
      <w:sz w:val="32"/>
      <w:szCs w:val="32"/>
    </w:rPr>
  </w:style>
  <w:style w:type="paragraph" w:styleId="Subtitle">
    <w:name w:val="Subtitle"/>
    <w:basedOn w:val="Normal"/>
    <w:link w:val="SubtitleChar"/>
    <w:qFormat/>
    <w:rsid w:val="00E01D0C"/>
    <w:pPr>
      <w:spacing w:after="60"/>
      <w:jc w:val="center"/>
    </w:pPr>
    <w:rPr>
      <w:i/>
      <w:sz w:val="36"/>
      <w:lang w:val="en-AU"/>
    </w:rPr>
  </w:style>
  <w:style w:type="character" w:customStyle="1" w:styleId="SubtitleChar">
    <w:name w:val="Subtitle Char"/>
    <w:link w:val="Subtitle"/>
    <w:uiPriority w:val="11"/>
    <w:rsid w:val="00E05ABE"/>
    <w:rPr>
      <w:rFonts w:ascii="Cambria" w:eastAsia="Times New Roman" w:hAnsi="Cambria" w:cs="Times New Roman"/>
      <w:sz w:val="24"/>
      <w:szCs w:val="24"/>
    </w:rPr>
  </w:style>
  <w:style w:type="paragraph" w:styleId="NormalIndent">
    <w:name w:val="Normal Indent"/>
    <w:basedOn w:val="Normal"/>
    <w:rsid w:val="00E01D0C"/>
    <w:pPr>
      <w:ind w:left="900" w:hanging="900"/>
    </w:pPr>
  </w:style>
  <w:style w:type="paragraph" w:styleId="TOC1">
    <w:name w:val="toc 1"/>
    <w:basedOn w:val="Normal"/>
    <w:next w:val="Normal"/>
    <w:uiPriority w:val="39"/>
    <w:rsid w:val="00E01D0C"/>
    <w:pPr>
      <w:tabs>
        <w:tab w:val="right" w:pos="9360"/>
      </w:tabs>
      <w:spacing w:before="240" w:after="60"/>
      <w:ind w:right="720"/>
    </w:pPr>
  </w:style>
  <w:style w:type="paragraph" w:styleId="TOC2">
    <w:name w:val="toc 2"/>
    <w:basedOn w:val="Normal"/>
    <w:next w:val="Normal"/>
    <w:uiPriority w:val="39"/>
    <w:rsid w:val="00E01D0C"/>
    <w:pPr>
      <w:tabs>
        <w:tab w:val="right" w:pos="9360"/>
      </w:tabs>
      <w:ind w:left="432" w:right="720"/>
    </w:pPr>
  </w:style>
  <w:style w:type="paragraph" w:styleId="TOC3">
    <w:name w:val="toc 3"/>
    <w:basedOn w:val="Normal"/>
    <w:next w:val="Normal"/>
    <w:semiHidden/>
    <w:rsid w:val="00E01D0C"/>
    <w:pPr>
      <w:tabs>
        <w:tab w:val="left" w:pos="1440"/>
        <w:tab w:val="right" w:pos="9360"/>
      </w:tabs>
      <w:ind w:left="864"/>
    </w:pPr>
  </w:style>
  <w:style w:type="paragraph" w:styleId="Header">
    <w:name w:val="header"/>
    <w:basedOn w:val="Normal"/>
    <w:link w:val="HeaderChar"/>
    <w:rsid w:val="00E01D0C"/>
    <w:pPr>
      <w:tabs>
        <w:tab w:val="center" w:pos="4320"/>
        <w:tab w:val="right" w:pos="8640"/>
      </w:tabs>
    </w:pPr>
  </w:style>
  <w:style w:type="character" w:customStyle="1" w:styleId="HeaderChar">
    <w:name w:val="Header Char"/>
    <w:link w:val="Header"/>
    <w:rsid w:val="00E05ABE"/>
    <w:rPr>
      <w:rFonts w:ascii="Arial" w:hAnsi="Arial"/>
      <w:sz w:val="22"/>
    </w:rPr>
  </w:style>
  <w:style w:type="paragraph" w:styleId="Footer">
    <w:name w:val="footer"/>
    <w:basedOn w:val="Normal"/>
    <w:link w:val="FooterChar"/>
    <w:rsid w:val="00E01D0C"/>
    <w:pPr>
      <w:tabs>
        <w:tab w:val="center" w:pos="4320"/>
        <w:tab w:val="right" w:pos="8640"/>
      </w:tabs>
    </w:pPr>
  </w:style>
  <w:style w:type="character" w:customStyle="1" w:styleId="FooterChar">
    <w:name w:val="Footer Char"/>
    <w:link w:val="Footer"/>
    <w:uiPriority w:val="99"/>
    <w:semiHidden/>
    <w:rsid w:val="00E05ABE"/>
    <w:rPr>
      <w:rFonts w:ascii="Arial" w:hAnsi="Arial"/>
      <w:sz w:val="22"/>
    </w:rPr>
  </w:style>
  <w:style w:type="character" w:styleId="PageNumber">
    <w:name w:val="page number"/>
    <w:rsid w:val="00E01D0C"/>
    <w:rPr>
      <w:rFonts w:cs="Times New Roman"/>
    </w:rPr>
  </w:style>
  <w:style w:type="paragraph" w:customStyle="1" w:styleId="Paragraph3">
    <w:name w:val="Paragraph3"/>
    <w:basedOn w:val="Normal"/>
    <w:rsid w:val="00E01D0C"/>
    <w:pPr>
      <w:spacing w:before="80" w:line="240" w:lineRule="auto"/>
      <w:ind w:left="1530"/>
      <w:jc w:val="both"/>
    </w:pPr>
  </w:style>
  <w:style w:type="paragraph" w:customStyle="1" w:styleId="Paragraph4">
    <w:name w:val="Paragraph4"/>
    <w:basedOn w:val="Normal"/>
    <w:rsid w:val="00E01D0C"/>
    <w:pPr>
      <w:spacing w:before="80" w:line="240" w:lineRule="auto"/>
      <w:ind w:left="2250"/>
      <w:jc w:val="both"/>
    </w:pPr>
  </w:style>
  <w:style w:type="paragraph" w:customStyle="1" w:styleId="Tabletext">
    <w:name w:val="Tabletext"/>
    <w:basedOn w:val="Normal"/>
    <w:rsid w:val="00E01D0C"/>
    <w:pPr>
      <w:keepLines/>
      <w:spacing w:after="120"/>
    </w:pPr>
  </w:style>
  <w:style w:type="paragraph" w:styleId="BodyText">
    <w:name w:val="Body Text"/>
    <w:aliases w:val="Body Text Char1,Body Text Char Char,b,Body Text Char Char Char"/>
    <w:basedOn w:val="Normal"/>
    <w:link w:val="BodyTextChar"/>
    <w:rsid w:val="00E01D0C"/>
    <w:pPr>
      <w:keepLines/>
      <w:spacing w:after="120"/>
      <w:ind w:left="720"/>
    </w:pPr>
  </w:style>
  <w:style w:type="character" w:customStyle="1" w:styleId="BodyTextChar">
    <w:name w:val="Body Text Char"/>
    <w:aliases w:val="Body Text Char1 Char,Body Text Char Char Char1,b Char,Body Text Char Char Char Char"/>
    <w:link w:val="BodyText"/>
    <w:rsid w:val="00E01D0C"/>
    <w:rPr>
      <w:rFonts w:cs="Times New Roman"/>
      <w:lang w:val="en-US" w:eastAsia="en-US" w:bidi="ar-SA"/>
    </w:rPr>
  </w:style>
  <w:style w:type="paragraph" w:styleId="TOC4">
    <w:name w:val="toc 4"/>
    <w:basedOn w:val="Normal"/>
    <w:next w:val="Normal"/>
    <w:semiHidden/>
    <w:rsid w:val="00E01D0C"/>
    <w:pPr>
      <w:ind w:left="600"/>
    </w:pPr>
  </w:style>
  <w:style w:type="paragraph" w:styleId="TOC5">
    <w:name w:val="toc 5"/>
    <w:basedOn w:val="Normal"/>
    <w:next w:val="Normal"/>
    <w:semiHidden/>
    <w:rsid w:val="00E01D0C"/>
    <w:pPr>
      <w:ind w:left="800"/>
    </w:pPr>
  </w:style>
  <w:style w:type="paragraph" w:styleId="TOC6">
    <w:name w:val="toc 6"/>
    <w:basedOn w:val="Normal"/>
    <w:next w:val="Normal"/>
    <w:semiHidden/>
    <w:rsid w:val="00E01D0C"/>
    <w:pPr>
      <w:ind w:left="1000"/>
    </w:pPr>
  </w:style>
  <w:style w:type="paragraph" w:styleId="TOC7">
    <w:name w:val="toc 7"/>
    <w:basedOn w:val="Normal"/>
    <w:next w:val="Normal"/>
    <w:semiHidden/>
    <w:rsid w:val="00E01D0C"/>
    <w:pPr>
      <w:ind w:left="1200"/>
    </w:pPr>
  </w:style>
  <w:style w:type="paragraph" w:styleId="TOC8">
    <w:name w:val="toc 8"/>
    <w:basedOn w:val="Normal"/>
    <w:next w:val="Normal"/>
    <w:semiHidden/>
    <w:rsid w:val="00E01D0C"/>
    <w:pPr>
      <w:ind w:left="1400"/>
    </w:pPr>
  </w:style>
  <w:style w:type="paragraph" w:styleId="TOC9">
    <w:name w:val="toc 9"/>
    <w:basedOn w:val="Normal"/>
    <w:next w:val="Normal"/>
    <w:semiHidden/>
    <w:rsid w:val="00E01D0C"/>
    <w:pPr>
      <w:ind w:left="1600"/>
    </w:pPr>
  </w:style>
  <w:style w:type="paragraph" w:customStyle="1" w:styleId="Bullet1">
    <w:name w:val="Bullet1"/>
    <w:basedOn w:val="Normal"/>
    <w:rsid w:val="00E01D0C"/>
    <w:pPr>
      <w:ind w:left="720" w:hanging="432"/>
    </w:pPr>
  </w:style>
  <w:style w:type="paragraph" w:customStyle="1" w:styleId="Bullet2">
    <w:name w:val="Bullet2"/>
    <w:basedOn w:val="Normal"/>
    <w:rsid w:val="00E01D0C"/>
    <w:pPr>
      <w:ind w:left="1440" w:hanging="360"/>
    </w:pPr>
    <w:rPr>
      <w:color w:val="000080"/>
    </w:rPr>
  </w:style>
  <w:style w:type="paragraph" w:styleId="DocumentMap">
    <w:name w:val="Document Map"/>
    <w:basedOn w:val="Normal"/>
    <w:link w:val="DocumentMapChar"/>
    <w:semiHidden/>
    <w:rsid w:val="00E01D0C"/>
    <w:pPr>
      <w:shd w:val="clear" w:color="auto" w:fill="000080"/>
    </w:pPr>
    <w:rPr>
      <w:rFonts w:ascii="Tahoma" w:hAnsi="Tahoma"/>
    </w:rPr>
  </w:style>
  <w:style w:type="character" w:customStyle="1" w:styleId="DocumentMapChar">
    <w:name w:val="Document Map Char"/>
    <w:link w:val="DocumentMap"/>
    <w:uiPriority w:val="99"/>
    <w:semiHidden/>
    <w:rsid w:val="00E05ABE"/>
    <w:rPr>
      <w:sz w:val="0"/>
      <w:szCs w:val="0"/>
    </w:rPr>
  </w:style>
  <w:style w:type="character" w:styleId="FootnoteReference">
    <w:name w:val="footnote reference"/>
    <w:semiHidden/>
    <w:rsid w:val="00E01D0C"/>
    <w:rPr>
      <w:rFonts w:cs="Times New Roman"/>
      <w:sz w:val="20"/>
      <w:vertAlign w:val="superscript"/>
    </w:rPr>
  </w:style>
  <w:style w:type="paragraph" w:styleId="FootnoteText">
    <w:name w:val="footnote text"/>
    <w:basedOn w:val="Normal"/>
    <w:link w:val="FootnoteTextChar"/>
    <w:semiHidden/>
    <w:rsid w:val="00E01D0C"/>
    <w:pPr>
      <w:keepNext/>
      <w:keepLines/>
      <w:pBdr>
        <w:bottom w:val="single" w:sz="6" w:space="0" w:color="000000"/>
      </w:pBdr>
      <w:spacing w:before="40" w:after="40"/>
      <w:ind w:left="360" w:hanging="360"/>
    </w:pPr>
    <w:rPr>
      <w:rFonts w:ascii="Helvetica" w:hAnsi="Helvetica"/>
      <w:sz w:val="16"/>
    </w:rPr>
  </w:style>
  <w:style w:type="character" w:customStyle="1" w:styleId="FootnoteTextChar">
    <w:name w:val="Footnote Text Char"/>
    <w:link w:val="FootnoteText"/>
    <w:uiPriority w:val="99"/>
    <w:semiHidden/>
    <w:rsid w:val="00E05ABE"/>
    <w:rPr>
      <w:rFonts w:ascii="Arial" w:hAnsi="Arial"/>
    </w:rPr>
  </w:style>
  <w:style w:type="paragraph" w:customStyle="1" w:styleId="MainTitle">
    <w:name w:val="Main Title"/>
    <w:basedOn w:val="Normal"/>
    <w:rsid w:val="00E01D0C"/>
    <w:pPr>
      <w:spacing w:before="480" w:after="60" w:line="240" w:lineRule="auto"/>
      <w:jc w:val="center"/>
    </w:pPr>
    <w:rPr>
      <w:b/>
      <w:kern w:val="28"/>
      <w:sz w:val="32"/>
    </w:rPr>
  </w:style>
  <w:style w:type="paragraph" w:customStyle="1" w:styleId="Paragraph1">
    <w:name w:val="Paragraph1"/>
    <w:basedOn w:val="Normal"/>
    <w:rsid w:val="00E01D0C"/>
    <w:pPr>
      <w:spacing w:before="80" w:line="240" w:lineRule="auto"/>
      <w:jc w:val="both"/>
    </w:pPr>
  </w:style>
  <w:style w:type="paragraph" w:styleId="BodyText2">
    <w:name w:val="Body Text 2"/>
    <w:basedOn w:val="BodyText3"/>
    <w:link w:val="BodyText2Char"/>
    <w:rsid w:val="0054096C"/>
    <w:pPr>
      <w:ind w:left="1170"/>
    </w:pPr>
    <w:rPr>
      <w:sz w:val="22"/>
      <w:szCs w:val="22"/>
    </w:rPr>
  </w:style>
  <w:style w:type="character" w:customStyle="1" w:styleId="BodyText2Char">
    <w:name w:val="Body Text 2 Char"/>
    <w:link w:val="BodyText2"/>
    <w:uiPriority w:val="99"/>
    <w:rsid w:val="0054096C"/>
    <w:rPr>
      <w:rFonts w:ascii="Arial" w:hAnsi="Arial"/>
      <w:sz w:val="22"/>
      <w:szCs w:val="22"/>
    </w:rPr>
  </w:style>
  <w:style w:type="paragraph" w:styleId="BodyTextIndent">
    <w:name w:val="Body Text Indent"/>
    <w:basedOn w:val="Normal"/>
    <w:link w:val="BodyTextIndentChar"/>
    <w:rsid w:val="00140BF9"/>
    <w:pPr>
      <w:tabs>
        <w:tab w:val="left" w:pos="1710"/>
      </w:tabs>
      <w:ind w:left="720"/>
    </w:pPr>
    <w:rPr>
      <w:rFonts w:cs="Arial"/>
      <w:szCs w:val="22"/>
    </w:rPr>
  </w:style>
  <w:style w:type="character" w:customStyle="1" w:styleId="BodyTextIndentChar">
    <w:name w:val="Body Text Indent Char"/>
    <w:link w:val="BodyTextIndent"/>
    <w:uiPriority w:val="99"/>
    <w:rsid w:val="00140BF9"/>
    <w:rPr>
      <w:rFonts w:ascii="Arial" w:hAnsi="Arial" w:cs="Arial"/>
      <w:sz w:val="22"/>
      <w:szCs w:val="22"/>
    </w:rPr>
  </w:style>
  <w:style w:type="paragraph" w:customStyle="1" w:styleId="Body">
    <w:name w:val="Body"/>
    <w:basedOn w:val="Normal"/>
    <w:rsid w:val="00E01D0C"/>
    <w:pPr>
      <w:widowControl/>
      <w:spacing w:before="120" w:line="240" w:lineRule="auto"/>
      <w:jc w:val="both"/>
    </w:pPr>
  </w:style>
  <w:style w:type="paragraph" w:customStyle="1" w:styleId="Bullet">
    <w:name w:val="Bullet"/>
    <w:basedOn w:val="Normal"/>
    <w:rsid w:val="00E01D0C"/>
    <w:pPr>
      <w:widowControl/>
      <w:tabs>
        <w:tab w:val="left" w:pos="720"/>
        <w:tab w:val="num" w:pos="1800"/>
      </w:tabs>
      <w:spacing w:before="120" w:line="240" w:lineRule="auto"/>
      <w:ind w:left="720" w:right="360" w:hanging="360"/>
      <w:jc w:val="both"/>
    </w:pPr>
    <w:rPr>
      <w:rFonts w:ascii="Book Antiqua" w:hAnsi="Book Antiqua"/>
    </w:rPr>
  </w:style>
  <w:style w:type="paragraph" w:customStyle="1" w:styleId="InfoBlue">
    <w:name w:val="InfoBlue"/>
    <w:basedOn w:val="Normal"/>
    <w:next w:val="BodyText"/>
    <w:autoRedefine/>
    <w:rsid w:val="00E01D0C"/>
    <w:pPr>
      <w:spacing w:after="120"/>
      <w:ind w:left="720"/>
    </w:pPr>
    <w:rPr>
      <w:i/>
      <w:color w:val="0000FF"/>
    </w:rPr>
  </w:style>
  <w:style w:type="character" w:styleId="Hyperlink">
    <w:name w:val="Hyperlink"/>
    <w:uiPriority w:val="99"/>
    <w:rsid w:val="00E01D0C"/>
    <w:rPr>
      <w:rFonts w:cs="Times New Roman"/>
      <w:color w:val="0000FF"/>
      <w:u w:val="single"/>
    </w:rPr>
  </w:style>
  <w:style w:type="paragraph" w:styleId="NormalWeb">
    <w:name w:val="Normal (Web)"/>
    <w:basedOn w:val="Normal"/>
    <w:rsid w:val="00E01D0C"/>
    <w:pPr>
      <w:widowControl/>
      <w:spacing w:before="100" w:beforeAutospacing="1" w:after="100" w:afterAutospacing="1" w:line="240" w:lineRule="auto"/>
    </w:pPr>
    <w:rPr>
      <w:sz w:val="24"/>
      <w:szCs w:val="24"/>
    </w:rPr>
  </w:style>
  <w:style w:type="character" w:styleId="FollowedHyperlink">
    <w:name w:val="FollowedHyperlink"/>
    <w:rsid w:val="00E01D0C"/>
    <w:rPr>
      <w:rFonts w:cs="Times New Roman"/>
      <w:color w:val="800080"/>
      <w:u w:val="single"/>
    </w:rPr>
  </w:style>
  <w:style w:type="paragraph" w:styleId="BodyTextIndent2">
    <w:name w:val="Body Text Indent 2"/>
    <w:basedOn w:val="Normal"/>
    <w:link w:val="BodyTextIndent2Char"/>
    <w:rsid w:val="00473679"/>
    <w:pPr>
      <w:ind w:left="1530"/>
    </w:pPr>
  </w:style>
  <w:style w:type="character" w:customStyle="1" w:styleId="BodyTextIndent2Char">
    <w:name w:val="Body Text Indent 2 Char"/>
    <w:link w:val="BodyTextIndent2"/>
    <w:rsid w:val="00473679"/>
    <w:rPr>
      <w:rFonts w:ascii="Arial" w:hAnsi="Arial"/>
      <w:sz w:val="22"/>
    </w:rPr>
  </w:style>
  <w:style w:type="character" w:styleId="CommentReference">
    <w:name w:val="annotation reference"/>
    <w:rsid w:val="00E01D0C"/>
    <w:rPr>
      <w:rFonts w:cs="Times New Roman"/>
      <w:sz w:val="16"/>
      <w:szCs w:val="16"/>
    </w:rPr>
  </w:style>
  <w:style w:type="paragraph" w:styleId="CommentText">
    <w:name w:val="annotation text"/>
    <w:basedOn w:val="Normal"/>
    <w:link w:val="CommentTextChar"/>
    <w:rsid w:val="00E01D0C"/>
  </w:style>
  <w:style w:type="character" w:customStyle="1" w:styleId="CommentTextChar">
    <w:name w:val="Comment Text Char"/>
    <w:link w:val="CommentText"/>
    <w:rsid w:val="00E05ABE"/>
    <w:rPr>
      <w:rFonts w:ascii="Arial" w:hAnsi="Arial"/>
    </w:rPr>
  </w:style>
  <w:style w:type="paragraph" w:styleId="BodyTextIndent3">
    <w:name w:val="Body Text Indent 3"/>
    <w:basedOn w:val="Normal"/>
    <w:link w:val="BodyTextIndent3Char"/>
    <w:rsid w:val="004C546F"/>
    <w:pPr>
      <w:ind w:left="1800"/>
    </w:pPr>
  </w:style>
  <w:style w:type="character" w:customStyle="1" w:styleId="BodyTextIndent3Char">
    <w:name w:val="Body Text Indent 3 Char"/>
    <w:link w:val="BodyTextIndent3"/>
    <w:uiPriority w:val="99"/>
    <w:rsid w:val="004C546F"/>
    <w:rPr>
      <w:rFonts w:ascii="Arial" w:hAnsi="Arial"/>
      <w:sz w:val="22"/>
    </w:rPr>
  </w:style>
  <w:style w:type="paragraph" w:customStyle="1" w:styleId="Equation">
    <w:name w:val="Equation"/>
    <w:basedOn w:val="BodyText"/>
    <w:next w:val="Normal"/>
    <w:rsid w:val="00E01D0C"/>
    <w:pPr>
      <w:widowControl/>
      <w:spacing w:before="120" w:after="0"/>
    </w:pPr>
    <w:rPr>
      <w:kern w:val="16"/>
    </w:rPr>
  </w:style>
  <w:style w:type="paragraph" w:customStyle="1" w:styleId="Paragraph">
    <w:name w:val="Paragraph"/>
    <w:basedOn w:val="BodyText"/>
    <w:link w:val="ParagraphChar"/>
    <w:qFormat/>
    <w:rsid w:val="00E01D0C"/>
    <w:pPr>
      <w:keepLines w:val="0"/>
      <w:widowControl/>
      <w:spacing w:before="120" w:after="0"/>
      <w:jc w:val="both"/>
    </w:pPr>
    <w:rPr>
      <w:kern w:val="16"/>
    </w:rPr>
  </w:style>
  <w:style w:type="paragraph" w:styleId="BodyText3">
    <w:name w:val="Body Text 3"/>
    <w:basedOn w:val="Normal"/>
    <w:link w:val="BodyText3Char"/>
    <w:rsid w:val="00E01D0C"/>
    <w:rPr>
      <w:sz w:val="16"/>
    </w:rPr>
  </w:style>
  <w:style w:type="character" w:customStyle="1" w:styleId="BodyText3Char">
    <w:name w:val="Body Text 3 Char"/>
    <w:link w:val="BodyText3"/>
    <w:uiPriority w:val="99"/>
    <w:semiHidden/>
    <w:rsid w:val="00E05ABE"/>
    <w:rPr>
      <w:rFonts w:ascii="Arial" w:hAnsi="Arial"/>
      <w:sz w:val="16"/>
      <w:szCs w:val="16"/>
    </w:rPr>
  </w:style>
  <w:style w:type="paragraph" w:customStyle="1" w:styleId="TableText0">
    <w:name w:val="Table Text"/>
    <w:basedOn w:val="Normal"/>
    <w:rsid w:val="00E01D0C"/>
    <w:pPr>
      <w:keepLines/>
      <w:widowControl/>
      <w:spacing w:before="60" w:after="60" w:line="240" w:lineRule="auto"/>
      <w:ind w:left="80"/>
    </w:pPr>
    <w:rPr>
      <w:szCs w:val="18"/>
    </w:rPr>
  </w:style>
  <w:style w:type="paragraph" w:customStyle="1" w:styleId="TableBoldCharCharCharCharChar1">
    <w:name w:val="Table Bold Char Char Char Char Char1"/>
    <w:basedOn w:val="Normal"/>
    <w:rsid w:val="00E01D0C"/>
    <w:pPr>
      <w:widowControl/>
      <w:spacing w:before="60" w:after="60" w:line="280" w:lineRule="atLeast"/>
      <w:ind w:left="120"/>
    </w:pPr>
    <w:rPr>
      <w:b/>
      <w:sz w:val="16"/>
    </w:rPr>
  </w:style>
  <w:style w:type="paragraph" w:styleId="ListBullet">
    <w:name w:val="List Bullet"/>
    <w:basedOn w:val="Normal"/>
    <w:rsid w:val="00E01D0C"/>
    <w:pPr>
      <w:widowControl/>
      <w:numPr>
        <w:numId w:val="3"/>
      </w:numPr>
      <w:spacing w:after="140" w:line="280" w:lineRule="atLeast"/>
    </w:pPr>
  </w:style>
  <w:style w:type="paragraph" w:customStyle="1" w:styleId="TableBoldCharCharCharCharChar1Char">
    <w:name w:val="Table Bold Char Char Char Char Char1 Char"/>
    <w:basedOn w:val="Normal"/>
    <w:rsid w:val="00E01D0C"/>
    <w:pPr>
      <w:widowControl/>
      <w:spacing w:before="60" w:after="60" w:line="280" w:lineRule="atLeast"/>
      <w:ind w:left="120"/>
    </w:pPr>
    <w:rPr>
      <w:b/>
      <w:sz w:val="16"/>
    </w:rPr>
  </w:style>
  <w:style w:type="paragraph" w:styleId="ListBullet2">
    <w:name w:val="List Bullet 2"/>
    <w:basedOn w:val="Normal"/>
    <w:rsid w:val="00E01D0C"/>
    <w:pPr>
      <w:widowControl/>
      <w:numPr>
        <w:numId w:val="2"/>
      </w:numPr>
      <w:spacing w:after="140" w:line="280" w:lineRule="atLeast"/>
    </w:pPr>
    <w:rPr>
      <w:rFonts w:cs="Arial"/>
    </w:rPr>
  </w:style>
  <w:style w:type="paragraph" w:customStyle="1" w:styleId="TableList">
    <w:name w:val="Table List"/>
    <w:basedOn w:val="ListBullet2"/>
    <w:rsid w:val="00E01D0C"/>
    <w:pPr>
      <w:numPr>
        <w:numId w:val="4"/>
      </w:numPr>
      <w:tabs>
        <w:tab w:val="clear" w:pos="567"/>
        <w:tab w:val="left" w:pos="360"/>
        <w:tab w:val="num" w:pos="1928"/>
      </w:tabs>
      <w:spacing w:before="40" w:after="40"/>
      <w:ind w:left="360" w:hanging="360"/>
    </w:pPr>
  </w:style>
  <w:style w:type="paragraph" w:customStyle="1" w:styleId="numberedlist">
    <w:name w:val="numbered list"/>
    <w:basedOn w:val="Normal"/>
    <w:rsid w:val="00E01D0C"/>
    <w:pPr>
      <w:widowControl/>
      <w:numPr>
        <w:numId w:val="5"/>
      </w:numPr>
      <w:spacing w:after="280" w:line="280" w:lineRule="atLeast"/>
    </w:pPr>
    <w:rPr>
      <w:lang w:val="en-AU"/>
    </w:rPr>
  </w:style>
  <w:style w:type="paragraph" w:customStyle="1" w:styleId="ListBullets">
    <w:name w:val="List Bullets"/>
    <w:basedOn w:val="Normal"/>
    <w:rsid w:val="00E01D0C"/>
    <w:pPr>
      <w:widowControl/>
      <w:numPr>
        <w:numId w:val="6"/>
      </w:numPr>
      <w:spacing w:after="140" w:line="260" w:lineRule="atLeast"/>
    </w:pPr>
    <w:rPr>
      <w:rFonts w:ascii="Century Schoolbook" w:hAnsi="Century Schoolbook"/>
      <w:lang w:val="en-AU"/>
    </w:rPr>
  </w:style>
  <w:style w:type="paragraph" w:customStyle="1" w:styleId="numberedlistexplanation">
    <w:name w:val="numbered list explanation"/>
    <w:basedOn w:val="ListBullets"/>
    <w:rsid w:val="00E01D0C"/>
    <w:pPr>
      <w:numPr>
        <w:numId w:val="7"/>
      </w:numPr>
      <w:tabs>
        <w:tab w:val="clear" w:pos="360"/>
        <w:tab w:val="num" w:pos="1437"/>
        <w:tab w:val="num" w:pos="1775"/>
      </w:tabs>
      <w:ind w:left="1437" w:hanging="357"/>
    </w:pPr>
    <w:rPr>
      <w:rFonts w:ascii="Arial" w:hAnsi="Arial" w:cs="Arial"/>
    </w:rPr>
  </w:style>
  <w:style w:type="paragraph" w:customStyle="1" w:styleId="BulletSecondLevel">
    <w:name w:val="Bullet Second Level"/>
    <w:autoRedefine/>
    <w:rsid w:val="00E01D0C"/>
    <w:pPr>
      <w:numPr>
        <w:numId w:val="8"/>
      </w:numPr>
      <w:ind w:left="630" w:hanging="270"/>
    </w:pPr>
    <w:rPr>
      <w:rFonts w:ascii="Arial" w:hAnsi="Arial" w:cs="Arial"/>
      <w:noProof/>
      <w:sz w:val="22"/>
      <w:szCs w:val="22"/>
    </w:rPr>
  </w:style>
  <w:style w:type="character" w:customStyle="1" w:styleId="BodyText1">
    <w:name w:val="Body Text1"/>
    <w:aliases w:val="Body Text Char Char Char11"/>
    <w:rsid w:val="00E01D0C"/>
    <w:rPr>
      <w:rFonts w:ascii="Arial" w:hAnsi="Arial" w:cs="Times New Roman"/>
      <w:lang w:val="en-US" w:eastAsia="en-US" w:bidi="ar-SA"/>
    </w:rPr>
  </w:style>
  <w:style w:type="paragraph" w:customStyle="1" w:styleId="Xml1">
    <w:name w:val="Xml1"/>
    <w:basedOn w:val="BodyText"/>
    <w:rsid w:val="00E01D0C"/>
    <w:pPr>
      <w:keepLines w:val="0"/>
      <w:widowControl/>
      <w:spacing w:after="0" w:line="280" w:lineRule="atLeast"/>
      <w:ind w:left="1077"/>
    </w:pPr>
    <w:rPr>
      <w:rFonts w:ascii="Courier New" w:hAnsi="Courier New"/>
      <w:caps/>
    </w:rPr>
  </w:style>
  <w:style w:type="paragraph" w:customStyle="1" w:styleId="Config1">
    <w:name w:val="Config 1"/>
    <w:basedOn w:val="Heading3"/>
    <w:rsid w:val="009375EC"/>
    <w:rPr>
      <w:iCs/>
      <w:noProof/>
    </w:rPr>
  </w:style>
  <w:style w:type="paragraph" w:customStyle="1" w:styleId="Config2">
    <w:name w:val="Config 2"/>
    <w:basedOn w:val="Heading4"/>
    <w:link w:val="Config2Char"/>
    <w:rsid w:val="009375EC"/>
    <w:pPr>
      <w:tabs>
        <w:tab w:val="left" w:pos="1170"/>
      </w:tabs>
      <w:spacing w:after="120"/>
      <w:ind w:left="1170" w:hanging="1170"/>
    </w:pPr>
    <w:rPr>
      <w:rFonts w:cs="Arial"/>
      <w:iCs/>
    </w:rPr>
  </w:style>
  <w:style w:type="paragraph" w:customStyle="1" w:styleId="Config3">
    <w:name w:val="Config 3"/>
    <w:basedOn w:val="Heading5"/>
    <w:link w:val="Config3Char"/>
    <w:rsid w:val="006A6318"/>
    <w:pPr>
      <w:spacing w:before="120"/>
    </w:pPr>
    <w:rPr>
      <w:rFonts w:cs="Arial"/>
      <w:iCs/>
      <w:szCs w:val="22"/>
    </w:rPr>
  </w:style>
  <w:style w:type="paragraph" w:customStyle="1" w:styleId="Config4">
    <w:name w:val="Config 4"/>
    <w:basedOn w:val="Heading6"/>
    <w:next w:val="BodyTextIndent4"/>
    <w:link w:val="Config4Char"/>
    <w:rsid w:val="000406E4"/>
    <w:pPr>
      <w:tabs>
        <w:tab w:val="left" w:pos="1800"/>
      </w:tabs>
      <w:spacing w:before="120"/>
      <w:ind w:left="1800" w:hanging="1800"/>
    </w:pPr>
    <w:rPr>
      <w:rFonts w:cs="Arial"/>
    </w:rPr>
  </w:style>
  <w:style w:type="paragraph" w:customStyle="1" w:styleId="table">
    <w:name w:val="table"/>
    <w:basedOn w:val="Normal"/>
    <w:rsid w:val="00E01D0C"/>
    <w:pPr>
      <w:widowControl/>
      <w:spacing w:before="40" w:after="40" w:line="260" w:lineRule="atLeast"/>
    </w:pPr>
    <w:rPr>
      <w:lang w:val="en-GB"/>
    </w:rPr>
  </w:style>
  <w:style w:type="paragraph" w:customStyle="1" w:styleId="Heading10">
    <w:name w:val="Heading 10"/>
    <w:basedOn w:val="Heading9"/>
    <w:rsid w:val="00E01D0C"/>
  </w:style>
  <w:style w:type="paragraph" w:customStyle="1" w:styleId="Config5">
    <w:name w:val="Config 5"/>
    <w:basedOn w:val="Heading7"/>
    <w:rsid w:val="004C546F"/>
    <w:pPr>
      <w:tabs>
        <w:tab w:val="left" w:pos="2070"/>
      </w:tabs>
      <w:spacing w:before="120"/>
      <w:ind w:left="2070" w:hanging="1710"/>
    </w:pPr>
    <w:rPr>
      <w:rFonts w:cs="Arial"/>
    </w:rPr>
  </w:style>
  <w:style w:type="paragraph" w:customStyle="1" w:styleId="Config6">
    <w:name w:val="Config 6"/>
    <w:basedOn w:val="Heading8"/>
    <w:rsid w:val="00B51BF6"/>
    <w:pPr>
      <w:tabs>
        <w:tab w:val="left" w:pos="2340"/>
      </w:tabs>
      <w:spacing w:before="120"/>
      <w:ind w:left="2340" w:hanging="1980"/>
    </w:pPr>
    <w:rPr>
      <w:rFonts w:cs="Arial"/>
      <w:i w:val="0"/>
    </w:rPr>
  </w:style>
  <w:style w:type="paragraph" w:customStyle="1" w:styleId="Config7">
    <w:name w:val="Config 7"/>
    <w:basedOn w:val="Heading9"/>
    <w:qFormat/>
    <w:rsid w:val="00B51BF6"/>
    <w:pPr>
      <w:tabs>
        <w:tab w:val="left" w:pos="2700"/>
      </w:tabs>
      <w:ind w:left="2700" w:hanging="1980"/>
    </w:pPr>
    <w:rPr>
      <w:b w:val="0"/>
      <w:i w:val="0"/>
      <w:sz w:val="22"/>
      <w:szCs w:val="22"/>
    </w:rPr>
  </w:style>
  <w:style w:type="character" w:styleId="Emphasis">
    <w:name w:val="Emphasis"/>
    <w:qFormat/>
    <w:rsid w:val="00E01D0C"/>
    <w:rPr>
      <w:rFonts w:cs="Times New Roman"/>
      <w:i/>
      <w:iCs/>
    </w:rPr>
  </w:style>
  <w:style w:type="paragraph" w:customStyle="1" w:styleId="Config8">
    <w:name w:val="Config 8"/>
    <w:rsid w:val="00A6078E"/>
    <w:pPr>
      <w:numPr>
        <w:numId w:val="9"/>
      </w:numPr>
      <w:tabs>
        <w:tab w:val="clear" w:pos="3240"/>
        <w:tab w:val="num" w:pos="3060"/>
      </w:tabs>
      <w:spacing w:after="60"/>
      <w:ind w:left="3060" w:hanging="720"/>
    </w:pPr>
    <w:rPr>
      <w:rFonts w:ascii="Arial" w:hAnsi="Arial" w:cs="Arial"/>
      <w:sz w:val="22"/>
      <w:szCs w:val="22"/>
    </w:rPr>
  </w:style>
  <w:style w:type="paragraph" w:customStyle="1" w:styleId="BodyText10">
    <w:name w:val="Body Text 1"/>
    <w:basedOn w:val="Body"/>
    <w:qFormat/>
    <w:rsid w:val="00647A61"/>
    <w:pPr>
      <w:ind w:left="720"/>
      <w:jc w:val="left"/>
    </w:pPr>
  </w:style>
  <w:style w:type="paragraph" w:styleId="BalloonText">
    <w:name w:val="Balloon Text"/>
    <w:basedOn w:val="Normal"/>
    <w:link w:val="BalloonTextChar"/>
    <w:semiHidden/>
    <w:rsid w:val="00E01D0C"/>
    <w:rPr>
      <w:rFonts w:ascii="Tahoma" w:hAnsi="Tahoma" w:cs="Tahoma"/>
      <w:sz w:val="16"/>
      <w:szCs w:val="16"/>
    </w:rPr>
  </w:style>
  <w:style w:type="character" w:customStyle="1" w:styleId="BalloonTextChar">
    <w:name w:val="Balloon Text Char"/>
    <w:link w:val="BalloonText"/>
    <w:uiPriority w:val="99"/>
    <w:semiHidden/>
    <w:rsid w:val="00E05ABE"/>
    <w:rPr>
      <w:sz w:val="0"/>
      <w:szCs w:val="0"/>
    </w:rPr>
  </w:style>
  <w:style w:type="paragraph" w:customStyle="1" w:styleId="StyleBodyTextBodyTextChar1BodyTextCharCharbBodyTextCha">
    <w:name w:val="Style Body TextBody Text Char1Body Text Char CharbBody Text Cha..."/>
    <w:basedOn w:val="BodyText"/>
    <w:rsid w:val="00E01D0C"/>
  </w:style>
  <w:style w:type="character" w:customStyle="1" w:styleId="BodyTextChar2">
    <w:name w:val="Body Text Char2"/>
    <w:aliases w:val="Body Text Char1 Char2,Body Text Char Char Char2,b Char2,Body Text Char Char Char Char2"/>
    <w:rsid w:val="00E01D0C"/>
    <w:rPr>
      <w:rFonts w:cs="Times New Roman"/>
      <w:lang w:val="en-US" w:eastAsia="en-US" w:bidi="ar-SA"/>
    </w:rPr>
  </w:style>
  <w:style w:type="character" w:customStyle="1" w:styleId="StyleBodyTextBodyTextChar1BodyTextCharCharbBodyTextChaChar">
    <w:name w:val="Style Body TextBody Text Char1Body Text Char CharbBody Text Cha... Char"/>
    <w:rsid w:val="00E01D0C"/>
    <w:rPr>
      <w:rFonts w:ascii="Arial" w:hAnsi="Arial" w:cs="Times New Roman"/>
      <w:sz w:val="22"/>
      <w:lang w:val="en-US" w:eastAsia="en-US" w:bidi="ar-SA"/>
    </w:rPr>
  </w:style>
  <w:style w:type="paragraph" w:customStyle="1" w:styleId="StyleTabletextArialBoldCentered">
    <w:name w:val="Style Tabletext + Arial Bold Centered"/>
    <w:basedOn w:val="Tabletext"/>
    <w:rsid w:val="00E01D0C"/>
    <w:pPr>
      <w:jc w:val="center"/>
    </w:pPr>
    <w:rPr>
      <w:b/>
      <w:bCs/>
    </w:rPr>
  </w:style>
  <w:style w:type="paragraph" w:customStyle="1" w:styleId="StyleTabletextArial">
    <w:name w:val="Style Tabletext + Arial"/>
    <w:basedOn w:val="Tabletext"/>
    <w:rsid w:val="00E01D0C"/>
  </w:style>
  <w:style w:type="paragraph" w:customStyle="1" w:styleId="StyleTableBoldCharCharCharCharChar1CharCentered">
    <w:name w:val="Style Table Bold Char Char Char Char Char1 Char + Centered"/>
    <w:basedOn w:val="TableBoldCharCharCharCharChar1Char"/>
    <w:rsid w:val="00E01D0C"/>
    <w:pPr>
      <w:jc w:val="center"/>
    </w:pPr>
    <w:rPr>
      <w:bCs/>
      <w:sz w:val="22"/>
    </w:rPr>
  </w:style>
  <w:style w:type="character" w:customStyle="1" w:styleId="StyleBold">
    <w:name w:val="Style Bold"/>
    <w:rsid w:val="00E01D0C"/>
    <w:rPr>
      <w:rFonts w:ascii="Arial" w:hAnsi="Arial" w:cs="Times New Roman"/>
      <w:b/>
      <w:bCs/>
      <w:sz w:val="22"/>
    </w:rPr>
  </w:style>
  <w:style w:type="paragraph" w:customStyle="1" w:styleId="StyleTableBoldCharCharCharCharChar1CharCenteredLeft">
    <w:name w:val="Style Table Bold Char Char Char Char Char1 Char + Centered Left:  ..."/>
    <w:basedOn w:val="TableBoldCharCharCharCharChar1Char"/>
    <w:rsid w:val="00E01D0C"/>
    <w:pPr>
      <w:ind w:left="119"/>
      <w:jc w:val="center"/>
    </w:pPr>
    <w:rPr>
      <w:bCs/>
      <w:sz w:val="22"/>
    </w:rPr>
  </w:style>
  <w:style w:type="paragraph" w:customStyle="1" w:styleId="StyleTableBoldCharCharCharCharChar1CharLeft008">
    <w:name w:val="Style Table Bold Char Char Char Char Char1 Char + Left:  0.08&quot;"/>
    <w:basedOn w:val="TableBoldCharCharCharCharChar1Char"/>
    <w:rsid w:val="00E01D0C"/>
    <w:pPr>
      <w:ind w:left="119"/>
    </w:pPr>
    <w:rPr>
      <w:bCs/>
      <w:sz w:val="22"/>
    </w:rPr>
  </w:style>
  <w:style w:type="paragraph" w:customStyle="1" w:styleId="StyleTableBoldCharCharCharCharChar1CharLeft0Right">
    <w:name w:val="Style Table Bold Char Char Char Char Char1 Char + Left:  0&quot; Right:..."/>
    <w:basedOn w:val="TableBoldCharCharCharCharChar1Char"/>
    <w:rsid w:val="00E01D0C"/>
    <w:pPr>
      <w:ind w:left="0" w:right="4"/>
    </w:pPr>
    <w:rPr>
      <w:bCs/>
      <w:sz w:val="22"/>
    </w:rPr>
  </w:style>
  <w:style w:type="paragraph" w:customStyle="1" w:styleId="StyleCommentTextArial8ptLeft003">
    <w:name w:val="Style Comment Text + Arial 8 pt Left:  0.03&quot;"/>
    <w:basedOn w:val="CommentText"/>
    <w:rsid w:val="00E01D0C"/>
    <w:pPr>
      <w:ind w:left="40"/>
    </w:pPr>
  </w:style>
  <w:style w:type="paragraph" w:customStyle="1" w:styleId="StyleBodyArial11pt">
    <w:name w:val="Style Body + Arial 11 pt"/>
    <w:basedOn w:val="Body"/>
    <w:rsid w:val="00E01D0C"/>
    <w:rPr>
      <w:iCs/>
    </w:rPr>
  </w:style>
  <w:style w:type="character" w:customStyle="1" w:styleId="BodyChar">
    <w:name w:val="Body Char"/>
    <w:rsid w:val="00E01D0C"/>
    <w:rPr>
      <w:rFonts w:ascii="Arial" w:hAnsi="Arial" w:cs="Times New Roman"/>
      <w:sz w:val="22"/>
      <w:lang w:val="en-US" w:eastAsia="en-US" w:bidi="ar-SA"/>
    </w:rPr>
  </w:style>
  <w:style w:type="character" w:customStyle="1" w:styleId="StyleBodyArial11ptCharChar">
    <w:name w:val="Style Body + Arial 11 pt Char Char"/>
    <w:rsid w:val="00E01D0C"/>
    <w:rPr>
      <w:rFonts w:ascii="Arial" w:hAnsi="Arial" w:cs="Times New Roman"/>
      <w:iCs/>
      <w:sz w:val="22"/>
      <w:lang w:val="en-US" w:eastAsia="en-US" w:bidi="ar-SA"/>
    </w:rPr>
  </w:style>
  <w:style w:type="paragraph" w:customStyle="1" w:styleId="StyleBodyArial11ptBold">
    <w:name w:val="Style Body + Arial 11 pt Bold"/>
    <w:basedOn w:val="Body"/>
    <w:rsid w:val="00E01D0C"/>
    <w:rPr>
      <w:bCs/>
      <w:iCs/>
      <w:position w:val="-4"/>
    </w:rPr>
  </w:style>
  <w:style w:type="character" w:customStyle="1" w:styleId="StyleBodyArial11ptBoldCharChar">
    <w:name w:val="Style Body + Arial 11 pt Bold Char Char"/>
    <w:rsid w:val="00E01D0C"/>
    <w:rPr>
      <w:rFonts w:ascii="Arial" w:hAnsi="Arial" w:cs="Times New Roman"/>
      <w:bCs/>
      <w:iCs/>
      <w:position w:val="-4"/>
      <w:sz w:val="22"/>
      <w:lang w:val="en-US" w:eastAsia="en-US" w:bidi="ar-SA"/>
    </w:rPr>
  </w:style>
  <w:style w:type="paragraph" w:customStyle="1" w:styleId="StyleStyleBodyTextBodyTextChar1BodyTextCharCharbBodyTextC">
    <w:name w:val="Style Style Body TextBody Text Char1Body Text Char CharbBody Text C..."/>
    <w:basedOn w:val="StyleBodyTextBodyTextChar1BodyTextCharCharbBodyTextCha"/>
    <w:rsid w:val="00E01D0C"/>
    <w:rPr>
      <w:bCs/>
      <w:i/>
      <w:iCs/>
      <w:color w:val="000000"/>
    </w:rPr>
  </w:style>
  <w:style w:type="character" w:customStyle="1" w:styleId="BodyTextChar3">
    <w:name w:val="Body Text Char3"/>
    <w:aliases w:val="Body Text Char1 Char1,Body Text Char Char Char3,b Char1,Body Text Char Char Char Char1"/>
    <w:rsid w:val="00E01D0C"/>
    <w:rPr>
      <w:rFonts w:cs="Times New Roman"/>
      <w:lang w:val="en-US" w:eastAsia="en-US" w:bidi="ar-SA"/>
    </w:rPr>
  </w:style>
  <w:style w:type="character" w:customStyle="1" w:styleId="StyleBodyTextBodyTextChar1BodyTextCharCharbBodyTextChaChar1">
    <w:name w:val="Style Body TextBody Text Char1Body Text Char CharbBody Text Cha... Char1"/>
    <w:rsid w:val="00E01D0C"/>
    <w:rPr>
      <w:rFonts w:ascii="Arial" w:hAnsi="Arial" w:cs="Times New Roman"/>
      <w:sz w:val="22"/>
      <w:lang w:val="en-US" w:eastAsia="en-US" w:bidi="ar-SA"/>
    </w:rPr>
  </w:style>
  <w:style w:type="character" w:customStyle="1" w:styleId="StyleStyleBodyTextBodyTextChar1BodyTextCharCharbBodyTextCChar">
    <w:name w:val="Style Style Body TextBody Text Char1Body Text Char CharbBody Text C... Char"/>
    <w:rsid w:val="00E01D0C"/>
    <w:rPr>
      <w:rFonts w:ascii="Arial" w:hAnsi="Arial" w:cs="Times New Roman"/>
      <w:bCs/>
      <w:i/>
      <w:iCs/>
      <w:color w:val="000000"/>
      <w:sz w:val="22"/>
      <w:lang w:val="en-US" w:eastAsia="en-US" w:bidi="ar-SA"/>
    </w:rPr>
  </w:style>
  <w:style w:type="paragraph" w:customStyle="1" w:styleId="StyleStyleTabletextArialArialBold">
    <w:name w:val="Style Style Tabletext + Arial + Arial Bold"/>
    <w:basedOn w:val="StyleTabletextArial"/>
    <w:rsid w:val="00E01D0C"/>
    <w:rPr>
      <w:rFonts w:ascii="Arial Bold" w:hAnsi="Arial Bold"/>
      <w:b/>
    </w:rPr>
  </w:style>
  <w:style w:type="character" w:customStyle="1" w:styleId="TabletextChar">
    <w:name w:val="Tabletext Char"/>
    <w:rsid w:val="00E01D0C"/>
    <w:rPr>
      <w:rFonts w:ascii="Arial" w:hAnsi="Arial" w:cs="Times New Roman"/>
      <w:sz w:val="22"/>
      <w:lang w:val="en-US" w:eastAsia="en-US" w:bidi="ar-SA"/>
    </w:rPr>
  </w:style>
  <w:style w:type="character" w:customStyle="1" w:styleId="StyleTabletextArialChar">
    <w:name w:val="Style Tabletext + Arial Char"/>
    <w:rsid w:val="00E01D0C"/>
    <w:rPr>
      <w:rFonts w:ascii="Arial" w:hAnsi="Arial" w:cs="Times New Roman"/>
      <w:sz w:val="22"/>
      <w:lang w:val="en-US" w:eastAsia="en-US" w:bidi="ar-SA"/>
    </w:rPr>
  </w:style>
  <w:style w:type="character" w:customStyle="1" w:styleId="StyleStyleTabletextArialArialBoldChar">
    <w:name w:val="Style Style Tabletext + Arial + Arial Bold Char"/>
    <w:rsid w:val="00E01D0C"/>
    <w:rPr>
      <w:rFonts w:ascii="Arial Bold" w:hAnsi="Arial Bold" w:cs="Times New Roman"/>
      <w:b/>
      <w:sz w:val="22"/>
      <w:lang w:val="en-US" w:eastAsia="en-US" w:bidi="ar-SA"/>
    </w:rPr>
  </w:style>
  <w:style w:type="paragraph" w:customStyle="1" w:styleId="StyleTableTextBoldItalic">
    <w:name w:val="Style Table Text + Bold Italic"/>
    <w:basedOn w:val="TableText0"/>
    <w:rsid w:val="00E01D0C"/>
    <w:rPr>
      <w:b/>
      <w:bCs/>
      <w:iCs/>
    </w:rPr>
  </w:style>
  <w:style w:type="character" w:customStyle="1" w:styleId="TableTextChar0">
    <w:name w:val="Table Text Char"/>
    <w:rsid w:val="00E01D0C"/>
    <w:rPr>
      <w:rFonts w:ascii="Arial" w:hAnsi="Arial" w:cs="Times New Roman"/>
      <w:sz w:val="18"/>
      <w:szCs w:val="18"/>
      <w:lang w:val="en-US" w:eastAsia="en-US" w:bidi="ar-SA"/>
    </w:rPr>
  </w:style>
  <w:style w:type="character" w:customStyle="1" w:styleId="StyleTableTextBoldItalicChar">
    <w:name w:val="Style Table Text + Bold Italic Char"/>
    <w:rsid w:val="00E01D0C"/>
    <w:rPr>
      <w:rFonts w:ascii="Arial" w:hAnsi="Arial" w:cs="Times New Roman"/>
      <w:b/>
      <w:bCs/>
      <w:iCs/>
      <w:sz w:val="18"/>
      <w:szCs w:val="18"/>
      <w:lang w:val="en-US" w:eastAsia="en-US" w:bidi="ar-SA"/>
    </w:rPr>
  </w:style>
  <w:style w:type="paragraph" w:customStyle="1" w:styleId="StyleTableTextItalic">
    <w:name w:val="Style Table Text + Italic"/>
    <w:basedOn w:val="TableText0"/>
    <w:rsid w:val="00E01D0C"/>
    <w:rPr>
      <w:iCs/>
    </w:rPr>
  </w:style>
  <w:style w:type="character" w:customStyle="1" w:styleId="StyleTableTextItalicChar">
    <w:name w:val="Style Table Text + Italic Char"/>
    <w:rsid w:val="00E01D0C"/>
    <w:rPr>
      <w:rFonts w:ascii="Arial" w:hAnsi="Arial" w:cs="Times New Roman"/>
      <w:iCs/>
      <w:sz w:val="18"/>
      <w:szCs w:val="18"/>
      <w:lang w:val="en-US" w:eastAsia="en-US" w:bidi="ar-SA"/>
    </w:rPr>
  </w:style>
  <w:style w:type="paragraph" w:customStyle="1" w:styleId="StyleConfig1">
    <w:name w:val="Style Config 1"/>
    <w:basedOn w:val="Config1"/>
    <w:next w:val="BodyTextIndent"/>
    <w:rsid w:val="004B2FDE"/>
    <w:pPr>
      <w:ind w:left="1080" w:firstLine="0"/>
    </w:pPr>
  </w:style>
  <w:style w:type="character" w:customStyle="1" w:styleId="ConfigurationSubscript">
    <w:name w:val="Configuration Subscript"/>
    <w:qFormat/>
    <w:rsid w:val="00CE6AD4"/>
    <w:rPr>
      <w:rFonts w:cs="Arial"/>
      <w:sz w:val="28"/>
      <w:szCs w:val="28"/>
      <w:vertAlign w:val="subscript"/>
    </w:rPr>
  </w:style>
  <w:style w:type="paragraph" w:customStyle="1" w:styleId="BodyTextIndent1">
    <w:name w:val="Body Text Indent 1"/>
    <w:basedOn w:val="BodyTextIndent"/>
    <w:rsid w:val="00647A61"/>
    <w:pPr>
      <w:ind w:left="1170"/>
    </w:pPr>
  </w:style>
  <w:style w:type="paragraph" w:customStyle="1" w:styleId="BodyTextIndent4">
    <w:name w:val="Body Text Indent 4"/>
    <w:basedOn w:val="BodyTextIndent3"/>
    <w:qFormat/>
    <w:rsid w:val="00C87646"/>
    <w:pPr>
      <w:ind w:left="2070"/>
    </w:pPr>
    <w:rPr>
      <w:rFonts w:cs="Arial"/>
    </w:rPr>
  </w:style>
  <w:style w:type="paragraph" w:customStyle="1" w:styleId="BodyTextIndent5">
    <w:name w:val="Body Text Indent 5"/>
    <w:basedOn w:val="BodyTextIndent4"/>
    <w:qFormat/>
    <w:rsid w:val="00EA5A7C"/>
    <w:pPr>
      <w:ind w:left="2340"/>
    </w:pPr>
  </w:style>
  <w:style w:type="paragraph" w:customStyle="1" w:styleId="BodyTextIndent6">
    <w:name w:val="Body Text Indent 6"/>
    <w:basedOn w:val="BodyTextIndent5"/>
    <w:rsid w:val="00342B96"/>
    <w:pPr>
      <w:ind w:left="900"/>
    </w:pPr>
  </w:style>
  <w:style w:type="character" w:customStyle="1" w:styleId="Config2Char">
    <w:name w:val="Config 2 Char"/>
    <w:link w:val="Config2"/>
    <w:locked/>
    <w:rsid w:val="009375EC"/>
    <w:rPr>
      <w:rFonts w:ascii="Arial" w:hAnsi="Arial" w:cs="Arial"/>
      <w:iCs/>
      <w:sz w:val="22"/>
    </w:rPr>
  </w:style>
  <w:style w:type="paragraph" w:styleId="CommentSubject">
    <w:name w:val="annotation subject"/>
    <w:basedOn w:val="CommentText"/>
    <w:next w:val="CommentText"/>
    <w:link w:val="CommentSubjectChar"/>
    <w:uiPriority w:val="99"/>
    <w:semiHidden/>
    <w:rsid w:val="0012209F"/>
    <w:rPr>
      <w:b/>
      <w:bCs/>
      <w:sz w:val="20"/>
    </w:rPr>
  </w:style>
  <w:style w:type="character" w:customStyle="1" w:styleId="CommentSubjectChar">
    <w:name w:val="Comment Subject Char"/>
    <w:link w:val="CommentSubject"/>
    <w:uiPriority w:val="99"/>
    <w:semiHidden/>
    <w:rsid w:val="00E05ABE"/>
    <w:rPr>
      <w:rFonts w:ascii="Arial" w:hAnsi="Arial"/>
      <w:b/>
      <w:bCs/>
    </w:rPr>
  </w:style>
  <w:style w:type="paragraph" w:customStyle="1" w:styleId="StyleHeading6NotItalic">
    <w:name w:val="Style Heading 6 + Not Italic"/>
    <w:basedOn w:val="Heading6"/>
    <w:rsid w:val="00E527F3"/>
  </w:style>
  <w:style w:type="numbering" w:customStyle="1" w:styleId="Style1">
    <w:name w:val="Style1"/>
    <w:uiPriority w:val="99"/>
    <w:rsid w:val="0024722B"/>
    <w:pPr>
      <w:numPr>
        <w:numId w:val="10"/>
      </w:numPr>
    </w:pPr>
  </w:style>
  <w:style w:type="paragraph" w:customStyle="1" w:styleId="BodyTextIndent7">
    <w:name w:val="Body Text Indent 7"/>
    <w:basedOn w:val="BodyTextIndent6"/>
    <w:qFormat/>
    <w:rsid w:val="00860D5D"/>
    <w:pPr>
      <w:ind w:left="3060"/>
    </w:pPr>
  </w:style>
  <w:style w:type="paragraph" w:customStyle="1" w:styleId="BodyText6">
    <w:name w:val="Body Text 6"/>
    <w:basedOn w:val="BodyText10"/>
    <w:qFormat/>
    <w:rsid w:val="00376F00"/>
    <w:pPr>
      <w:ind w:left="2340"/>
    </w:pPr>
  </w:style>
  <w:style w:type="paragraph" w:customStyle="1" w:styleId="BodyTextIndent8">
    <w:name w:val="Body Text Indent 8"/>
    <w:basedOn w:val="BodyTextIndent7"/>
    <w:qFormat/>
    <w:rsid w:val="00A6078E"/>
    <w:pPr>
      <w:ind w:left="3420"/>
    </w:pPr>
  </w:style>
  <w:style w:type="numbering" w:customStyle="1" w:styleId="Style2">
    <w:name w:val="Style2"/>
    <w:uiPriority w:val="99"/>
    <w:rsid w:val="00A30E9D"/>
    <w:pPr>
      <w:numPr>
        <w:numId w:val="11"/>
      </w:numPr>
    </w:pPr>
  </w:style>
  <w:style w:type="paragraph" w:styleId="Revision">
    <w:name w:val="Revision"/>
    <w:hidden/>
    <w:uiPriority w:val="99"/>
    <w:semiHidden/>
    <w:rsid w:val="0032020B"/>
    <w:rPr>
      <w:rFonts w:ascii="Arial" w:hAnsi="Arial"/>
      <w:sz w:val="22"/>
    </w:rPr>
  </w:style>
  <w:style w:type="paragraph" w:customStyle="1" w:styleId="Screenindent">
    <w:name w:val="Screen+indent"/>
    <w:basedOn w:val="Normal"/>
    <w:rsid w:val="007F2C62"/>
    <w:pPr>
      <w:widowControl/>
      <w:spacing w:after="140" w:line="280" w:lineRule="atLeast"/>
      <w:ind w:left="1077"/>
    </w:pPr>
    <w:rPr>
      <w:rFonts w:eastAsia="SimSun"/>
      <w:b/>
      <w:bCs/>
      <w:caps/>
      <w:color w:val="FF0000"/>
    </w:rPr>
  </w:style>
  <w:style w:type="paragraph" w:customStyle="1" w:styleId="Tip1">
    <w:name w:val="Tip1"/>
    <w:basedOn w:val="Normal"/>
    <w:autoRedefine/>
    <w:rsid w:val="007F2C62"/>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eastAsia="SimSun" w:hAnsi="Arial Black"/>
      <w:caps/>
      <w:color w:val="FFFFFF"/>
      <w:spacing w:val="-5"/>
      <w:lang w:val="en-AU"/>
    </w:rPr>
  </w:style>
  <w:style w:type="paragraph" w:customStyle="1" w:styleId="Tip2">
    <w:name w:val="Tip2"/>
    <w:basedOn w:val="Normal"/>
    <w:autoRedefine/>
    <w:rsid w:val="007F2C62"/>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eastAsia="SimSun" w:hAnsi="Century Schoolbook"/>
      <w:i/>
      <w:sz w:val="18"/>
      <w:lang w:val="en-AU"/>
    </w:rPr>
  </w:style>
  <w:style w:type="paragraph" w:customStyle="1" w:styleId="Fieldnameintable">
    <w:name w:val="Field name in table"/>
    <w:basedOn w:val="Normal"/>
    <w:autoRedefine/>
    <w:rsid w:val="007F2C62"/>
    <w:pPr>
      <w:widowControl/>
      <w:spacing w:after="140" w:line="280" w:lineRule="atLeast"/>
      <w:ind w:left="1440"/>
    </w:pPr>
    <w:rPr>
      <w:rFonts w:eastAsia="SimSun"/>
      <w:b/>
    </w:rPr>
  </w:style>
  <w:style w:type="paragraph" w:customStyle="1" w:styleId="Table0">
    <w:name w:val="Table"/>
    <w:basedOn w:val="BodyText"/>
    <w:rsid w:val="007F2C62"/>
    <w:pPr>
      <w:keepLines w:val="0"/>
      <w:widowControl/>
      <w:spacing w:before="60" w:after="60" w:line="240" w:lineRule="auto"/>
      <w:ind w:left="0"/>
    </w:pPr>
    <w:rPr>
      <w:rFonts w:eastAsia="SimSun" w:cs="Arial"/>
      <w:lang w:eastAsia="ko-KR"/>
    </w:rPr>
  </w:style>
  <w:style w:type="paragraph" w:customStyle="1" w:styleId="DefinitionTerm">
    <w:name w:val="Definition Term"/>
    <w:basedOn w:val="Normal"/>
    <w:next w:val="Normal"/>
    <w:rsid w:val="007F2C62"/>
    <w:pPr>
      <w:widowControl/>
      <w:spacing w:line="240" w:lineRule="auto"/>
    </w:pPr>
    <w:rPr>
      <w:rFonts w:eastAsia="SimSun"/>
      <w:snapToGrid w:val="0"/>
      <w:sz w:val="24"/>
    </w:rPr>
  </w:style>
  <w:style w:type="paragraph" w:customStyle="1" w:styleId="Header2">
    <w:name w:val="Header 2"/>
    <w:basedOn w:val="Footer"/>
    <w:rsid w:val="007F2C62"/>
    <w:pPr>
      <w:widowControl/>
      <w:tabs>
        <w:tab w:val="clear" w:pos="4320"/>
        <w:tab w:val="clear" w:pos="8640"/>
        <w:tab w:val="right" w:pos="9000"/>
      </w:tabs>
      <w:jc w:val="center"/>
    </w:pPr>
    <w:rPr>
      <w:rFonts w:eastAsia="SimSun"/>
      <w:caps/>
      <w:snapToGrid w:val="0"/>
      <w:sz w:val="18"/>
    </w:rPr>
  </w:style>
  <w:style w:type="character" w:styleId="Strong">
    <w:name w:val="Strong"/>
    <w:qFormat/>
    <w:rsid w:val="007F2C62"/>
    <w:rPr>
      <w:b/>
      <w:bCs/>
    </w:rPr>
  </w:style>
  <w:style w:type="paragraph" w:customStyle="1" w:styleId="StyleBodyArial">
    <w:name w:val="Style Body + Arial"/>
    <w:basedOn w:val="Body"/>
    <w:link w:val="StyleBodyArialChar"/>
    <w:rsid w:val="007F2C62"/>
    <w:rPr>
      <w:rFonts w:eastAsia="SimSun"/>
    </w:rPr>
  </w:style>
  <w:style w:type="character" w:customStyle="1" w:styleId="StyleBodyArialChar">
    <w:name w:val="Style Body + Arial Char"/>
    <w:link w:val="StyleBodyArial"/>
    <w:rsid w:val="007F2C62"/>
    <w:rPr>
      <w:rFonts w:ascii="Arial" w:eastAsia="SimSun" w:hAnsi="Arial" w:cs="Times New Roman"/>
      <w:sz w:val="22"/>
      <w:lang w:val="en-US" w:eastAsia="en-US" w:bidi="ar-SA"/>
    </w:rPr>
  </w:style>
  <w:style w:type="paragraph" w:customStyle="1" w:styleId="StyleConfig2Italic">
    <w:name w:val="Style Config 2 + Italic"/>
    <w:basedOn w:val="Config2"/>
    <w:link w:val="StyleConfig2ItalicChar"/>
    <w:rsid w:val="007F2C62"/>
    <w:pPr>
      <w:numPr>
        <w:numId w:val="1"/>
      </w:numPr>
      <w:tabs>
        <w:tab w:val="clear" w:pos="1170"/>
        <w:tab w:val="left" w:pos="1440"/>
      </w:tabs>
      <w:ind w:left="1440" w:hanging="900"/>
    </w:pPr>
    <w:rPr>
      <w:rFonts w:eastAsia="SimSun" w:cs="Times New Roman"/>
      <w:b/>
      <w:szCs w:val="22"/>
    </w:rPr>
  </w:style>
  <w:style w:type="character" w:customStyle="1" w:styleId="Config2CharChar">
    <w:name w:val="Config 2 Char Char"/>
    <w:rsid w:val="007F2C62"/>
    <w:rPr>
      <w:rFonts w:ascii="Arial" w:hAnsi="Arial"/>
      <w:sz w:val="22"/>
      <w:lang w:eastAsia="x-none"/>
    </w:rPr>
  </w:style>
  <w:style w:type="character" w:customStyle="1" w:styleId="StyleConfig2ItalicChar">
    <w:name w:val="Style Config 2 + Italic Char"/>
    <w:link w:val="StyleConfig2Italic"/>
    <w:rsid w:val="007F2C62"/>
    <w:rPr>
      <w:rFonts w:ascii="Arial" w:eastAsia="SimSun" w:hAnsi="Arial"/>
      <w:b/>
      <w:iCs/>
      <w:sz w:val="22"/>
      <w:szCs w:val="22"/>
    </w:rPr>
  </w:style>
  <w:style w:type="paragraph" w:customStyle="1" w:styleId="StyleConfig2BoldItalic">
    <w:name w:val="Style Config 2 + Bold Italic"/>
    <w:basedOn w:val="Config2"/>
    <w:link w:val="StyleConfig2BoldItalicChar"/>
    <w:rsid w:val="007F2C62"/>
    <w:pPr>
      <w:numPr>
        <w:numId w:val="1"/>
      </w:numPr>
      <w:tabs>
        <w:tab w:val="clear" w:pos="1170"/>
        <w:tab w:val="left" w:pos="1440"/>
      </w:tabs>
      <w:ind w:left="1440" w:hanging="900"/>
    </w:pPr>
    <w:rPr>
      <w:rFonts w:eastAsia="SimSun" w:cs="Times New Roman"/>
      <w:b/>
      <w:bCs/>
    </w:rPr>
  </w:style>
  <w:style w:type="character" w:customStyle="1" w:styleId="StyleConfig2BoldItalicChar">
    <w:name w:val="Style Config 2 + Bold Italic Char"/>
    <w:link w:val="StyleConfig2BoldItalic"/>
    <w:rsid w:val="007F2C62"/>
    <w:rPr>
      <w:rFonts w:ascii="Arial" w:eastAsia="SimSun" w:hAnsi="Arial"/>
      <w:b/>
      <w:bCs/>
      <w:iCs/>
      <w:sz w:val="22"/>
    </w:rPr>
  </w:style>
  <w:style w:type="paragraph" w:customStyle="1" w:styleId="StyleConfig2ItalicLeft15">
    <w:name w:val="Style Config 2 + Italic Left:  1.5&quot;"/>
    <w:basedOn w:val="Config2"/>
    <w:rsid w:val="007F2C62"/>
    <w:pPr>
      <w:numPr>
        <w:numId w:val="1"/>
      </w:numPr>
      <w:tabs>
        <w:tab w:val="clear" w:pos="1170"/>
        <w:tab w:val="left" w:pos="1440"/>
      </w:tabs>
      <w:ind w:left="1440" w:hanging="900"/>
    </w:pPr>
    <w:rPr>
      <w:rFonts w:eastAsia="SimSun" w:cs="Times New Roman"/>
      <w:lang w:val="x-none" w:eastAsia="x-none"/>
    </w:rPr>
  </w:style>
  <w:style w:type="paragraph" w:customStyle="1" w:styleId="StyleConfig311ptLeft05Firstline05">
    <w:name w:val="Style Config 3 + 11 pt Left:  0.5&quot; First line:  0.5&quot;"/>
    <w:basedOn w:val="Config3"/>
    <w:rsid w:val="007F2C62"/>
    <w:pPr>
      <w:numPr>
        <w:numId w:val="1"/>
      </w:numPr>
      <w:tabs>
        <w:tab w:val="left" w:pos="2160"/>
      </w:tabs>
      <w:spacing w:after="120"/>
      <w:ind w:left="720" w:firstLine="720"/>
    </w:pPr>
    <w:rPr>
      <w:rFonts w:eastAsia="SimSun" w:cs="Times New Roman"/>
      <w:lang w:val="x-none" w:eastAsia="x-none"/>
    </w:rPr>
  </w:style>
  <w:style w:type="paragraph" w:customStyle="1" w:styleId="StyleConfig3BoldItalic">
    <w:name w:val="Style Config 3 + Bold Italic"/>
    <w:basedOn w:val="Config3"/>
    <w:link w:val="StyleConfig3BoldItalicChar"/>
    <w:rsid w:val="007F2C62"/>
    <w:pPr>
      <w:numPr>
        <w:numId w:val="1"/>
      </w:numPr>
      <w:tabs>
        <w:tab w:val="left" w:pos="2160"/>
      </w:tabs>
      <w:spacing w:after="120"/>
      <w:ind w:left="2160" w:hanging="1260"/>
    </w:pPr>
    <w:rPr>
      <w:rFonts w:eastAsia="SimSun"/>
      <w:bCs/>
      <w:szCs w:val="20"/>
    </w:rPr>
  </w:style>
  <w:style w:type="character" w:customStyle="1" w:styleId="Config3Char">
    <w:name w:val="Config 3 Char"/>
    <w:link w:val="Config3"/>
    <w:rsid w:val="007F2C62"/>
    <w:rPr>
      <w:rFonts w:ascii="Arial" w:hAnsi="Arial" w:cs="Arial"/>
      <w:iCs/>
      <w:sz w:val="22"/>
      <w:szCs w:val="22"/>
    </w:rPr>
  </w:style>
  <w:style w:type="character" w:customStyle="1" w:styleId="StyleConfig3BoldItalicChar">
    <w:name w:val="Style Config 3 + Bold Italic Char"/>
    <w:link w:val="StyleConfig3BoldItalic"/>
    <w:rsid w:val="007F2C62"/>
    <w:rPr>
      <w:rFonts w:ascii="Arial" w:eastAsia="SimSun" w:hAnsi="Arial" w:cs="Arial"/>
      <w:bCs/>
      <w:iCs/>
      <w:sz w:val="22"/>
    </w:rPr>
  </w:style>
  <w:style w:type="paragraph" w:customStyle="1" w:styleId="StyleConfig3Left025Firstline0">
    <w:name w:val="Style Config 3 + Left:  0.25&quot; First line:  0&quot;"/>
    <w:basedOn w:val="Config3"/>
    <w:rsid w:val="007F2C62"/>
    <w:pPr>
      <w:numPr>
        <w:numId w:val="1"/>
      </w:numPr>
      <w:tabs>
        <w:tab w:val="left" w:pos="2160"/>
      </w:tabs>
      <w:spacing w:after="120"/>
    </w:pPr>
    <w:rPr>
      <w:rFonts w:eastAsia="SimSun" w:cs="Times New Roman"/>
      <w:lang w:val="x-none" w:eastAsia="x-none"/>
    </w:rPr>
  </w:style>
  <w:style w:type="character" w:customStyle="1" w:styleId="StyleConfigurationSubscriptNotBoldItalic">
    <w:name w:val="Style Configuration Subscript + Not Bold Italic"/>
    <w:rsid w:val="007F2C62"/>
    <w:rPr>
      <w:rFonts w:ascii="Arial" w:hAnsi="Arial"/>
      <w:b/>
      <w:iCs/>
      <w:sz w:val="22"/>
      <w:vertAlign w:val="subscript"/>
    </w:rPr>
  </w:style>
  <w:style w:type="paragraph" w:customStyle="1" w:styleId="StyleHeading2Heading2CharChar">
    <w:name w:val="Style Heading 2Heading 2 Char Char"/>
    <w:basedOn w:val="Heading2"/>
    <w:link w:val="StyleHeading2Heading2CharCharChar"/>
    <w:rsid w:val="007F2C62"/>
    <w:pPr>
      <w:numPr>
        <w:numId w:val="1"/>
      </w:numPr>
      <w:tabs>
        <w:tab w:val="clear" w:pos="720"/>
      </w:tabs>
    </w:pPr>
    <w:rPr>
      <w:rFonts w:eastAsia="SimSun"/>
      <w:bCs/>
    </w:rPr>
  </w:style>
  <w:style w:type="character" w:customStyle="1" w:styleId="StyleHeading2Heading2CharCharChar">
    <w:name w:val="Style Heading 2Heading 2 Char Char Char"/>
    <w:link w:val="StyleHeading2Heading2CharChar"/>
    <w:rsid w:val="007F2C62"/>
    <w:rPr>
      <w:rFonts w:ascii="Arial" w:eastAsia="SimSun" w:hAnsi="Arial"/>
      <w:b/>
      <w:bCs/>
      <w:sz w:val="22"/>
    </w:rPr>
  </w:style>
  <w:style w:type="paragraph" w:customStyle="1" w:styleId="StyleTableTextLeft-005Firstline005Right-008">
    <w:name w:val="Style Table Text + Left:  -0.05&quot; First line:  0.05&quot; Right:  -0.08&quot;"/>
    <w:basedOn w:val="TableText0"/>
    <w:rsid w:val="007F2C62"/>
    <w:pPr>
      <w:ind w:left="-74" w:right="-108" w:firstLine="74"/>
    </w:pPr>
    <w:rPr>
      <w:rFonts w:eastAsia="SimSun"/>
      <w:szCs w:val="20"/>
    </w:rPr>
  </w:style>
  <w:style w:type="paragraph" w:customStyle="1" w:styleId="StyleTableText11ptItalic">
    <w:name w:val="Style Table Text + 11 pt Italic"/>
    <w:basedOn w:val="TableText0"/>
    <w:link w:val="StyleTableText11ptItalicChar"/>
    <w:rsid w:val="007F2C62"/>
    <w:rPr>
      <w:rFonts w:eastAsia="SimSun"/>
      <w:iCs/>
    </w:rPr>
  </w:style>
  <w:style w:type="character" w:customStyle="1" w:styleId="StyleTableText11ptItalicChar">
    <w:name w:val="Style Table Text + 11 pt Italic Char"/>
    <w:link w:val="StyleTableText11ptItalic"/>
    <w:rsid w:val="007F2C62"/>
    <w:rPr>
      <w:rFonts w:ascii="Arial" w:eastAsia="SimSun" w:hAnsi="Arial"/>
      <w:iCs/>
      <w:sz w:val="22"/>
      <w:szCs w:val="18"/>
    </w:rPr>
  </w:style>
  <w:style w:type="paragraph" w:customStyle="1" w:styleId="StyleConfig4BoldItalic">
    <w:name w:val="Style Config 4 + Bold Italic"/>
    <w:basedOn w:val="Config4"/>
    <w:link w:val="StyleConfig4BoldItalicChar"/>
    <w:rsid w:val="007F2C62"/>
    <w:pPr>
      <w:numPr>
        <w:numId w:val="1"/>
      </w:numPr>
      <w:tabs>
        <w:tab w:val="clear" w:pos="1800"/>
        <w:tab w:val="left" w:pos="2520"/>
      </w:tabs>
      <w:spacing w:after="120"/>
      <w:ind w:left="2160" w:hanging="1080"/>
    </w:pPr>
    <w:rPr>
      <w:rFonts w:eastAsia="SimSun" w:cs="Times New Roman"/>
      <w:bCs/>
      <w:i/>
      <w:iCs/>
      <w:lang w:val="x-none" w:eastAsia="x-none"/>
    </w:rPr>
  </w:style>
  <w:style w:type="character" w:customStyle="1" w:styleId="Config4Char">
    <w:name w:val="Config 4 Char"/>
    <w:link w:val="Config4"/>
    <w:rsid w:val="007F2C62"/>
    <w:rPr>
      <w:rFonts w:ascii="Arial" w:hAnsi="Arial" w:cs="Arial"/>
      <w:sz w:val="22"/>
    </w:rPr>
  </w:style>
  <w:style w:type="character" w:customStyle="1" w:styleId="StyleConfig4BoldItalicChar">
    <w:name w:val="Style Config 4 + Bold Italic Char"/>
    <w:link w:val="StyleConfig4BoldItalic"/>
    <w:rsid w:val="007F2C62"/>
    <w:rPr>
      <w:rFonts w:ascii="Arial" w:eastAsia="SimSun" w:hAnsi="Arial"/>
      <w:bCs/>
      <w:i/>
      <w:iCs/>
      <w:sz w:val="22"/>
      <w:lang w:val="x-none" w:eastAsia="x-none"/>
    </w:rPr>
  </w:style>
  <w:style w:type="paragraph" w:customStyle="1" w:styleId="StyleConfig4Italic">
    <w:name w:val="Style Config 4 + Italic"/>
    <w:basedOn w:val="Config4"/>
    <w:rsid w:val="007F2C62"/>
    <w:pPr>
      <w:numPr>
        <w:numId w:val="1"/>
      </w:numPr>
      <w:tabs>
        <w:tab w:val="clear" w:pos="1800"/>
        <w:tab w:val="left" w:pos="2520"/>
      </w:tabs>
      <w:spacing w:after="120"/>
      <w:ind w:left="2160" w:hanging="1080"/>
    </w:pPr>
    <w:rPr>
      <w:rFonts w:eastAsia="SimSun" w:cs="Times New Roman"/>
      <w:iCs/>
      <w:lang w:val="x-none" w:eastAsia="x-none"/>
    </w:rPr>
  </w:style>
  <w:style w:type="paragraph" w:customStyle="1" w:styleId="StyleTableText11ptCentered">
    <w:name w:val="Style Table Text + 11 pt Centered"/>
    <w:basedOn w:val="TableText0"/>
    <w:link w:val="StyleTableText11ptCenteredChar"/>
    <w:rsid w:val="007F2C62"/>
    <w:pPr>
      <w:ind w:left="86"/>
    </w:pPr>
    <w:rPr>
      <w:rFonts w:eastAsia="SimSun"/>
    </w:rPr>
  </w:style>
  <w:style w:type="paragraph" w:customStyle="1" w:styleId="StyleConfig2BoldAfter3pt">
    <w:name w:val="Style Config 2 + Bold After:  3 pt"/>
    <w:basedOn w:val="Config2"/>
    <w:rsid w:val="007F2C62"/>
    <w:pPr>
      <w:numPr>
        <w:numId w:val="1"/>
      </w:numPr>
      <w:tabs>
        <w:tab w:val="clear" w:pos="1170"/>
        <w:tab w:val="left" w:pos="1440"/>
      </w:tabs>
      <w:spacing w:after="60"/>
      <w:ind w:left="1440" w:hanging="900"/>
    </w:pPr>
    <w:rPr>
      <w:rFonts w:eastAsia="SimSun" w:cs="Times New Roman"/>
      <w:bCs/>
      <w:iCs w:val="0"/>
      <w:lang w:val="x-none" w:eastAsia="x-none"/>
    </w:rPr>
  </w:style>
  <w:style w:type="paragraph" w:customStyle="1" w:styleId="StyleConfig2BoldLeft15Firstline05">
    <w:name w:val="Style Config 2 + Bold Left:  1.5&quot; First line:  0.5&quot;"/>
    <w:basedOn w:val="Config2"/>
    <w:rsid w:val="007F2C62"/>
    <w:pPr>
      <w:numPr>
        <w:numId w:val="1"/>
      </w:numPr>
      <w:tabs>
        <w:tab w:val="clear" w:pos="1170"/>
        <w:tab w:val="left" w:pos="1440"/>
      </w:tabs>
      <w:ind w:left="2160" w:firstLine="720"/>
    </w:pPr>
    <w:rPr>
      <w:rFonts w:eastAsia="SimSun" w:cs="Times New Roman"/>
      <w:bCs/>
      <w:iCs w:val="0"/>
      <w:lang w:val="x-none" w:eastAsia="x-none"/>
    </w:rPr>
  </w:style>
  <w:style w:type="paragraph" w:customStyle="1" w:styleId="StyleConfig2BoldLinespacingsingle">
    <w:name w:val="Style Config 2 + Bold Line spacing:  single"/>
    <w:basedOn w:val="Config2"/>
    <w:rsid w:val="007F2C62"/>
    <w:pPr>
      <w:numPr>
        <w:numId w:val="1"/>
      </w:numPr>
      <w:tabs>
        <w:tab w:val="clear" w:pos="1170"/>
        <w:tab w:val="left" w:pos="1440"/>
      </w:tabs>
      <w:spacing w:line="240" w:lineRule="auto"/>
      <w:ind w:left="1440" w:hanging="900"/>
    </w:pPr>
    <w:rPr>
      <w:rFonts w:eastAsia="SimSun" w:cs="Times New Roman"/>
      <w:bCs/>
      <w:iCs w:val="0"/>
      <w:lang w:val="x-none" w:eastAsia="x-none"/>
    </w:rPr>
  </w:style>
  <w:style w:type="paragraph" w:customStyle="1" w:styleId="StyleHeading2Heading2CharCharBefore12pt">
    <w:name w:val="Style Heading 2Heading 2 Char Char + Before:  12 pt"/>
    <w:basedOn w:val="Heading2"/>
    <w:rsid w:val="007F2C62"/>
    <w:pPr>
      <w:numPr>
        <w:numId w:val="1"/>
      </w:numPr>
      <w:tabs>
        <w:tab w:val="clear" w:pos="720"/>
      </w:tabs>
      <w:spacing w:before="240"/>
    </w:pPr>
    <w:rPr>
      <w:rFonts w:eastAsia="SimSun"/>
      <w:bCs/>
      <w:lang w:val="x-none" w:eastAsia="x-none"/>
    </w:rPr>
  </w:style>
  <w:style w:type="paragraph" w:customStyle="1" w:styleId="StyleHeading2Heading2CharCharBefore12ptLinespacing">
    <w:name w:val="Style Heading 2Heading 2 Char Char + Before:  12 pt Line spacing:..."/>
    <w:basedOn w:val="Heading2"/>
    <w:rsid w:val="007F2C62"/>
    <w:pPr>
      <w:numPr>
        <w:numId w:val="1"/>
      </w:numPr>
      <w:tabs>
        <w:tab w:val="clear" w:pos="720"/>
      </w:tabs>
      <w:spacing w:before="240" w:line="120" w:lineRule="auto"/>
    </w:pPr>
    <w:rPr>
      <w:rFonts w:eastAsia="SimSun"/>
      <w:bCs/>
      <w:lang w:val="x-none" w:eastAsia="x-none"/>
    </w:rPr>
  </w:style>
  <w:style w:type="paragraph" w:customStyle="1" w:styleId="StyleHeading2Heading2CharCharLinespacingMultiple05li">
    <w:name w:val="Style Heading 2Heading 2 Char Char + Line spacing:  Multiple 0.5 li"/>
    <w:basedOn w:val="Heading2"/>
    <w:rsid w:val="007F2C62"/>
    <w:pPr>
      <w:numPr>
        <w:numId w:val="1"/>
      </w:numPr>
      <w:tabs>
        <w:tab w:val="clear" w:pos="720"/>
      </w:tabs>
      <w:spacing w:line="120" w:lineRule="auto"/>
    </w:pPr>
    <w:rPr>
      <w:rFonts w:eastAsia="SimSun"/>
      <w:bCs/>
      <w:lang w:val="x-none" w:eastAsia="x-none"/>
    </w:rPr>
  </w:style>
  <w:style w:type="paragraph" w:customStyle="1" w:styleId="StyleHeading3Heading3Char1h3CharCharHeading3CharCharh3">
    <w:name w:val="Style Heading 3Heading 3 Char1h3 Char CharHeading 3 Char Charh3..."/>
    <w:basedOn w:val="Heading3"/>
    <w:link w:val="StyleHeading3Heading3Char1h3CharCharHeading3CharCharh3Char"/>
    <w:rsid w:val="007F2C62"/>
    <w:pPr>
      <w:keepLines w:val="0"/>
      <w:numPr>
        <w:numId w:val="1"/>
      </w:numPr>
      <w:spacing w:after="60" w:afterAutospacing="0"/>
    </w:pPr>
    <w:rPr>
      <w:rFonts w:eastAsia="SimSun"/>
      <w:b/>
      <w:iCs/>
    </w:rPr>
  </w:style>
  <w:style w:type="paragraph" w:customStyle="1" w:styleId="StyleStyleConfig3ItalicLeft025Firstline0First">
    <w:name w:val="Style Style Config 3 + Italic Left:  0.25&quot; First line:  0&quot; + First ..."/>
    <w:basedOn w:val="StyleConfig3Left025Firstline0"/>
    <w:rsid w:val="007F2C62"/>
    <w:pPr>
      <w:ind w:firstLine="360"/>
    </w:pPr>
    <w:rPr>
      <w:rFonts w:eastAsia="Times New Roman"/>
      <w:iCs w:val="0"/>
    </w:rPr>
  </w:style>
  <w:style w:type="paragraph" w:customStyle="1" w:styleId="styletabletext85pt">
    <w:name w:val="styletabletext85pt"/>
    <w:basedOn w:val="Normal"/>
    <w:rsid w:val="007F2C62"/>
    <w:pPr>
      <w:widowControl/>
      <w:spacing w:before="60" w:after="60" w:line="240" w:lineRule="auto"/>
      <w:ind w:left="86"/>
      <w:jc w:val="center"/>
    </w:pPr>
    <w:rPr>
      <w:rFonts w:cs="Arial"/>
      <w:szCs w:val="22"/>
    </w:rPr>
  </w:style>
  <w:style w:type="paragraph" w:customStyle="1" w:styleId="StyleTableText8ptBold">
    <w:name w:val="Style Table Text + 8 pt Bold"/>
    <w:basedOn w:val="TableText0"/>
    <w:link w:val="StyleTableText8ptBoldChar"/>
    <w:autoRedefine/>
    <w:rsid w:val="007F2C62"/>
    <w:pPr>
      <w:keepLines w:val="0"/>
      <w:ind w:left="72"/>
    </w:pPr>
    <w:rPr>
      <w:rFonts w:eastAsia="SimSun"/>
      <w:b/>
      <w:bCs/>
      <w:sz w:val="16"/>
    </w:rPr>
  </w:style>
  <w:style w:type="character" w:customStyle="1" w:styleId="StyleTableText8ptBoldChar">
    <w:name w:val="Style Table Text + 8 pt Bold Char"/>
    <w:link w:val="StyleTableText8ptBold"/>
    <w:rsid w:val="007F2C62"/>
    <w:rPr>
      <w:rFonts w:ascii="Arial" w:eastAsia="SimSun" w:hAnsi="Arial"/>
      <w:b/>
      <w:bCs/>
      <w:sz w:val="16"/>
      <w:szCs w:val="18"/>
    </w:rPr>
  </w:style>
  <w:style w:type="paragraph" w:customStyle="1" w:styleId="StyleStyleHeading3Heading3Char1h3CharCharHeading3CharChar">
    <w:name w:val="Style Style Heading 3Heading 3 Char1h3 Char CharHeading 3 Char Char..."/>
    <w:basedOn w:val="StyleHeading3Heading3Char1h3CharCharHeading3CharCharh3"/>
    <w:rsid w:val="007F2C62"/>
    <w:rPr>
      <w:b w:val="0"/>
      <w:bCs/>
      <w:iCs w:val="0"/>
    </w:rPr>
  </w:style>
  <w:style w:type="paragraph" w:customStyle="1" w:styleId="StyleStyleConfig2ItalicBold">
    <w:name w:val="Style Style Config 2 + Italic + Bold"/>
    <w:basedOn w:val="Header"/>
    <w:link w:val="StyleStyleConfig2ItalicBoldChar"/>
    <w:rsid w:val="007F2C62"/>
    <w:pPr>
      <w:tabs>
        <w:tab w:val="clear" w:pos="4320"/>
        <w:tab w:val="clear" w:pos="8640"/>
      </w:tabs>
    </w:pPr>
    <w:rPr>
      <w:rFonts w:eastAsia="SimSun"/>
      <w:szCs w:val="22"/>
      <w:lang w:val="x-none" w:eastAsia="x-none"/>
    </w:rPr>
  </w:style>
  <w:style w:type="character" w:customStyle="1" w:styleId="StyleStyleConfig2ItalicBoldChar">
    <w:name w:val="Style Style Config 2 + Italic + Bold Char"/>
    <w:link w:val="StyleStyleConfig2ItalicBold"/>
    <w:rsid w:val="007F2C62"/>
    <w:rPr>
      <w:rFonts w:ascii="Arial" w:eastAsia="SimSun" w:hAnsi="Arial"/>
      <w:b w:val="0"/>
      <w:iCs w:val="0"/>
      <w:sz w:val="22"/>
      <w:szCs w:val="22"/>
      <w:lang w:val="x-none" w:eastAsia="x-none"/>
    </w:rPr>
  </w:style>
  <w:style w:type="paragraph" w:customStyle="1" w:styleId="StyleStyleConfig2ItalicBold1">
    <w:name w:val="Style Style Config 2 + Italic + Bold1"/>
    <w:basedOn w:val="StyleConfig2Italic"/>
    <w:link w:val="StyleStyleConfig2ItalicBold1Char"/>
    <w:rsid w:val="007F2C62"/>
    <w:rPr>
      <w:bCs/>
    </w:rPr>
  </w:style>
  <w:style w:type="character" w:customStyle="1" w:styleId="StyleStyleConfig2ItalicBold1Char">
    <w:name w:val="Style Style Config 2 + Italic + Bold1 Char"/>
    <w:link w:val="StyleStyleConfig2ItalicBold1"/>
    <w:rsid w:val="007F2C62"/>
    <w:rPr>
      <w:rFonts w:ascii="Arial" w:eastAsia="SimSun" w:hAnsi="Arial"/>
      <w:b/>
      <w:bCs/>
      <w:iCs/>
      <w:sz w:val="22"/>
      <w:szCs w:val="22"/>
    </w:rPr>
  </w:style>
  <w:style w:type="paragraph" w:customStyle="1" w:styleId="StyleStyleConfig2ItalicBold2">
    <w:name w:val="Style Style Config 2 + Italic + Bold2"/>
    <w:basedOn w:val="StyleConfig2Italic"/>
    <w:rsid w:val="007F2C62"/>
    <w:rPr>
      <w:bCs/>
      <w:iCs w:val="0"/>
    </w:rPr>
  </w:style>
  <w:style w:type="paragraph" w:customStyle="1" w:styleId="ConfigurationFormulaIndent">
    <w:name w:val="Configuration Formula Indent"/>
    <w:basedOn w:val="Normal"/>
    <w:link w:val="ConfigurationFormulaIndentChar"/>
    <w:rsid w:val="007F2C62"/>
    <w:pPr>
      <w:widowControl/>
      <w:spacing w:after="240" w:line="280" w:lineRule="atLeast"/>
      <w:ind w:left="1800"/>
      <w:jc w:val="both"/>
    </w:pPr>
    <w:rPr>
      <w:rFonts w:eastAsia="SimSun" w:cs="Arial"/>
      <w:szCs w:val="16"/>
    </w:rPr>
  </w:style>
  <w:style w:type="paragraph" w:customStyle="1" w:styleId="StyleConfigurationFormulaIndentKernat8pt">
    <w:name w:val="Style Configuration Formula Indent + Kern at 8 pt"/>
    <w:basedOn w:val="ConfigurationFormulaIndent"/>
    <w:link w:val="StyleConfigurationFormulaIndentKernat8ptChar"/>
    <w:rsid w:val="007F2C62"/>
    <w:rPr>
      <w:bCs/>
      <w:iCs/>
      <w:kern w:val="16"/>
    </w:rPr>
  </w:style>
  <w:style w:type="character" w:customStyle="1" w:styleId="ConfigurationFormulaIndentChar">
    <w:name w:val="Configuration Formula Indent Char"/>
    <w:link w:val="ConfigurationFormulaIndent"/>
    <w:rsid w:val="007F2C62"/>
    <w:rPr>
      <w:rFonts w:ascii="Arial" w:eastAsia="SimSun" w:hAnsi="Arial" w:cs="Arial"/>
      <w:sz w:val="22"/>
      <w:szCs w:val="16"/>
    </w:rPr>
  </w:style>
  <w:style w:type="character" w:customStyle="1" w:styleId="StyleConfigurationFormulaIndentKernat8ptChar">
    <w:name w:val="Style Configuration Formula Indent + Kern at 8 pt Char"/>
    <w:link w:val="StyleConfigurationFormulaIndentKernat8pt"/>
    <w:rsid w:val="007F2C62"/>
    <w:rPr>
      <w:rFonts w:ascii="Arial" w:eastAsia="SimSun" w:hAnsi="Arial" w:cs="Arial"/>
      <w:bCs/>
      <w:iCs/>
      <w:kern w:val="16"/>
      <w:sz w:val="22"/>
      <w:szCs w:val="16"/>
    </w:rPr>
  </w:style>
  <w:style w:type="paragraph" w:customStyle="1" w:styleId="StyleConfigurationFormulaIndentLeft1">
    <w:name w:val="Style Configuration Formula Indent + Left:  1&quot;"/>
    <w:basedOn w:val="ConfigurationFormulaIndent"/>
    <w:rsid w:val="007F2C62"/>
    <w:pPr>
      <w:ind w:left="1440"/>
    </w:pPr>
    <w:rPr>
      <w:rFonts w:cs="Times New Roman"/>
      <w:szCs w:val="20"/>
    </w:rPr>
  </w:style>
  <w:style w:type="paragraph" w:customStyle="1" w:styleId="StyleStyleConfig2ItalicLatinArialBold">
    <w:name w:val="Style Style Config 2 + Italic + (Latin) Arial Bold"/>
    <w:basedOn w:val="StyleConfig2Italic"/>
    <w:link w:val="StyleStyleConfig2ItalicLatinArialBoldChar"/>
    <w:rsid w:val="007F2C62"/>
    <w:rPr>
      <w:iCs w:val="0"/>
    </w:rPr>
  </w:style>
  <w:style w:type="character" w:customStyle="1" w:styleId="StyleStyleConfig2ItalicLatinArialBoldChar">
    <w:name w:val="Style Style Config 2 + Italic + (Latin) Arial Bold Char"/>
    <w:link w:val="StyleStyleConfig2ItalicLatinArialBold"/>
    <w:rsid w:val="007F2C62"/>
    <w:rPr>
      <w:rFonts w:ascii="Arial" w:eastAsia="SimSun" w:hAnsi="Arial"/>
      <w:b/>
      <w:sz w:val="22"/>
      <w:szCs w:val="22"/>
    </w:rPr>
  </w:style>
  <w:style w:type="paragraph" w:customStyle="1" w:styleId="StyleStyleConfig2ItalicLatinArialBoldBold">
    <w:name w:val="Style Style Config 2 + Italic + (Latin) Arial Bold Bold"/>
    <w:basedOn w:val="StyleConfig2Italic"/>
    <w:link w:val="StyleStyleConfig2ItalicLatinArialBoldBoldChar"/>
    <w:rsid w:val="007F2C62"/>
    <w:rPr>
      <w:bCs/>
    </w:rPr>
  </w:style>
  <w:style w:type="character" w:customStyle="1" w:styleId="StyleStyleConfig2ItalicLatinArialBoldBoldChar">
    <w:name w:val="Style Style Config 2 + Italic + (Latin) Arial Bold Bold Char"/>
    <w:link w:val="StyleStyleConfig2ItalicLatinArialBoldBold"/>
    <w:rsid w:val="007F2C62"/>
    <w:rPr>
      <w:rFonts w:ascii="Arial" w:eastAsia="SimSun" w:hAnsi="Arial"/>
      <w:b/>
      <w:bCs/>
      <w:iCs/>
      <w:sz w:val="22"/>
      <w:szCs w:val="22"/>
    </w:rPr>
  </w:style>
  <w:style w:type="character" w:customStyle="1" w:styleId="StyleHeading3Heading3Char1h3CharCharHeading3CharCharh3Char">
    <w:name w:val="Style Heading 3Heading 3 Char1h3 Char CharHeading 3 Char Charh3... Char"/>
    <w:link w:val="StyleHeading3Heading3Char1h3CharCharHeading3CharCharh3"/>
    <w:rsid w:val="007F2C62"/>
    <w:rPr>
      <w:rFonts w:ascii="Arial" w:eastAsia="SimSun" w:hAnsi="Arial"/>
      <w:b/>
      <w:iCs/>
      <w:sz w:val="22"/>
    </w:rPr>
  </w:style>
  <w:style w:type="character" w:customStyle="1" w:styleId="StyleBlack">
    <w:name w:val="Style Black"/>
    <w:rsid w:val="007F2C62"/>
    <w:rPr>
      <w:color w:val="000000"/>
    </w:rPr>
  </w:style>
  <w:style w:type="paragraph" w:customStyle="1" w:styleId="StyleStyleBodyArialFirstline1">
    <w:name w:val="Style Style Body + Arial + First line:  1&quot;"/>
    <w:basedOn w:val="StyleBodyArial"/>
    <w:rsid w:val="007F2C62"/>
    <w:pPr>
      <w:ind w:firstLine="1440"/>
    </w:pPr>
    <w:rPr>
      <w:rFonts w:eastAsia="Times New Roman"/>
    </w:rPr>
  </w:style>
  <w:style w:type="character" w:customStyle="1" w:styleId="SubscriptConfigurationText">
    <w:name w:val="Subscript Configuration Text"/>
    <w:rsid w:val="007F2C62"/>
    <w:rPr>
      <w:sz w:val="28"/>
      <w:szCs w:val="22"/>
      <w:vertAlign w:val="subscript"/>
    </w:rPr>
  </w:style>
  <w:style w:type="table" w:styleId="TableGrid">
    <w:name w:val="Table Grid"/>
    <w:basedOn w:val="TableNormal"/>
    <w:uiPriority w:val="59"/>
    <w:rsid w:val="007F2C6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Config2ItalicBold3">
    <w:name w:val="Style Style Config 2 + Italic + Bold3"/>
    <w:basedOn w:val="StyleConfig2Italic"/>
    <w:rsid w:val="007F2C62"/>
    <w:rPr>
      <w:bCs/>
      <w:iCs w:val="0"/>
    </w:rPr>
  </w:style>
  <w:style w:type="paragraph" w:customStyle="1" w:styleId="StyleStyleStyleConfig2ItalicBoldBold">
    <w:name w:val="Style Style Style Config 2 + Italic + Bold + Bold"/>
    <w:basedOn w:val="StyleStyleConfig2ItalicBold"/>
    <w:rsid w:val="007F2C62"/>
  </w:style>
  <w:style w:type="paragraph" w:customStyle="1" w:styleId="StyleStyleStyleConfig2ItalicBoldBold1">
    <w:name w:val="Style Style Style Config 2 + Italic + Bold + Bold1"/>
    <w:basedOn w:val="StyleStyleConfig2ItalicBold"/>
    <w:rsid w:val="007F2C62"/>
  </w:style>
  <w:style w:type="paragraph" w:customStyle="1" w:styleId="StyleStyleStyleConfig2ItalicBold1BoldBlack">
    <w:name w:val="Style Style Style Config 2 + Italic + Bold1 + Bold Black"/>
    <w:basedOn w:val="StyleStyleConfig2ItalicBold1"/>
    <w:rsid w:val="007F2C62"/>
    <w:rPr>
      <w:color w:val="000000"/>
    </w:rPr>
  </w:style>
  <w:style w:type="paragraph" w:styleId="ListParagraph">
    <w:name w:val="List Paragraph"/>
    <w:basedOn w:val="Normal"/>
    <w:link w:val="ListParagraphChar"/>
    <w:uiPriority w:val="34"/>
    <w:qFormat/>
    <w:rsid w:val="007F2C62"/>
    <w:pPr>
      <w:ind w:left="720"/>
    </w:pPr>
    <w:rPr>
      <w:rFonts w:eastAsia="SimSun"/>
    </w:rPr>
  </w:style>
  <w:style w:type="paragraph" w:customStyle="1" w:styleId="StyleTableText8pt">
    <w:name w:val="Style Table Text + 8 pt"/>
    <w:basedOn w:val="TableText0"/>
    <w:link w:val="StyleTableText8ptChar"/>
    <w:autoRedefine/>
    <w:rsid w:val="007F2C62"/>
    <w:pPr>
      <w:keepLines w:val="0"/>
      <w:ind w:left="72"/>
    </w:pPr>
    <w:rPr>
      <w:szCs w:val="22"/>
    </w:rPr>
  </w:style>
  <w:style w:type="character" w:customStyle="1" w:styleId="StyleTableText8ptChar">
    <w:name w:val="Style Table Text + 8 pt Char"/>
    <w:link w:val="StyleTableText8pt"/>
    <w:rsid w:val="007F2C62"/>
    <w:rPr>
      <w:rFonts w:ascii="Arial" w:hAnsi="Arial"/>
      <w:sz w:val="22"/>
      <w:szCs w:val="22"/>
    </w:rPr>
  </w:style>
  <w:style w:type="character" w:customStyle="1" w:styleId="StyleSubscript">
    <w:name w:val="Style Subscript"/>
    <w:rsid w:val="007F2C62"/>
    <w:rPr>
      <w:sz w:val="28"/>
      <w:vertAlign w:val="subscript"/>
    </w:rPr>
  </w:style>
  <w:style w:type="paragraph" w:customStyle="1" w:styleId="StyleConfig2Subscript">
    <w:name w:val="Style Config 2 + Subscript"/>
    <w:basedOn w:val="Config2"/>
    <w:next w:val="BodyTextIndent2"/>
    <w:rsid w:val="007F2C62"/>
    <w:pPr>
      <w:numPr>
        <w:numId w:val="1"/>
      </w:numPr>
      <w:tabs>
        <w:tab w:val="clear" w:pos="1170"/>
        <w:tab w:val="left" w:pos="1440"/>
      </w:tabs>
      <w:ind w:left="1440" w:hanging="900"/>
    </w:pPr>
    <w:rPr>
      <w:rFonts w:eastAsia="SimSun" w:cs="Times New Roman"/>
      <w:iCs w:val="0"/>
      <w:vertAlign w:val="subscript"/>
      <w:lang w:val="x-none" w:eastAsia="x-none"/>
    </w:rPr>
  </w:style>
  <w:style w:type="paragraph" w:customStyle="1" w:styleId="BodyText4">
    <w:name w:val="Body Text 4"/>
    <w:basedOn w:val="BodyTextIndent3"/>
    <w:qFormat/>
    <w:rsid w:val="007F2C62"/>
    <w:pPr>
      <w:ind w:left="2520"/>
    </w:pPr>
    <w:rPr>
      <w:rFonts w:eastAsia="SimSun"/>
    </w:rPr>
  </w:style>
  <w:style w:type="paragraph" w:customStyle="1" w:styleId="BusinessRulesLevel1">
    <w:name w:val="Business Rules Level 1"/>
    <w:basedOn w:val="Normal"/>
    <w:link w:val="BusinessRulesLevel1Char"/>
    <w:qFormat/>
    <w:rsid w:val="000D00CB"/>
    <w:pPr>
      <w:keepLines/>
      <w:widowControl/>
      <w:numPr>
        <w:numId w:val="20"/>
      </w:numPr>
      <w:spacing w:before="60" w:after="60" w:line="240" w:lineRule="auto"/>
      <w:jc w:val="center"/>
    </w:pPr>
    <w:rPr>
      <w:rFonts w:eastAsia="SimSun"/>
    </w:rPr>
  </w:style>
  <w:style w:type="character" w:customStyle="1" w:styleId="BusinessRulesLevel1Char">
    <w:name w:val="Business Rules Level 1 Char"/>
    <w:link w:val="BusinessRulesLevel1"/>
    <w:rsid w:val="000D00CB"/>
    <w:rPr>
      <w:rFonts w:ascii="Arial" w:eastAsia="SimSun" w:hAnsi="Arial"/>
      <w:sz w:val="22"/>
    </w:rPr>
  </w:style>
  <w:style w:type="character" w:customStyle="1" w:styleId="StyleTableText11ptCenteredChar">
    <w:name w:val="Style Table Text + 11 pt Centered Char"/>
    <w:link w:val="StyleTableText11ptCentered"/>
    <w:rsid w:val="007F2C62"/>
    <w:rPr>
      <w:rFonts w:ascii="Arial" w:eastAsia="SimSun" w:hAnsi="Arial" w:cs="Times New Roman"/>
      <w:sz w:val="22"/>
      <w:szCs w:val="18"/>
      <w:lang w:val="en-US" w:eastAsia="en-US" w:bidi="ar-SA"/>
    </w:rPr>
  </w:style>
  <w:style w:type="paragraph" w:customStyle="1" w:styleId="BusinessRulesLevel2">
    <w:name w:val="Business Rules Level 2"/>
    <w:basedOn w:val="Normal"/>
    <w:link w:val="BusinessRulesLevel2Char"/>
    <w:qFormat/>
    <w:rsid w:val="000D00CB"/>
    <w:pPr>
      <w:keepLines/>
      <w:widowControl/>
      <w:numPr>
        <w:ilvl w:val="1"/>
        <w:numId w:val="20"/>
      </w:numPr>
      <w:spacing w:before="60" w:after="60" w:line="240" w:lineRule="auto"/>
      <w:jc w:val="center"/>
    </w:pPr>
    <w:rPr>
      <w:rFonts w:eastAsia="SimSun"/>
    </w:rPr>
  </w:style>
  <w:style w:type="character" w:customStyle="1" w:styleId="BusinessRulesLevel2Char">
    <w:name w:val="Business Rules Level 2 Char"/>
    <w:link w:val="BusinessRulesLevel2"/>
    <w:rsid w:val="000D00CB"/>
    <w:rPr>
      <w:rFonts w:ascii="Arial" w:eastAsia="SimSun" w:hAnsi="Arial"/>
      <w:sz w:val="22"/>
    </w:rPr>
  </w:style>
  <w:style w:type="paragraph" w:customStyle="1" w:styleId="BusinessRulesLevel3">
    <w:name w:val="Business Rules Level 3"/>
    <w:basedOn w:val="Normal"/>
    <w:link w:val="BusinessRulesLevel3Char"/>
    <w:qFormat/>
    <w:rsid w:val="000D00CB"/>
    <w:pPr>
      <w:keepLines/>
      <w:widowControl/>
      <w:numPr>
        <w:ilvl w:val="2"/>
        <w:numId w:val="20"/>
      </w:numPr>
      <w:spacing w:before="60" w:after="60" w:line="240" w:lineRule="auto"/>
      <w:jc w:val="center"/>
    </w:pPr>
    <w:rPr>
      <w:rFonts w:eastAsia="SimSun"/>
    </w:rPr>
  </w:style>
  <w:style w:type="character" w:customStyle="1" w:styleId="BusinessRulesLevel3Char">
    <w:name w:val="Business Rules Level 3 Char"/>
    <w:link w:val="BusinessRulesLevel3"/>
    <w:rsid w:val="000D00CB"/>
    <w:rPr>
      <w:rFonts w:ascii="Arial" w:eastAsia="SimSun" w:hAnsi="Arial"/>
      <w:sz w:val="22"/>
    </w:rPr>
  </w:style>
  <w:style w:type="paragraph" w:customStyle="1" w:styleId="BusinessRulesLevel4">
    <w:name w:val="Business Rules Level 4"/>
    <w:basedOn w:val="Normal"/>
    <w:link w:val="BusinessRulesLevel4Char"/>
    <w:qFormat/>
    <w:rsid w:val="000D00CB"/>
    <w:pPr>
      <w:keepLines/>
      <w:widowControl/>
      <w:numPr>
        <w:ilvl w:val="3"/>
        <w:numId w:val="20"/>
      </w:numPr>
      <w:spacing w:before="60" w:after="60" w:line="240" w:lineRule="auto"/>
      <w:jc w:val="center"/>
    </w:pPr>
    <w:rPr>
      <w:rFonts w:eastAsia="SimSun"/>
    </w:rPr>
  </w:style>
  <w:style w:type="character" w:customStyle="1" w:styleId="Subscript">
    <w:name w:val="Subscript"/>
    <w:rsid w:val="007F2C62"/>
    <w:rPr>
      <w:b/>
      <w:bCs/>
      <w:szCs w:val="22"/>
      <w:vertAlign w:val="subscript"/>
      <w:lang w:val="en-US" w:eastAsia="en-US" w:bidi="ar-SA"/>
    </w:rPr>
  </w:style>
  <w:style w:type="character" w:customStyle="1" w:styleId="BusinessRulesLevel4Char">
    <w:name w:val="Business Rules Level 4 Char"/>
    <w:link w:val="BusinessRulesLevel4"/>
    <w:rsid w:val="000D00CB"/>
    <w:rPr>
      <w:rFonts w:ascii="Arial" w:eastAsia="SimSun" w:hAnsi="Arial"/>
      <w:sz w:val="22"/>
    </w:rPr>
  </w:style>
  <w:style w:type="paragraph" w:customStyle="1" w:styleId="Default">
    <w:name w:val="Default"/>
    <w:rsid w:val="00D62439"/>
    <w:pPr>
      <w:autoSpaceDE w:val="0"/>
      <w:autoSpaceDN w:val="0"/>
      <w:adjustRightInd w:val="0"/>
    </w:pPr>
    <w:rPr>
      <w:rFonts w:ascii="Calibri" w:hAnsi="Calibri" w:cs="Calibri"/>
      <w:color w:val="000000"/>
      <w:sz w:val="24"/>
      <w:szCs w:val="24"/>
    </w:rPr>
  </w:style>
  <w:style w:type="character" w:customStyle="1" w:styleId="StyleConfig214ptBoldChar">
    <w:name w:val="Style Config 2 + 14 pt Bold Char"/>
    <w:rsid w:val="00261342"/>
    <w:rPr>
      <w:rFonts w:ascii="Arial" w:hAnsi="Arial" w:cs="Arial"/>
      <w:b/>
      <w:bCs/>
      <w:iCs/>
      <w:sz w:val="22"/>
      <w:lang w:val="en-US" w:eastAsia="en-US" w:bidi="ar-SA"/>
    </w:rPr>
  </w:style>
  <w:style w:type="character" w:customStyle="1" w:styleId="ListParagraphChar">
    <w:name w:val="List Paragraph Char"/>
    <w:link w:val="ListParagraph"/>
    <w:uiPriority w:val="34"/>
    <w:locked/>
    <w:rsid w:val="00B21BC6"/>
    <w:rPr>
      <w:rFonts w:ascii="Arial" w:eastAsia="SimSun" w:hAnsi="Arial"/>
      <w:sz w:val="22"/>
    </w:rPr>
  </w:style>
  <w:style w:type="character" w:customStyle="1" w:styleId="EquationChar1">
    <w:name w:val="Equation Char1"/>
    <w:rsid w:val="001F76C5"/>
    <w:rPr>
      <w:rFonts w:ascii="Arial" w:hAnsi="Arial"/>
      <w:kern w:val="16"/>
      <w:sz w:val="18"/>
      <w:lang w:val="en-US" w:eastAsia="en-US" w:bidi="ar-SA"/>
    </w:rPr>
  </w:style>
  <w:style w:type="character" w:customStyle="1" w:styleId="StyleConfig2Italic1Char">
    <w:name w:val="Style Config 2 + Italic1 Char"/>
    <w:rsid w:val="0013475D"/>
    <w:rPr>
      <w:rFonts w:ascii="Arial" w:hAnsi="Arial" w:cs="Arial"/>
      <w:b/>
      <w:iCs/>
      <w:kern w:val="16"/>
      <w:sz w:val="22"/>
      <w:szCs w:val="22"/>
      <w:lang w:val="en-US" w:eastAsia="en-US" w:bidi="ar-SA"/>
    </w:rPr>
  </w:style>
  <w:style w:type="character" w:customStyle="1" w:styleId="StyleBodyBoldChar">
    <w:name w:val="Style Body + Bold Char"/>
    <w:rsid w:val="00C2388B"/>
    <w:rPr>
      <w:rFonts w:ascii="Arial" w:hAnsi="Arial"/>
      <w:bCs/>
      <w:sz w:val="22"/>
      <w:lang w:val="en-US" w:eastAsia="en-US" w:bidi="ar-SA"/>
    </w:rPr>
  </w:style>
  <w:style w:type="paragraph" w:customStyle="1" w:styleId="2ndSubheading">
    <w:name w:val="2nd Subheading"/>
    <w:basedOn w:val="Normal"/>
    <w:link w:val="2ndSubheadingChar"/>
    <w:qFormat/>
    <w:rsid w:val="007E23D2"/>
    <w:pPr>
      <w:widowControl/>
      <w:spacing w:before="120" w:line="240" w:lineRule="auto"/>
    </w:pPr>
    <w:rPr>
      <w:rFonts w:cs="Arial"/>
      <w:b/>
      <w:bCs/>
      <w:iCs/>
      <w:sz w:val="28"/>
      <w:szCs w:val="28"/>
    </w:rPr>
  </w:style>
  <w:style w:type="character" w:customStyle="1" w:styleId="2ndSubheadingChar">
    <w:name w:val="2nd Subheading Char"/>
    <w:link w:val="2ndSubheading"/>
    <w:rsid w:val="007E23D2"/>
    <w:rPr>
      <w:rFonts w:ascii="Arial" w:hAnsi="Arial" w:cs="Arial"/>
      <w:b/>
      <w:bCs/>
      <w:iCs/>
      <w:sz w:val="28"/>
      <w:szCs w:val="28"/>
    </w:rPr>
  </w:style>
  <w:style w:type="character" w:customStyle="1" w:styleId="ParagraphChar">
    <w:name w:val="Paragraph Char"/>
    <w:link w:val="Paragraph"/>
    <w:locked/>
    <w:rsid w:val="007E23D2"/>
    <w:rPr>
      <w:rFonts w:ascii="Arial" w:hAnsi="Arial"/>
      <w:kern w:val="16"/>
      <w:sz w:val="22"/>
    </w:rPr>
  </w:style>
  <w:style w:type="paragraph" w:customStyle="1" w:styleId="StyleParaText10pt">
    <w:name w:val="Style ParaText + 10 pt"/>
    <w:basedOn w:val="Normal"/>
    <w:autoRedefine/>
    <w:rsid w:val="00867E8C"/>
    <w:pPr>
      <w:widowControl/>
      <w:spacing w:after="240" w:line="300" w:lineRule="auto"/>
      <w:jc w:val="both"/>
    </w:pPr>
    <w:rPr>
      <w:rFonts w:cs="Arial"/>
      <w:iCs/>
      <w:szCs w:val="22"/>
    </w:rPr>
  </w:style>
  <w:style w:type="paragraph" w:customStyle="1" w:styleId="z1b1bu">
    <w:name w:val="z1b1bu"/>
    <w:basedOn w:val="Normal"/>
    <w:rsid w:val="00D675CF"/>
    <w:pPr>
      <w:widowControl/>
      <w:spacing w:before="100" w:beforeAutospacing="1" w:after="100" w:afterAutospacing="1" w:line="240" w:lineRule="auto"/>
    </w:pPr>
    <w:rPr>
      <w:rFonts w:ascii="Verdana" w:eastAsia="Arial Unicode MS" w:hAnsi="Verdana" w:cs="Arial Unicode MS"/>
      <w:b/>
      <w:bCs/>
      <w:color w:val="10147E"/>
      <w:sz w:val="17"/>
      <w:szCs w:val="17"/>
      <w:u w:val="single"/>
    </w:rPr>
  </w:style>
  <w:style w:type="character" w:customStyle="1" w:styleId="highlight">
    <w:name w:val="highlight"/>
    <w:rsid w:val="00636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081">
      <w:bodyDiv w:val="1"/>
      <w:marLeft w:val="0"/>
      <w:marRight w:val="0"/>
      <w:marTop w:val="0"/>
      <w:marBottom w:val="0"/>
      <w:divBdr>
        <w:top w:val="none" w:sz="0" w:space="0" w:color="auto"/>
        <w:left w:val="none" w:sz="0" w:space="0" w:color="auto"/>
        <w:bottom w:val="none" w:sz="0" w:space="0" w:color="auto"/>
        <w:right w:val="none" w:sz="0" w:space="0" w:color="auto"/>
      </w:divBdr>
    </w:div>
    <w:div w:id="7676870">
      <w:bodyDiv w:val="1"/>
      <w:marLeft w:val="0"/>
      <w:marRight w:val="0"/>
      <w:marTop w:val="0"/>
      <w:marBottom w:val="0"/>
      <w:divBdr>
        <w:top w:val="none" w:sz="0" w:space="0" w:color="auto"/>
        <w:left w:val="none" w:sz="0" w:space="0" w:color="auto"/>
        <w:bottom w:val="none" w:sz="0" w:space="0" w:color="auto"/>
        <w:right w:val="none" w:sz="0" w:space="0" w:color="auto"/>
      </w:divBdr>
    </w:div>
    <w:div w:id="45689487">
      <w:bodyDiv w:val="1"/>
      <w:marLeft w:val="0"/>
      <w:marRight w:val="0"/>
      <w:marTop w:val="0"/>
      <w:marBottom w:val="0"/>
      <w:divBdr>
        <w:top w:val="none" w:sz="0" w:space="0" w:color="auto"/>
        <w:left w:val="none" w:sz="0" w:space="0" w:color="auto"/>
        <w:bottom w:val="none" w:sz="0" w:space="0" w:color="auto"/>
        <w:right w:val="none" w:sz="0" w:space="0" w:color="auto"/>
      </w:divBdr>
    </w:div>
    <w:div w:id="171380850">
      <w:bodyDiv w:val="1"/>
      <w:marLeft w:val="0"/>
      <w:marRight w:val="0"/>
      <w:marTop w:val="0"/>
      <w:marBottom w:val="0"/>
      <w:divBdr>
        <w:top w:val="none" w:sz="0" w:space="0" w:color="auto"/>
        <w:left w:val="none" w:sz="0" w:space="0" w:color="auto"/>
        <w:bottom w:val="none" w:sz="0" w:space="0" w:color="auto"/>
        <w:right w:val="none" w:sz="0" w:space="0" w:color="auto"/>
      </w:divBdr>
    </w:div>
    <w:div w:id="311184273">
      <w:bodyDiv w:val="1"/>
      <w:marLeft w:val="0"/>
      <w:marRight w:val="0"/>
      <w:marTop w:val="0"/>
      <w:marBottom w:val="0"/>
      <w:divBdr>
        <w:top w:val="none" w:sz="0" w:space="0" w:color="auto"/>
        <w:left w:val="none" w:sz="0" w:space="0" w:color="auto"/>
        <w:bottom w:val="none" w:sz="0" w:space="0" w:color="auto"/>
        <w:right w:val="none" w:sz="0" w:space="0" w:color="auto"/>
      </w:divBdr>
    </w:div>
    <w:div w:id="391318899">
      <w:bodyDiv w:val="1"/>
      <w:marLeft w:val="0"/>
      <w:marRight w:val="0"/>
      <w:marTop w:val="0"/>
      <w:marBottom w:val="0"/>
      <w:divBdr>
        <w:top w:val="none" w:sz="0" w:space="0" w:color="auto"/>
        <w:left w:val="none" w:sz="0" w:space="0" w:color="auto"/>
        <w:bottom w:val="none" w:sz="0" w:space="0" w:color="auto"/>
        <w:right w:val="none" w:sz="0" w:space="0" w:color="auto"/>
      </w:divBdr>
    </w:div>
    <w:div w:id="530338578">
      <w:bodyDiv w:val="1"/>
      <w:marLeft w:val="0"/>
      <w:marRight w:val="0"/>
      <w:marTop w:val="0"/>
      <w:marBottom w:val="0"/>
      <w:divBdr>
        <w:top w:val="none" w:sz="0" w:space="0" w:color="auto"/>
        <w:left w:val="none" w:sz="0" w:space="0" w:color="auto"/>
        <w:bottom w:val="none" w:sz="0" w:space="0" w:color="auto"/>
        <w:right w:val="none" w:sz="0" w:space="0" w:color="auto"/>
      </w:divBdr>
    </w:div>
    <w:div w:id="805926867">
      <w:bodyDiv w:val="1"/>
      <w:marLeft w:val="0"/>
      <w:marRight w:val="0"/>
      <w:marTop w:val="0"/>
      <w:marBottom w:val="0"/>
      <w:divBdr>
        <w:top w:val="none" w:sz="0" w:space="0" w:color="auto"/>
        <w:left w:val="none" w:sz="0" w:space="0" w:color="auto"/>
        <w:bottom w:val="none" w:sz="0" w:space="0" w:color="auto"/>
        <w:right w:val="none" w:sz="0" w:space="0" w:color="auto"/>
      </w:divBdr>
    </w:div>
    <w:div w:id="813379150">
      <w:bodyDiv w:val="1"/>
      <w:marLeft w:val="0"/>
      <w:marRight w:val="0"/>
      <w:marTop w:val="0"/>
      <w:marBottom w:val="0"/>
      <w:divBdr>
        <w:top w:val="none" w:sz="0" w:space="0" w:color="auto"/>
        <w:left w:val="none" w:sz="0" w:space="0" w:color="auto"/>
        <w:bottom w:val="none" w:sz="0" w:space="0" w:color="auto"/>
        <w:right w:val="none" w:sz="0" w:space="0" w:color="auto"/>
      </w:divBdr>
    </w:div>
    <w:div w:id="927077515">
      <w:bodyDiv w:val="1"/>
      <w:marLeft w:val="0"/>
      <w:marRight w:val="0"/>
      <w:marTop w:val="0"/>
      <w:marBottom w:val="0"/>
      <w:divBdr>
        <w:top w:val="none" w:sz="0" w:space="0" w:color="auto"/>
        <w:left w:val="none" w:sz="0" w:space="0" w:color="auto"/>
        <w:bottom w:val="none" w:sz="0" w:space="0" w:color="auto"/>
        <w:right w:val="none" w:sz="0" w:space="0" w:color="auto"/>
      </w:divBdr>
    </w:div>
    <w:div w:id="1248150752">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589195478">
      <w:bodyDiv w:val="1"/>
      <w:marLeft w:val="0"/>
      <w:marRight w:val="0"/>
      <w:marTop w:val="0"/>
      <w:marBottom w:val="0"/>
      <w:divBdr>
        <w:top w:val="none" w:sz="0" w:space="0" w:color="auto"/>
        <w:left w:val="none" w:sz="0" w:space="0" w:color="auto"/>
        <w:bottom w:val="none" w:sz="0" w:space="0" w:color="auto"/>
        <w:right w:val="none" w:sz="0" w:space="0" w:color="auto"/>
      </w:divBdr>
    </w:div>
    <w:div w:id="1594048410">
      <w:bodyDiv w:val="1"/>
      <w:marLeft w:val="0"/>
      <w:marRight w:val="0"/>
      <w:marTop w:val="0"/>
      <w:marBottom w:val="0"/>
      <w:divBdr>
        <w:top w:val="none" w:sz="0" w:space="0" w:color="auto"/>
        <w:left w:val="none" w:sz="0" w:space="0" w:color="auto"/>
        <w:bottom w:val="none" w:sz="0" w:space="0" w:color="auto"/>
        <w:right w:val="none" w:sz="0" w:space="0" w:color="auto"/>
      </w:divBdr>
    </w:div>
    <w:div w:id="1599291114">
      <w:bodyDiv w:val="1"/>
      <w:marLeft w:val="0"/>
      <w:marRight w:val="0"/>
      <w:marTop w:val="0"/>
      <w:marBottom w:val="0"/>
      <w:divBdr>
        <w:top w:val="none" w:sz="0" w:space="0" w:color="auto"/>
        <w:left w:val="none" w:sz="0" w:space="0" w:color="auto"/>
        <w:bottom w:val="none" w:sz="0" w:space="0" w:color="auto"/>
        <w:right w:val="none" w:sz="0" w:space="0" w:color="auto"/>
      </w:divBdr>
    </w:div>
    <w:div w:id="1873959132">
      <w:bodyDiv w:val="1"/>
      <w:marLeft w:val="0"/>
      <w:marRight w:val="0"/>
      <w:marTop w:val="0"/>
      <w:marBottom w:val="0"/>
      <w:divBdr>
        <w:top w:val="none" w:sz="0" w:space="0" w:color="auto"/>
        <w:left w:val="none" w:sz="0" w:space="0" w:color="auto"/>
        <w:bottom w:val="none" w:sz="0" w:space="0" w:color="auto"/>
        <w:right w:val="none" w:sz="0" w:space="0" w:color="auto"/>
      </w:divBdr>
    </w:div>
    <w:div w:id="207777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4" Type="http://schemas.openxmlformats.org/officeDocument/2006/relationships/header" Target="header9.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8.xml"/><Relationship Id="rId10" Type="http://schemas.openxmlformats.org/officeDocument/2006/relationships/styles" Target="styl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7.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LongProp xmlns="" name="CSMeta2010Field"><![CDATA[303d2e2e-e811-4e33-ad0d-6240d6507adc;2022-05-16 16:00:01;FULLYMANUALCLASSIFIED;Automatically Updated Record Series:2021-11-30 20:28:53|False|2022-05-16 16:00:01|MANUALCLASSIFIED|2022-05-16 16:00:01|UNDEFINED|00000000-0000-0000-0000-000000000000;Automatically Updated Document Type:2021-11-30 20:28:53|False|2022-05-16 16:00:01|MANUALCLASSIFIED|2022-05-16 16:00:01|UNDEFINED|00000000-0000-0000-0000-000000000000;Automatically Updated Topic:2021-11-30 20:28:53|False|2022-05-16 16:00:01|MANUALCLASSIFIED|2022-05-16 16:00:01|UNDEFINED|00000000-0000-0000-0000-000000000000;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15850-D04F-45E3-899F-6D8ED9BDE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7c1285-62f5-42d3-a060-831808e47e3d"/>
    <ds:schemaRef ds:uri="1144af2c-6cb1-47ea-9499-15279ba0386f"/>
    <ds:schemaRef ds:uri="dcc7e218-8b47-4273-ba28-07719656e1ad"/>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6A9194-4D79-454D-9BBF-AA9FCAE6B9E1}"/>
</file>

<file path=customXml/itemProps3.xml><?xml version="1.0" encoding="utf-8"?>
<ds:datastoreItem xmlns:ds="http://schemas.openxmlformats.org/officeDocument/2006/customXml" ds:itemID="{A016EAED-9708-4F63-AF1D-2EBC5FC67EF4}">
  <ds:schemaRefs>
    <ds:schemaRef ds:uri="http://schemas.microsoft.com/sharepoint/v3/contenttype/forms"/>
  </ds:schemaRefs>
</ds:datastoreItem>
</file>

<file path=customXml/itemProps4.xml><?xml version="1.0" encoding="utf-8"?>
<ds:datastoreItem xmlns:ds="http://schemas.openxmlformats.org/officeDocument/2006/customXml" ds:itemID="{CC663963-A655-46AF-8486-F1208234A350}">
  <ds:schemaRefs>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terms/"/>
    <ds:schemaRef ds:uri="817c1285-62f5-42d3-a060-831808e47e3d"/>
    <ds:schemaRef ds:uri="2e64aaae-efe8-4b36-9ab4-486f04499e09"/>
    <ds:schemaRef ds:uri="http://schemas.microsoft.com/office/2006/documentManagement/types"/>
    <ds:schemaRef ds:uri="1144af2c-6cb1-47ea-9499-15279ba0386f"/>
    <ds:schemaRef ds:uri="dcc7e218-8b47-4273-ba28-07719656e1ad"/>
    <ds:schemaRef ds:uri="http://www.w3.org/XML/1998/namespace"/>
    <ds:schemaRef ds:uri="http://purl.org/dc/dcmitype/"/>
  </ds:schemaRefs>
</ds:datastoreItem>
</file>

<file path=customXml/itemProps5.xml><?xml version="1.0" encoding="utf-8"?>
<ds:datastoreItem xmlns:ds="http://schemas.openxmlformats.org/officeDocument/2006/customXml" ds:itemID="{9746F801-8225-483E-B6F0-59CBBD324152}">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50FB9E1C-F249-4EBF-A8F2-9D920B52695B}">
  <ds:schemaRefs>
    <ds:schemaRef ds:uri="http://schemas.microsoft.com/sharepoint/events"/>
  </ds:schemaRefs>
</ds:datastoreItem>
</file>

<file path=customXml/itemProps7.xml><?xml version="1.0" encoding="utf-8"?>
<ds:datastoreItem xmlns:ds="http://schemas.openxmlformats.org/officeDocument/2006/customXml" ds:itemID="{167847B3-23FD-4F56-B9E1-0B51E09990FD}">
  <ds:schemaRefs>
    <ds:schemaRef ds:uri="http://schemas.openxmlformats.org/officeDocument/2006/bibliography"/>
  </ds:schemaRefs>
</ds:datastoreItem>
</file>

<file path=customXml/itemProps8.xml><?xml version="1.0" encoding="utf-8"?>
<ds:datastoreItem xmlns:ds="http://schemas.openxmlformats.org/officeDocument/2006/customXml" ds:itemID="{796F7865-F2DD-47E3-8F8B-B5B36FB82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rup_ucspec</Template>
  <TotalTime>12</TotalTime>
  <Pages>16</Pages>
  <Words>2851</Words>
  <Characters>16255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BPM - CG CC 8086 Day Ahead Imbalance Reserve Down Tier 1 Allocation</vt:lpstr>
    </vt:vector>
  </TitlesOfParts>
  <Company/>
  <LinksUpToDate>false</LinksUpToDate>
  <CharactersWithSpaces>19068</CharactersWithSpaces>
  <SharedDoc>false</SharedDoc>
  <HLinks>
    <vt:vector size="6" baseType="variant">
      <vt:variant>
        <vt:i4>3342402</vt:i4>
      </vt:variant>
      <vt:variant>
        <vt:i4>63</vt:i4>
      </vt:variant>
      <vt:variant>
        <vt:i4>0</vt:i4>
      </vt:variant>
      <vt:variant>
        <vt:i4>5</vt:i4>
      </vt:variant>
      <vt:variant>
        <vt:lpwstr>\\CSIFIAPP612\..\..\Forms\AllItems.aspx?RootFolder=\sites\ops\MS\MSDC\Records\Settlements System\Standing Test Cases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8086 Day Ahead Imbalance Reserve Down Tier 1 Allocation</dc:title>
  <dc:subject/>
  <dc:creator/>
  <cp:keywords/>
  <dc:description/>
  <cp:lastModifiedBy>Ahmadi, Massih</cp:lastModifiedBy>
  <cp:revision>5</cp:revision>
  <cp:lastPrinted>2013-09-26T21:32:00Z</cp:lastPrinted>
  <dcterms:created xsi:type="dcterms:W3CDTF">2025-01-11T00:29:00Z</dcterms:created>
  <dcterms:modified xsi:type="dcterms:W3CDTF">2025-04-24T23:13:00Z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CC 6455</vt:lpwstr>
  </property>
  <property fmtid="{D5CDD505-2E9C-101B-9397-08002B2CF9AE}" pid="3" name="Author">
    <vt:lpwstr>126;#ISOOA1\ecaldwell</vt:lpwstr>
  </property>
  <property fmtid="{D5CDD505-2E9C-101B-9397-08002B2CF9AE}" pid="4" name="_dlc_DocId">
    <vt:lpwstr>FGD5EMQPXRTV-138-27385</vt:lpwstr>
  </property>
  <property fmtid="{D5CDD505-2E9C-101B-9397-08002B2CF9AE}" pid="5" name="Editor">
    <vt:lpwstr>342;#ISOOA1\bdgevorgian</vt:lpwstr>
  </property>
  <property fmtid="{D5CDD505-2E9C-101B-9397-08002B2CF9AE}" pid="6" name="_dlc_DocIdItemGuid">
    <vt:lpwstr>7a4e1923-adb2-4c98-a86c-6cd383b3b6c2</vt:lpwstr>
  </property>
  <property fmtid="{D5CDD505-2E9C-101B-9397-08002B2CF9AE}" pid="7" name="_dlc_DocIdUrl">
    <vt:lpwstr>https://records.oa.caiso.com/sites/ops/MS/MSDC/_layouts/15/DocIdRedir.aspx?ID=FGD5EMQPXRTV-138-27385, FGD5EMQPXRTV-138-27385</vt:lpwstr>
  </property>
  <property fmtid="{D5CDD505-2E9C-101B-9397-08002B2CF9AE}" pid="8" name="Inactive Document Type">
    <vt:lpwstr/>
  </property>
  <property fmtid="{D5CDD505-2E9C-101B-9397-08002B2CF9AE}" pid="9" name="ContentType">
    <vt:lpwstr>Configuration Guide</vt:lpwstr>
  </property>
  <property fmtid="{D5CDD505-2E9C-101B-9397-08002B2CF9AE}" pid="10" name="ContentTypeId">
    <vt:lpwstr>0x010100776092249CC62C48AA17033F357BFB4B</vt:lpwstr>
  </property>
  <property fmtid="{D5CDD505-2E9C-101B-9397-08002B2CF9AE}" pid="11" name="FileLeafRef">
    <vt:lpwstr>Internal - CG CC 6455 Declined Hourly Pre-Dispatch Penalty_5.1.doc</vt:lpwstr>
  </property>
  <property fmtid="{D5CDD505-2E9C-101B-9397-08002B2CF9AE}" pid="12" name="display_urn:schemas-microsoft-com:office:office#Editor">
    <vt:lpwstr>Der-Gevorgian, Benik</vt:lpwstr>
  </property>
  <property fmtid="{D5CDD505-2E9C-101B-9397-08002B2CF9AE}" pid="13" name="display_urn:schemas-microsoft-com:office:office#Author">
    <vt:lpwstr>Caldwell, Elizabeth</vt:lpwstr>
  </property>
  <property fmtid="{D5CDD505-2E9C-101B-9397-08002B2CF9AE}" pid="14" name="PRR">
    <vt:lpwstr/>
  </property>
  <property fmtid="{D5CDD505-2E9C-101B-9397-08002B2CF9AE}" pid="15" name="Order">
    <vt:lpwstr>527700.000000000</vt:lpwstr>
  </property>
  <property fmtid="{D5CDD505-2E9C-101B-9397-08002B2CF9AE}" pid="16" name="TemplateUrl">
    <vt:lpwstr/>
  </property>
  <property fmtid="{D5CDD505-2E9C-101B-9397-08002B2CF9AE}" pid="17" name="display_urn:schemas-microsoft-com:office:office#Doc_x0020_Owner">
    <vt:lpwstr>Ciubal, Melchor</vt:lpwstr>
  </property>
  <property fmtid="{D5CDD505-2E9C-101B-9397-08002B2CF9AE}" pid="18" name="BPM Type">
    <vt:lpwstr/>
  </property>
  <property fmtid="{D5CDD505-2E9C-101B-9397-08002B2CF9AE}" pid="19" name="Tariff Interpretation Type">
    <vt:lpwstr/>
  </property>
  <property fmtid="{D5CDD505-2E9C-101B-9397-08002B2CF9AE}" pid="20" name="Settlements Release Phase">
    <vt:lpwstr/>
  </property>
  <property fmtid="{D5CDD505-2E9C-101B-9397-08002B2CF9AE}" pid="21" name="Level II BP">
    <vt:lpwstr/>
  </property>
  <property fmtid="{D5CDD505-2E9C-101B-9397-08002B2CF9AE}" pid="22" name="Analysis Document Type">
    <vt:lpwstr/>
  </property>
  <property fmtid="{D5CDD505-2E9C-101B-9397-08002B2CF9AE}" pid="23" name="EmFromName">
    <vt:lpwstr/>
  </property>
  <property fmtid="{D5CDD505-2E9C-101B-9397-08002B2CF9AE}" pid="24" name="EmCC">
    <vt:lpwstr/>
  </property>
  <property fmtid="{D5CDD505-2E9C-101B-9397-08002B2CF9AE}" pid="25" name="Implementtation Track">
    <vt:lpwstr/>
  </property>
  <property fmtid="{D5CDD505-2E9C-101B-9397-08002B2CF9AE}" pid="26" name="Active Status">
    <vt:lpwstr/>
  </property>
  <property fmtid="{D5CDD505-2E9C-101B-9397-08002B2CF9AE}" pid="27" name="PRR No">
    <vt:lpwstr/>
  </property>
  <property fmtid="{D5CDD505-2E9C-101B-9397-08002B2CF9AE}" pid="28" name="IconOverlay">
    <vt:lpwstr/>
  </property>
  <property fmtid="{D5CDD505-2E9C-101B-9397-08002B2CF9AE}" pid="29" name="Tracking Number">
    <vt:lpwstr/>
  </property>
  <property fmtid="{D5CDD505-2E9C-101B-9397-08002B2CF9AE}" pid="30" name="EmTo">
    <vt:lpwstr/>
  </property>
  <property fmtid="{D5CDD505-2E9C-101B-9397-08002B2CF9AE}" pid="31" name="EmAttachmentNames">
    <vt:lpwstr/>
  </property>
  <property fmtid="{D5CDD505-2E9C-101B-9397-08002B2CF9AE}" pid="32" name="MS Business Unit">
    <vt:lpwstr/>
  </property>
  <property fmtid="{D5CDD505-2E9C-101B-9397-08002B2CF9AE}" pid="33" name="xd_ProgID">
    <vt:lpwstr/>
  </property>
  <property fmtid="{D5CDD505-2E9C-101B-9397-08002B2CF9AE}" pid="34" name="Tracking Application">
    <vt:lpwstr/>
  </property>
  <property fmtid="{D5CDD505-2E9C-101B-9397-08002B2CF9AE}" pid="35" name="Document Workflow Stage">
    <vt:lpwstr/>
  </property>
  <property fmtid="{D5CDD505-2E9C-101B-9397-08002B2CF9AE}" pid="36" name="HPQC Number">
    <vt:lpwstr/>
  </property>
  <property fmtid="{D5CDD505-2E9C-101B-9397-08002B2CF9AE}" pid="37" name="Siemens CQ Number">
    <vt:lpwstr/>
  </property>
  <property fmtid="{D5CDD505-2E9C-101B-9397-08002B2CF9AE}" pid="38" name="Procedure Document Type">
    <vt:lpwstr/>
  </property>
  <property fmtid="{D5CDD505-2E9C-101B-9397-08002B2CF9AE}" pid="39" name="Technical Document Type">
    <vt:lpwstr/>
  </property>
  <property fmtid="{D5CDD505-2E9C-101B-9397-08002B2CF9AE}" pid="40" name="EmSubject">
    <vt:lpwstr/>
  </property>
  <property fmtid="{D5CDD505-2E9C-101B-9397-08002B2CF9AE}" pid="41" name="EmAttachCount">
    <vt:lpwstr/>
  </property>
  <property fmtid="{D5CDD505-2E9C-101B-9397-08002B2CF9AE}" pid="42" name="Artifact Type">
    <vt:lpwstr/>
  </property>
  <property fmtid="{D5CDD505-2E9C-101B-9397-08002B2CF9AE}" pid="43" name="STC Workflow Stage">
    <vt:lpwstr/>
  </property>
  <property fmtid="{D5CDD505-2E9C-101B-9397-08002B2CF9AE}" pid="44" name="_CopySource">
    <vt:lpwstr/>
  </property>
  <property fmtid="{D5CDD505-2E9C-101B-9397-08002B2CF9AE}" pid="45" name="PRR Number">
    <vt:lpwstr/>
  </property>
  <property fmtid="{D5CDD505-2E9C-101B-9397-08002B2CF9AE}" pid="46" name="Record Series - MS">
    <vt:lpwstr/>
  </property>
  <property fmtid="{D5CDD505-2E9C-101B-9397-08002B2CF9AE}" pid="47" name="Application">
    <vt:lpwstr/>
  </property>
  <property fmtid="{D5CDD505-2E9C-101B-9397-08002B2CF9AE}" pid="48" name="MCM Release Phase">
    <vt:lpwstr/>
  </property>
  <property fmtid="{D5CDD505-2E9C-101B-9397-08002B2CF9AE}" pid="49" name="EmBCC">
    <vt:lpwstr/>
  </property>
  <property fmtid="{D5CDD505-2E9C-101B-9397-08002B2CF9AE}" pid="50" name="Parent Charge Group">
    <vt:lpwstr/>
  </property>
  <property fmtid="{D5CDD505-2E9C-101B-9397-08002B2CF9AE}" pid="51" name="Release Status">
    <vt:lpwstr/>
  </property>
  <property fmtid="{D5CDD505-2E9C-101B-9397-08002B2CF9AE}" pid="52" name="BPM Workflow State">
    <vt:lpwstr/>
  </property>
  <property fmtid="{D5CDD505-2E9C-101B-9397-08002B2CF9AE}" pid="53" name="AutoClassRecordSeries">
    <vt:lpwstr>109;#Operations:OPR13-240 - Market Settlement and Billing Records|805676d0-7db8-4e8b-bfef-f6a55f745f48</vt:lpwstr>
  </property>
  <property fmtid="{D5CDD505-2E9C-101B-9397-08002B2CF9AE}" pid="54" name="AutoClassDocumentType">
    <vt:lpwstr>47;#Configuration Guide|a41968e1-e37c-4327-9964-bc60cd471b3b</vt:lpwstr>
  </property>
  <property fmtid="{D5CDD505-2E9C-101B-9397-08002B2CF9AE}" pid="55" name="AutoClassTopic">
    <vt:lpwstr>3;#Tariff|cc4c938c-feeb-4c7a-a862-f9df7d868b49;#4;#Market Services|a8a6aff3-fd7d-495b-a01e-6d728ab6438f</vt:lpwstr>
  </property>
  <property fmtid="{D5CDD505-2E9C-101B-9397-08002B2CF9AE}" pid="56" name="RLPreviousUrl">
    <vt:lpwstr>Records/Settlements System/Stlmt Releases/2021/Oct 2021 Fall/Draft ICGs/Internal - CG CC 6456 Intertie Deviation Settlement_5.4 LC.doc</vt:lpwstr>
  </property>
</Properties>
</file>