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9933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4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  <w:bookmarkStart w:id="0" w:name="_Ref118269056"/>
      <w:bookmarkEnd w:id="0"/>
    </w:p>
    <w:p w14:paraId="46149935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6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7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8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9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A" w14:textId="77777777" w:rsidR="008E7615" w:rsidRDefault="00AE6D50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>Settlements &amp; Billing</w:t>
      </w:r>
    </w:p>
    <w:p w14:paraId="4614993B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C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3D" w14:textId="257403F1" w:rsidR="008E7615" w:rsidRDefault="00AE6D50">
      <w:pPr>
        <w:pStyle w:val="Title"/>
        <w:jc w:val="right"/>
        <w:rPr>
          <w:rFonts w:cs="Arial"/>
          <w:szCs w:val="36"/>
        </w:rPr>
      </w:pPr>
      <w:bookmarkStart w:id="1" w:name="config_guide_title"/>
      <w:r>
        <w:rPr>
          <w:rFonts w:cs="Arial"/>
          <w:szCs w:val="36"/>
        </w:rPr>
        <w:t>Configuration Guide:</w:t>
      </w:r>
      <w:r w:rsidR="008E7615">
        <w:rPr>
          <w:rFonts w:cs="Arial"/>
          <w:szCs w:val="36"/>
        </w:rPr>
        <w:t xml:space="preserve"> </w:t>
      </w:r>
      <w:bookmarkEnd w:id="1"/>
      <w:r w:rsidR="00415F92">
        <w:rPr>
          <w:rFonts w:cs="Arial"/>
          <w:szCs w:val="36"/>
        </w:rPr>
        <w:t xml:space="preserve">Day Ahead </w:t>
      </w:r>
      <w:r w:rsidR="005948EF">
        <w:rPr>
          <w:rFonts w:cs="Arial"/>
          <w:szCs w:val="36"/>
        </w:rPr>
        <w:t xml:space="preserve">Energy </w:t>
      </w:r>
      <w:r w:rsidR="00415F92">
        <w:rPr>
          <w:rFonts w:cs="Arial"/>
          <w:szCs w:val="36"/>
        </w:rPr>
        <w:t>Transfer Revenue</w:t>
      </w:r>
      <w:r w:rsidR="005948EF">
        <w:rPr>
          <w:rFonts w:cs="Arial"/>
          <w:szCs w:val="36"/>
        </w:rPr>
        <w:t xml:space="preserve"> Settlement</w:t>
      </w:r>
    </w:p>
    <w:p w14:paraId="4614993E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F" w14:textId="76FF8C7B" w:rsidR="008E7615" w:rsidRDefault="00415F92">
      <w:pPr>
        <w:jc w:val="righ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CC 8411</w:t>
      </w:r>
    </w:p>
    <w:p w14:paraId="46149940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1" w14:textId="77777777" w:rsidR="008E7615" w:rsidRDefault="008E7615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 xml:space="preserve"> Version </w:t>
      </w:r>
      <w:r w:rsidR="00C1567B">
        <w:rPr>
          <w:rFonts w:cs="Arial"/>
          <w:szCs w:val="36"/>
        </w:rPr>
        <w:t>5.0</w:t>
      </w:r>
    </w:p>
    <w:p w14:paraId="46149942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3" w14:textId="77777777" w:rsidR="008E7615" w:rsidRDefault="008E7615">
      <w:pPr>
        <w:jc w:val="right"/>
        <w:rPr>
          <w:rFonts w:cs="Arial"/>
          <w:b/>
          <w:bCs/>
          <w:color w:val="FF0000"/>
          <w:sz w:val="36"/>
          <w:szCs w:val="36"/>
        </w:rPr>
      </w:pPr>
    </w:p>
    <w:p w14:paraId="46149944" w14:textId="77777777" w:rsidR="008E7615" w:rsidRDefault="008E7615">
      <w:pPr>
        <w:pStyle w:val="Title"/>
        <w:jc w:val="right"/>
        <w:rPr>
          <w:rFonts w:cs="Arial"/>
          <w:color w:val="FF0000"/>
          <w:szCs w:val="36"/>
        </w:rPr>
      </w:pPr>
    </w:p>
    <w:p w14:paraId="46149945" w14:textId="77777777" w:rsidR="008E7615" w:rsidRDefault="008E7615">
      <w:pPr>
        <w:pStyle w:val="Title"/>
        <w:jc w:val="right"/>
        <w:rPr>
          <w:rFonts w:cs="Arial"/>
          <w:color w:val="FF0000"/>
          <w:sz w:val="22"/>
          <w:szCs w:val="22"/>
        </w:rPr>
      </w:pPr>
    </w:p>
    <w:p w14:paraId="46149946" w14:textId="77777777" w:rsidR="008E7615" w:rsidRDefault="008E7615">
      <w:pPr>
        <w:rPr>
          <w:rFonts w:cs="Arial"/>
          <w:szCs w:val="22"/>
        </w:rPr>
      </w:pPr>
    </w:p>
    <w:p w14:paraId="46149947" w14:textId="77777777" w:rsidR="008E7615" w:rsidRDefault="008E7615">
      <w:pPr>
        <w:rPr>
          <w:rFonts w:cs="Arial"/>
          <w:szCs w:val="22"/>
        </w:rPr>
      </w:pPr>
    </w:p>
    <w:p w14:paraId="46149948" w14:textId="77777777" w:rsidR="008E7615" w:rsidRDefault="008E7615">
      <w:pPr>
        <w:rPr>
          <w:rFonts w:cs="Arial"/>
          <w:szCs w:val="22"/>
        </w:rPr>
      </w:pPr>
    </w:p>
    <w:p w14:paraId="46149949" w14:textId="77777777" w:rsidR="008E7615" w:rsidRDefault="008E7615">
      <w:pPr>
        <w:rPr>
          <w:rFonts w:cs="Arial"/>
          <w:szCs w:val="22"/>
        </w:rPr>
      </w:pPr>
    </w:p>
    <w:p w14:paraId="4614994A" w14:textId="77777777" w:rsidR="008E7615" w:rsidRDefault="008E7615">
      <w:pPr>
        <w:rPr>
          <w:rFonts w:cs="Arial"/>
          <w:szCs w:val="22"/>
        </w:rPr>
      </w:pPr>
    </w:p>
    <w:p w14:paraId="4614994B" w14:textId="77777777" w:rsidR="008E7615" w:rsidRDefault="008E7615">
      <w:pPr>
        <w:rPr>
          <w:rFonts w:cs="Arial"/>
          <w:szCs w:val="22"/>
        </w:rPr>
      </w:pPr>
    </w:p>
    <w:p w14:paraId="4614994C" w14:textId="77777777" w:rsidR="008E7615" w:rsidRDefault="008E7615">
      <w:pPr>
        <w:pStyle w:val="Title"/>
        <w:rPr>
          <w:rFonts w:cs="Arial"/>
          <w:sz w:val="22"/>
          <w:szCs w:val="22"/>
        </w:rPr>
      </w:pPr>
    </w:p>
    <w:p w14:paraId="4614994D" w14:textId="77777777" w:rsidR="008E7615" w:rsidRDefault="008E7615">
      <w:pPr>
        <w:pStyle w:val="Title"/>
        <w:rPr>
          <w:rFonts w:cs="Arial"/>
          <w:sz w:val="22"/>
          <w:szCs w:val="22"/>
        </w:rPr>
        <w:sectPr w:rsidR="008E7615" w:rsidSect="00F566B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915" w:right="1440" w:bottom="1440" w:left="1440" w:header="720" w:footer="345" w:gutter="0"/>
          <w:cols w:space="720"/>
          <w:titlePg/>
        </w:sectPr>
      </w:pPr>
    </w:p>
    <w:p w14:paraId="4614994E" w14:textId="77777777" w:rsidR="008E7615" w:rsidRDefault="008E7615">
      <w:pPr>
        <w:pStyle w:val="Title"/>
        <w:rPr>
          <w:rFonts w:cs="Arial"/>
          <w:szCs w:val="36"/>
        </w:rPr>
      </w:pPr>
      <w:r>
        <w:rPr>
          <w:rFonts w:cs="Arial"/>
          <w:szCs w:val="36"/>
        </w:rPr>
        <w:lastRenderedPageBreak/>
        <w:t>Table of Contents</w:t>
      </w:r>
    </w:p>
    <w:p w14:paraId="0D6C6BDD" w14:textId="673B8E1A" w:rsidR="00686C46" w:rsidRDefault="006C0F0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cs="Arial"/>
          <w:szCs w:val="22"/>
        </w:rPr>
        <w:fldChar w:fldCharType="begin"/>
      </w:r>
      <w:r w:rsidR="008E7615">
        <w:rPr>
          <w:rFonts w:cs="Arial"/>
          <w:szCs w:val="22"/>
        </w:rPr>
        <w:instrText xml:space="preserve"> TOC \o "1-2" </w:instrText>
      </w:r>
      <w:r>
        <w:rPr>
          <w:rFonts w:cs="Arial"/>
          <w:szCs w:val="22"/>
        </w:rPr>
        <w:fldChar w:fldCharType="separate"/>
      </w:r>
      <w:bookmarkStart w:id="11" w:name="_GoBack"/>
      <w:bookmarkEnd w:id="11"/>
      <w:r w:rsidR="00686C46">
        <w:rPr>
          <w:noProof/>
        </w:rPr>
        <w:t>1.</w:t>
      </w:r>
      <w:r w:rsidR="00686C46">
        <w:rPr>
          <w:rFonts w:asciiTheme="minorHAnsi" w:eastAsiaTheme="minorEastAsia" w:hAnsiTheme="minorHAnsi" w:cstheme="minorBidi"/>
          <w:noProof/>
          <w:szCs w:val="22"/>
        </w:rPr>
        <w:tab/>
      </w:r>
      <w:r w:rsidR="00686C46">
        <w:rPr>
          <w:noProof/>
        </w:rPr>
        <w:t>Purpose of Document</w:t>
      </w:r>
      <w:r w:rsidR="00686C46">
        <w:rPr>
          <w:noProof/>
        </w:rPr>
        <w:tab/>
      </w:r>
      <w:r w:rsidR="00686C46">
        <w:rPr>
          <w:noProof/>
        </w:rPr>
        <w:fldChar w:fldCharType="begin"/>
      </w:r>
      <w:r w:rsidR="00686C46">
        <w:rPr>
          <w:noProof/>
        </w:rPr>
        <w:instrText xml:space="preserve"> PAGEREF _Toc196745532 \h </w:instrText>
      </w:r>
      <w:r w:rsidR="00686C46">
        <w:rPr>
          <w:noProof/>
        </w:rPr>
      </w:r>
      <w:r w:rsidR="00686C46">
        <w:rPr>
          <w:noProof/>
        </w:rPr>
        <w:fldChar w:fldCharType="separate"/>
      </w:r>
      <w:r w:rsidR="00686C46">
        <w:rPr>
          <w:noProof/>
        </w:rPr>
        <w:t>3</w:t>
      </w:r>
      <w:r w:rsidR="00686C46">
        <w:rPr>
          <w:noProof/>
        </w:rPr>
        <w:fldChar w:fldCharType="end"/>
      </w:r>
    </w:p>
    <w:p w14:paraId="1372C837" w14:textId="483EACE8" w:rsidR="00686C46" w:rsidRDefault="00686C4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77B209" w14:textId="6204A434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rFonts w:cs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F5C4C2" w14:textId="6F9ABB94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rFonts w:cs="Arial"/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E8A16E0" w14:textId="39509EEC" w:rsidR="00686C46" w:rsidRDefault="00686C4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rFonts w:cs="Arial"/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9C6566" w14:textId="0EA9D7E5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rFonts w:cs="Arial"/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EA9B3F" w14:textId="25E3FE10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bCs/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bCs/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752ABA2" w14:textId="3FF88B8C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bCs/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bCs/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98F5E56" w14:textId="6AB4782F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bCs/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bCs/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22E614" w14:textId="54A3592E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bCs/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bCs/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1E16920" w14:textId="33E2FD3E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rFonts w:cs="Arial"/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rFonts w:cs="Arial"/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8AE4FC" w14:textId="5FD7C31D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rFonts w:cs="Arial"/>
          <w:noProof/>
          <w:color w:val="000000" w:themeColor="text1"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rFonts w:cs="Arial"/>
          <w:noProof/>
          <w:color w:val="000000" w:themeColor="text1"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E7F9B32" w14:textId="58E81886" w:rsidR="00686C46" w:rsidRDefault="00686C4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References and Internal 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071AC8C" w14:textId="6DD2DA89" w:rsidR="00686C46" w:rsidRDefault="00686C4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CF036D">
        <w:rPr>
          <w:rFonts w:cs="Arial"/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CF036D">
        <w:rPr>
          <w:rFonts w:cs="Arial"/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_Toc196745546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6149963" w14:textId="630D39B9" w:rsidR="008E7615" w:rsidRDefault="006C0F06">
      <w:r>
        <w:fldChar w:fldCharType="end"/>
      </w:r>
    </w:p>
    <w:p w14:paraId="4614996D" w14:textId="328360CD" w:rsidR="008E7615" w:rsidRDefault="008E7615">
      <w:pPr>
        <w:widowControl/>
        <w:autoSpaceDE w:val="0"/>
        <w:autoSpaceDN w:val="0"/>
        <w:adjustRightInd w:val="0"/>
        <w:spacing w:line="240" w:lineRule="auto"/>
        <w:rPr>
          <w:rFonts w:cs="Arial"/>
          <w:i/>
          <w:color w:val="0000FF"/>
        </w:rPr>
      </w:pPr>
    </w:p>
    <w:p w14:paraId="46149996" w14:textId="7120AFAC" w:rsidR="008E7615" w:rsidRDefault="008E7615" w:rsidP="00EE1918">
      <w:pPr>
        <w:pStyle w:val="InfoBlue"/>
      </w:pPr>
      <w:r>
        <w:br w:type="page"/>
      </w:r>
      <w:r>
        <w:lastRenderedPageBreak/>
        <w:t xml:space="preserve"> </w:t>
      </w:r>
    </w:p>
    <w:p w14:paraId="46149997" w14:textId="77777777" w:rsidR="008E7615" w:rsidRDefault="008E7615">
      <w:pPr>
        <w:pStyle w:val="Heading1"/>
      </w:pPr>
      <w:bookmarkStart w:id="12" w:name="_Toc423410238"/>
      <w:bookmarkStart w:id="13" w:name="_Toc425054504"/>
      <w:bookmarkStart w:id="14" w:name="_Toc196745532"/>
      <w:r>
        <w:t>Purpose of Document</w:t>
      </w:r>
      <w:bookmarkEnd w:id="14"/>
    </w:p>
    <w:p w14:paraId="46149998" w14:textId="77777777" w:rsidR="008E7615" w:rsidRDefault="008E7615"/>
    <w:p w14:paraId="46149999" w14:textId="77777777" w:rsidR="008E7615" w:rsidRDefault="008E7615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The purpose of this document is to capture the requirements and design specification for a SaMC Charge Code in one document.</w:t>
      </w:r>
    </w:p>
    <w:p w14:paraId="461499C0" w14:textId="77777777" w:rsidR="008E7615" w:rsidRDefault="008E7615">
      <w:pPr>
        <w:pStyle w:val="Heading1"/>
      </w:pPr>
      <w:bookmarkStart w:id="15" w:name="_Toc196745533"/>
      <w:r>
        <w:t>Introduction</w:t>
      </w:r>
      <w:bookmarkEnd w:id="15"/>
    </w:p>
    <w:p w14:paraId="461499C1" w14:textId="77777777" w:rsidR="008E7615" w:rsidRDefault="008E7615"/>
    <w:p w14:paraId="461499C2" w14:textId="77777777" w:rsidR="008E7615" w:rsidRDefault="008E7615">
      <w:pPr>
        <w:pStyle w:val="Heading2"/>
        <w:rPr>
          <w:rFonts w:cs="Arial"/>
          <w:szCs w:val="22"/>
        </w:rPr>
      </w:pPr>
      <w:bookmarkStart w:id="16" w:name="_Toc196745534"/>
      <w:r>
        <w:rPr>
          <w:rFonts w:cs="Arial"/>
          <w:szCs w:val="22"/>
        </w:rPr>
        <w:t>Background</w:t>
      </w:r>
      <w:bookmarkEnd w:id="16"/>
    </w:p>
    <w:p w14:paraId="461499C3" w14:textId="77777777" w:rsidR="008E7615" w:rsidRDefault="008E7615"/>
    <w:p w14:paraId="461499C4" w14:textId="61EDA1AC" w:rsidR="008E7615" w:rsidRDefault="009F1BDA">
      <w:pPr>
        <w:pStyle w:val="BodyText"/>
        <w:rPr>
          <w:color w:val="0000FF"/>
          <w:szCs w:val="22"/>
        </w:rPr>
      </w:pPr>
      <w:r w:rsidRPr="009F1BDA">
        <w:t xml:space="preserve">Day Ahead Transfer Revenue for Energy occurs when the net Day Ahead Transfer scheduling limit is </w:t>
      </w:r>
      <w:r>
        <w:t>reached in the Day-Ahead Market. This manifests as a separation of the Marginal Energy Cost</w:t>
      </w:r>
      <w:r w:rsidR="00E571A3">
        <w:t xml:space="preserve"> (MEC)</w:t>
      </w:r>
      <w:r>
        <w:t xml:space="preserve"> of the binding Balancing Authority Area</w:t>
      </w:r>
      <w:r w:rsidR="00E571A3">
        <w:t xml:space="preserve"> (BAA)</w:t>
      </w:r>
      <w:r>
        <w:t xml:space="preserve"> in the E</w:t>
      </w:r>
      <w:r w:rsidR="00E571A3">
        <w:t xml:space="preserve">xtended </w:t>
      </w:r>
      <w:r>
        <w:t>D</w:t>
      </w:r>
      <w:r w:rsidR="00E571A3">
        <w:t xml:space="preserve">ay </w:t>
      </w:r>
      <w:r>
        <w:t>A</w:t>
      </w:r>
      <w:r w:rsidR="00E571A3">
        <w:t xml:space="preserve">head </w:t>
      </w:r>
      <w:r>
        <w:t>M</w:t>
      </w:r>
      <w:r w:rsidR="00E571A3">
        <w:t>arket (EDAM)</w:t>
      </w:r>
      <w:r>
        <w:t xml:space="preserve"> Ar</w:t>
      </w:r>
      <w:r w:rsidR="00E571A3">
        <w:t>ea from the MEC of an adjacent BAA</w:t>
      </w:r>
      <w:r>
        <w:t xml:space="preserve"> in the EDAM Area that is attributed to a Day Ahead Transfer System Resource.</w:t>
      </w:r>
    </w:p>
    <w:p w14:paraId="461499C5" w14:textId="77777777" w:rsidR="008E7615" w:rsidRDefault="008E7615">
      <w:pPr>
        <w:pStyle w:val="Heading2"/>
        <w:rPr>
          <w:rFonts w:cs="Arial"/>
          <w:szCs w:val="22"/>
        </w:rPr>
      </w:pPr>
      <w:bookmarkStart w:id="17" w:name="_Toc196745535"/>
      <w:r>
        <w:rPr>
          <w:rFonts w:cs="Arial"/>
          <w:szCs w:val="22"/>
        </w:rPr>
        <w:t>Description</w:t>
      </w:r>
      <w:bookmarkEnd w:id="17"/>
      <w:r>
        <w:rPr>
          <w:rFonts w:cs="Arial"/>
          <w:szCs w:val="22"/>
        </w:rPr>
        <w:t xml:space="preserve"> </w:t>
      </w:r>
    </w:p>
    <w:p w14:paraId="461499C6" w14:textId="77777777" w:rsidR="008E7615" w:rsidRDefault="008E7615"/>
    <w:p w14:paraId="2CEF8761" w14:textId="71C6CE48" w:rsidR="009F1BDA" w:rsidRPr="009F1BDA" w:rsidRDefault="009F1BDA" w:rsidP="00E571A3">
      <w:pPr>
        <w:pStyle w:val="BodyText"/>
      </w:pPr>
      <w:r w:rsidRPr="009F1BDA">
        <w:t>The Day Ahead Transfer Revenue CC will allocate EDAM Transfer revenue from Day Ahead Energy</w:t>
      </w:r>
      <w:r>
        <w:t xml:space="preserve"> represented by Day Ahead Transfer System Resources equally between Balancing Authority Areas, except when notified of an agreement between EDAM Entities on either side of a Day Ahead Energy Transfer that a different allocation for some portion of the EDA</w:t>
      </w:r>
      <w:r w:rsidR="00E571A3">
        <w:t xml:space="preserve">M Transfer revenue is required. </w:t>
      </w:r>
      <w:r>
        <w:t>This charge code shall calculate on an hourly settlement interval</w:t>
      </w:r>
      <w:r w:rsidR="0088001C">
        <w:t>.</w:t>
      </w:r>
    </w:p>
    <w:p w14:paraId="461499CC" w14:textId="22CC6158" w:rsidR="008E7615" w:rsidRDefault="008E7615">
      <w:pPr>
        <w:pStyle w:val="BodyText"/>
        <w:ind w:left="1080" w:firstLine="360"/>
        <w:rPr>
          <w:rFonts w:cs="Arial"/>
          <w:szCs w:val="22"/>
        </w:rPr>
      </w:pPr>
      <w:bookmarkStart w:id="18" w:name="_Toc71713291"/>
      <w:bookmarkStart w:id="19" w:name="_Toc72834803"/>
      <w:bookmarkStart w:id="20" w:name="_Toc72908700"/>
    </w:p>
    <w:p w14:paraId="461499CD" w14:textId="77777777" w:rsidR="008E7615" w:rsidRDefault="008E7615">
      <w:pPr>
        <w:pStyle w:val="Heading1"/>
        <w:ind w:left="720" w:hanging="720"/>
        <w:rPr>
          <w:rFonts w:cs="Arial"/>
          <w:szCs w:val="24"/>
        </w:rPr>
      </w:pPr>
      <w:bookmarkStart w:id="21" w:name="_Toc196745536"/>
      <w:r>
        <w:rPr>
          <w:rFonts w:cs="Arial"/>
          <w:szCs w:val="24"/>
        </w:rPr>
        <w:t>Charge Code Requirements</w:t>
      </w:r>
      <w:bookmarkEnd w:id="21"/>
    </w:p>
    <w:p w14:paraId="461499CE" w14:textId="77777777" w:rsidR="008E7615" w:rsidRDefault="008E7615">
      <w:pPr>
        <w:rPr>
          <w:rFonts w:cs="Arial"/>
          <w:szCs w:val="22"/>
        </w:rPr>
      </w:pPr>
    </w:p>
    <w:p w14:paraId="461499CF" w14:textId="77777777" w:rsidR="008E7615" w:rsidRDefault="008E7615">
      <w:pPr>
        <w:pStyle w:val="Heading2"/>
        <w:rPr>
          <w:rFonts w:cs="Arial"/>
          <w:szCs w:val="22"/>
        </w:rPr>
      </w:pPr>
      <w:bookmarkStart w:id="22" w:name="_Toc196745537"/>
      <w:r>
        <w:rPr>
          <w:rFonts w:cs="Arial"/>
          <w:szCs w:val="22"/>
        </w:rPr>
        <w:t>Business Rules</w:t>
      </w:r>
      <w:bookmarkEnd w:id="22"/>
    </w:p>
    <w:p w14:paraId="461499D3" w14:textId="77777777" w:rsidR="008E7615" w:rsidRDefault="008E7615"/>
    <w:tbl>
      <w:tblPr>
        <w:tblW w:w="828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0"/>
      </w:tblGrid>
      <w:tr w:rsidR="008E7615" w14:paraId="461499D6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461499D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200" w:type="dxa"/>
            <w:shd w:val="clear" w:color="auto" w:fill="D9D9D9"/>
            <w:vAlign w:val="center"/>
          </w:tcPr>
          <w:p w14:paraId="461499D5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8E7615" w14:paraId="461499D9" w14:textId="77777777">
        <w:tc>
          <w:tcPr>
            <w:tcW w:w="1080" w:type="dxa"/>
            <w:vAlign w:val="center"/>
          </w:tcPr>
          <w:p w14:paraId="461499D7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1.0</w:t>
            </w:r>
          </w:p>
        </w:tc>
        <w:tc>
          <w:tcPr>
            <w:tcW w:w="7200" w:type="dxa"/>
            <w:vAlign w:val="center"/>
          </w:tcPr>
          <w:p w14:paraId="461499D8" w14:textId="57EA1D93" w:rsidR="00E571A3" w:rsidRDefault="00E571A3" w:rsidP="00E571A3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charge code will calculate on an hourly basis.</w:t>
            </w:r>
          </w:p>
        </w:tc>
      </w:tr>
      <w:tr w:rsidR="008E7615" w14:paraId="461499DC" w14:textId="77777777">
        <w:tc>
          <w:tcPr>
            <w:tcW w:w="1080" w:type="dxa"/>
            <w:vAlign w:val="center"/>
          </w:tcPr>
          <w:p w14:paraId="461499DA" w14:textId="328E65C0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2.0</w:t>
            </w:r>
          </w:p>
        </w:tc>
        <w:tc>
          <w:tcPr>
            <w:tcW w:w="7200" w:type="dxa"/>
            <w:vAlign w:val="center"/>
          </w:tcPr>
          <w:p w14:paraId="461499DB" w14:textId="0D931944" w:rsidR="008E7615" w:rsidRDefault="00E571A3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Calculate the DA Transfer Revenue as the difference between transfer source and sink pairs with respective BAA MEC.</w:t>
            </w:r>
          </w:p>
        </w:tc>
      </w:tr>
      <w:tr w:rsidR="008E7615" w14:paraId="461499DF" w14:textId="77777777">
        <w:tc>
          <w:tcPr>
            <w:tcW w:w="1080" w:type="dxa"/>
            <w:vAlign w:val="center"/>
          </w:tcPr>
          <w:p w14:paraId="461499DD" w14:textId="5BC0BCB7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</w:t>
            </w:r>
          </w:p>
        </w:tc>
        <w:tc>
          <w:tcPr>
            <w:tcW w:w="7200" w:type="dxa"/>
            <w:vAlign w:val="center"/>
          </w:tcPr>
          <w:p w14:paraId="461499DE" w14:textId="6AA19CA6" w:rsidR="008E7615" w:rsidRDefault="00E571A3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Consume EDAM Transfer Resource IFM hourly CRN, awards and schedules of energy.</w:t>
            </w:r>
          </w:p>
        </w:tc>
      </w:tr>
      <w:tr w:rsidR="00E4242A" w14:paraId="11C855D8" w14:textId="77777777">
        <w:tc>
          <w:tcPr>
            <w:tcW w:w="1080" w:type="dxa"/>
            <w:vAlign w:val="center"/>
          </w:tcPr>
          <w:p w14:paraId="12E7E21A" w14:textId="6E7941AB" w:rsidR="00E4242A" w:rsidRDefault="00E4242A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3.1</w:t>
            </w:r>
          </w:p>
        </w:tc>
        <w:tc>
          <w:tcPr>
            <w:tcW w:w="7200" w:type="dxa"/>
            <w:vAlign w:val="center"/>
          </w:tcPr>
          <w:p w14:paraId="64D9C786" w14:textId="608BCA39" w:rsidR="00E4242A" w:rsidRDefault="00E4242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Corrections allowed for CRN, awards and schedules.</w:t>
            </w:r>
          </w:p>
        </w:tc>
      </w:tr>
      <w:tr w:rsidR="008E7615" w14:paraId="461499E2" w14:textId="77777777">
        <w:tc>
          <w:tcPr>
            <w:tcW w:w="1080" w:type="dxa"/>
            <w:vAlign w:val="center"/>
          </w:tcPr>
          <w:p w14:paraId="461499E0" w14:textId="641823F5" w:rsidR="008E7615" w:rsidRDefault="00F82AE1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4.0</w:t>
            </w:r>
          </w:p>
        </w:tc>
        <w:tc>
          <w:tcPr>
            <w:tcW w:w="7200" w:type="dxa"/>
            <w:vAlign w:val="center"/>
          </w:tcPr>
          <w:p w14:paraId="461499E1" w14:textId="7D8F9843" w:rsidR="008E7615" w:rsidRDefault="0088001C" w:rsidP="0088001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Allocation of transfer revenue shall be split under the following methods: </w:t>
            </w:r>
          </w:p>
        </w:tc>
      </w:tr>
      <w:tr w:rsidR="00863C3C" w14:paraId="1544C692" w14:textId="77777777">
        <w:tc>
          <w:tcPr>
            <w:tcW w:w="1080" w:type="dxa"/>
            <w:vAlign w:val="center"/>
          </w:tcPr>
          <w:p w14:paraId="49415730" w14:textId="76C45065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4.1</w:t>
            </w:r>
          </w:p>
        </w:tc>
        <w:tc>
          <w:tcPr>
            <w:tcW w:w="7200" w:type="dxa"/>
            <w:vAlign w:val="center"/>
          </w:tcPr>
          <w:p w14:paraId="6ABAA47A" w14:textId="6BCBCDA2" w:rsidR="00863C3C" w:rsidRDefault="000A24BF" w:rsidP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Type</w:t>
            </w:r>
            <w:r w:rsidR="00863C3C">
              <w:rPr>
                <w:rFonts w:cs="Arial"/>
                <w:szCs w:val="22"/>
              </w:rPr>
              <w:t xml:space="preserve"> 2 </w:t>
            </w:r>
            <w:r>
              <w:rPr>
                <w:rFonts w:cs="Arial"/>
                <w:szCs w:val="22"/>
              </w:rPr>
              <w:t>Transfer Revenue will</w:t>
            </w:r>
            <w:r w:rsidR="00863C3C">
              <w:rPr>
                <w:rFonts w:cs="Arial"/>
                <w:szCs w:val="22"/>
              </w:rPr>
              <w:t xml:space="preserve"> be settled directly</w:t>
            </w:r>
            <w:r>
              <w:rPr>
                <w:rFonts w:cs="Arial"/>
                <w:szCs w:val="22"/>
              </w:rPr>
              <w:t xml:space="preserve"> with SCs</w:t>
            </w:r>
            <w:r w:rsidR="00863C3C">
              <w:rPr>
                <w:rFonts w:cs="Arial"/>
                <w:szCs w:val="22"/>
              </w:rPr>
              <w:t>.</w:t>
            </w:r>
          </w:p>
        </w:tc>
      </w:tr>
      <w:tr w:rsidR="00586266" w14:paraId="7D7EF612" w14:textId="77777777">
        <w:trPr>
          <w:ins w:id="23" w:author="Dubeshter, Tyler" w:date="2025-04-16T08:28:00Z"/>
        </w:trPr>
        <w:tc>
          <w:tcPr>
            <w:tcW w:w="1080" w:type="dxa"/>
            <w:vAlign w:val="center"/>
          </w:tcPr>
          <w:p w14:paraId="3826CBB1" w14:textId="62DD1A19" w:rsidR="00586266" w:rsidRDefault="00586266" w:rsidP="00863C3C">
            <w:pPr>
              <w:pStyle w:val="TableText0"/>
              <w:jc w:val="center"/>
              <w:rPr>
                <w:ins w:id="24" w:author="Dubeshter, Tyler" w:date="2025-04-16T08:28:00Z"/>
                <w:rFonts w:cs="Arial"/>
                <w:szCs w:val="22"/>
              </w:rPr>
            </w:pPr>
            <w:ins w:id="25" w:author="Dubeshter, Tyler" w:date="2025-04-16T08:29:00Z">
              <w:r w:rsidRPr="00686C46">
                <w:rPr>
                  <w:rFonts w:cs="Arial"/>
                  <w:szCs w:val="22"/>
                  <w:highlight w:val="yellow"/>
                  <w:rPrChange w:id="26" w:author="Dubeshter, Tyler" w:date="2025-04-16T08:29:00Z">
                    <w:rPr>
                      <w:rFonts w:cs="Arial"/>
                      <w:szCs w:val="22"/>
                    </w:rPr>
                  </w:rPrChange>
                </w:rPr>
                <w:lastRenderedPageBreak/>
                <w:t>4.1.1</w:t>
              </w:r>
            </w:ins>
          </w:p>
        </w:tc>
        <w:tc>
          <w:tcPr>
            <w:tcW w:w="7200" w:type="dxa"/>
            <w:vAlign w:val="center"/>
          </w:tcPr>
          <w:p w14:paraId="43610EBB" w14:textId="2439FAB1" w:rsidR="00586266" w:rsidRDefault="00586266" w:rsidP="00863C3C">
            <w:pPr>
              <w:pStyle w:val="TableText0"/>
              <w:rPr>
                <w:ins w:id="27" w:author="Dubeshter, Tyler" w:date="2025-04-16T08:28:00Z"/>
                <w:rFonts w:cs="Arial"/>
                <w:szCs w:val="22"/>
              </w:rPr>
            </w:pPr>
            <w:ins w:id="28" w:author="Dubeshter, Tyler" w:date="2025-04-16T08:29:00Z">
              <w:r w:rsidRPr="00686C46">
                <w:rPr>
                  <w:rFonts w:cs="Arial"/>
                  <w:szCs w:val="22"/>
                  <w:highlight w:val="yellow"/>
                </w:rPr>
                <w:t>Except when CRN_ID = ‘None’ in which case that portion will be allocated to the EDAM Entity.</w:t>
              </w:r>
            </w:ins>
          </w:p>
        </w:tc>
      </w:tr>
      <w:tr w:rsidR="00863C3C" w14:paraId="0864B7F5" w14:textId="77777777">
        <w:tc>
          <w:tcPr>
            <w:tcW w:w="1080" w:type="dxa"/>
            <w:vAlign w:val="center"/>
          </w:tcPr>
          <w:p w14:paraId="4F36FDCE" w14:textId="35A008EA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4.2</w:t>
            </w:r>
          </w:p>
        </w:tc>
        <w:tc>
          <w:tcPr>
            <w:tcW w:w="7200" w:type="dxa"/>
            <w:vAlign w:val="center"/>
          </w:tcPr>
          <w:p w14:paraId="0BB3B649" w14:textId="247D02D7" w:rsidR="00863C3C" w:rsidRDefault="00863C3C" w:rsidP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non CISO EDAM Entitites, directly settle with the Entity.</w:t>
            </w:r>
          </w:p>
        </w:tc>
      </w:tr>
      <w:tr w:rsidR="00863C3C" w14:paraId="461499E5" w14:textId="77777777">
        <w:tc>
          <w:tcPr>
            <w:tcW w:w="1080" w:type="dxa"/>
            <w:vAlign w:val="center"/>
          </w:tcPr>
          <w:p w14:paraId="461499E3" w14:textId="76701846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4.3</w:t>
            </w:r>
          </w:p>
        </w:tc>
        <w:tc>
          <w:tcPr>
            <w:tcW w:w="7200" w:type="dxa"/>
            <w:vAlign w:val="center"/>
          </w:tcPr>
          <w:p w14:paraId="461499E4" w14:textId="6992934A" w:rsidR="00863C3C" w:rsidRDefault="00863C3C" w:rsidP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CISO BAA, ETC/TOR will be allocated directly to transmission rights holders.</w:t>
            </w:r>
          </w:p>
        </w:tc>
      </w:tr>
      <w:tr w:rsidR="00863C3C" w14:paraId="461499E8" w14:textId="77777777">
        <w:tc>
          <w:tcPr>
            <w:tcW w:w="1080" w:type="dxa"/>
            <w:vAlign w:val="center"/>
          </w:tcPr>
          <w:p w14:paraId="461499E6" w14:textId="646AFB3C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4.3.1</w:t>
            </w:r>
          </w:p>
        </w:tc>
        <w:tc>
          <w:tcPr>
            <w:tcW w:w="7200" w:type="dxa"/>
            <w:vAlign w:val="center"/>
          </w:tcPr>
          <w:p w14:paraId="461499E7" w14:textId="5452BB06" w:rsidR="00863C3C" w:rsidRDefault="00863C3C" w:rsidP="000A24BF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 CISO BAA, sub-allocate based on the </w:t>
            </w:r>
            <w:r w:rsidR="000A24BF">
              <w:rPr>
                <w:rFonts w:cs="Arial"/>
                <w:szCs w:val="22"/>
              </w:rPr>
              <w:t xml:space="preserve">ratio of </w:t>
            </w:r>
            <w:r>
              <w:rPr>
                <w:rFonts w:cs="Arial"/>
                <w:szCs w:val="22"/>
              </w:rPr>
              <w:t>SC measured demand to the CISO BAA measured demand.</w:t>
            </w:r>
          </w:p>
        </w:tc>
      </w:tr>
      <w:tr w:rsidR="00863C3C" w14:paraId="46A80644" w14:textId="77777777">
        <w:tc>
          <w:tcPr>
            <w:tcW w:w="1080" w:type="dxa"/>
            <w:vAlign w:val="center"/>
          </w:tcPr>
          <w:p w14:paraId="6D2F673C" w14:textId="5EAA8B97" w:rsidR="00863C3C" w:rsidRDefault="00863C3C" w:rsidP="00863C3C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5.0</w:t>
            </w:r>
          </w:p>
        </w:tc>
        <w:tc>
          <w:tcPr>
            <w:tcW w:w="7200" w:type="dxa"/>
            <w:vAlign w:val="center"/>
          </w:tcPr>
          <w:p w14:paraId="4E986002" w14:textId="5188DE8D" w:rsidR="00863C3C" w:rsidRDefault="00863C3C" w:rsidP="00863C3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included to allow adjustments.</w:t>
            </w:r>
          </w:p>
        </w:tc>
      </w:tr>
    </w:tbl>
    <w:p w14:paraId="461499E9" w14:textId="77777777" w:rsidR="008E7615" w:rsidRDefault="008E7615">
      <w:pPr>
        <w:pStyle w:val="Body"/>
      </w:pPr>
    </w:p>
    <w:p w14:paraId="46149A21" w14:textId="1D9D08F8" w:rsidR="008E7615" w:rsidRDefault="008E7615">
      <w:pPr>
        <w:pStyle w:val="Heading2"/>
        <w:rPr>
          <w:bCs/>
        </w:rPr>
      </w:pPr>
      <w:bookmarkStart w:id="29" w:name="_Toc118018853"/>
      <w:bookmarkStart w:id="30" w:name="_Toc196745538"/>
      <w:r>
        <w:rPr>
          <w:bCs/>
        </w:rPr>
        <w:t>Predecessor Charge Codes</w:t>
      </w:r>
      <w:bookmarkEnd w:id="29"/>
      <w:bookmarkEnd w:id="30"/>
      <w:r>
        <w:rPr>
          <w:bCs/>
        </w:rPr>
        <w:t xml:space="preserve"> </w:t>
      </w:r>
    </w:p>
    <w:p w14:paraId="46149A23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5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8E7615" w14:paraId="46149A27" w14:textId="77777777">
        <w:trPr>
          <w:cantSplit/>
        </w:trPr>
        <w:tc>
          <w:tcPr>
            <w:tcW w:w="8457" w:type="dxa"/>
          </w:tcPr>
          <w:p w14:paraId="46149A26" w14:textId="61FD6A73" w:rsidR="008E7615" w:rsidRPr="00DF5D01" w:rsidRDefault="005B23B6">
            <w:pPr>
              <w:pStyle w:val="TableText0"/>
              <w:rPr>
                <w:rFonts w:cs="Arial"/>
                <w:iCs/>
                <w:color w:val="0000FF"/>
              </w:rPr>
            </w:pPr>
            <w:r>
              <w:rPr>
                <w:rFonts w:cs="Arial"/>
                <w:szCs w:val="22"/>
              </w:rPr>
              <w:t>PC Measured Demand Over Control Area</w:t>
            </w:r>
          </w:p>
        </w:tc>
      </w:tr>
      <w:tr w:rsidR="008E7615" w14:paraId="46149A29" w14:textId="77777777">
        <w:trPr>
          <w:cantSplit/>
        </w:trPr>
        <w:tc>
          <w:tcPr>
            <w:tcW w:w="8457" w:type="dxa"/>
          </w:tcPr>
          <w:p w14:paraId="46149A28" w14:textId="6B652F85" w:rsidR="008E7615" w:rsidRPr="00DF5D01" w:rsidRDefault="008E7615">
            <w:pPr>
              <w:pStyle w:val="TableText0"/>
              <w:rPr>
                <w:rFonts w:cs="Arial"/>
                <w:iCs/>
                <w:color w:val="0000FF"/>
              </w:rPr>
            </w:pPr>
          </w:p>
        </w:tc>
      </w:tr>
    </w:tbl>
    <w:p w14:paraId="46149A2A" w14:textId="77777777" w:rsidR="008E7615" w:rsidRDefault="008E7615">
      <w:pPr>
        <w:pStyle w:val="BodyText"/>
        <w:rPr>
          <w:rFonts w:cs="Arial"/>
          <w:i/>
          <w:iCs/>
          <w:szCs w:val="22"/>
        </w:rPr>
      </w:pPr>
    </w:p>
    <w:p w14:paraId="46149A2B" w14:textId="77777777" w:rsidR="008E7615" w:rsidRDefault="008E7615">
      <w:pPr>
        <w:pStyle w:val="Heading2"/>
        <w:rPr>
          <w:bCs/>
        </w:rPr>
      </w:pPr>
      <w:bookmarkStart w:id="31" w:name="_Toc118018854"/>
      <w:bookmarkStart w:id="32" w:name="_Toc196745539"/>
      <w:r>
        <w:rPr>
          <w:bCs/>
        </w:rPr>
        <w:t>Successor Charge Codes</w:t>
      </w:r>
      <w:bookmarkEnd w:id="31"/>
      <w:bookmarkEnd w:id="32"/>
    </w:p>
    <w:p w14:paraId="46149A2D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F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E" w14:textId="77777777" w:rsidR="008E7615" w:rsidRDefault="008E7615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E260DD" w14:paraId="1EA59450" w14:textId="77777777" w:rsidTr="00E260DD">
        <w:trPr>
          <w:tblHeader/>
        </w:trPr>
        <w:tc>
          <w:tcPr>
            <w:tcW w:w="8457" w:type="dxa"/>
            <w:shd w:val="clear" w:color="auto" w:fill="FFFFFF" w:themeFill="background1"/>
          </w:tcPr>
          <w:p w14:paraId="08DCEE10" w14:textId="21BE5118" w:rsidR="00E260DD" w:rsidRPr="00E260DD" w:rsidRDefault="00E260DD" w:rsidP="00E260DD">
            <w:pPr>
              <w:pStyle w:val="TableBoldCharCharCharCharChar1Char"/>
              <w:keepNext/>
              <w:rPr>
                <w:rFonts w:cs="Arial"/>
                <w:b w:val="0"/>
                <w:sz w:val="22"/>
                <w:szCs w:val="22"/>
              </w:rPr>
            </w:pPr>
            <w:r w:rsidRPr="00E260DD">
              <w:rPr>
                <w:rFonts w:cs="Arial"/>
                <w:b w:val="0"/>
                <w:sz w:val="22"/>
                <w:szCs w:val="22"/>
              </w:rPr>
              <w:t>CC 4989</w:t>
            </w:r>
          </w:p>
        </w:tc>
      </w:tr>
    </w:tbl>
    <w:p w14:paraId="46149A34" w14:textId="77777777" w:rsidR="008E7615" w:rsidRDefault="008E7615">
      <w:pPr>
        <w:rPr>
          <w:rFonts w:cs="Arial"/>
          <w:szCs w:val="22"/>
        </w:rPr>
      </w:pPr>
    </w:p>
    <w:p w14:paraId="46149A35" w14:textId="77777777" w:rsidR="008E7615" w:rsidRDefault="008E7615">
      <w:pPr>
        <w:pStyle w:val="Heading2"/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170" w:bottom="1440" w:left="1440" w:header="360" w:footer="720" w:gutter="0"/>
          <w:cols w:space="720"/>
        </w:sectPr>
      </w:pPr>
    </w:p>
    <w:p w14:paraId="46149A36" w14:textId="77777777" w:rsidR="008E7615" w:rsidRDefault="008E7615">
      <w:pPr>
        <w:pStyle w:val="Heading2"/>
        <w:rPr>
          <w:bCs/>
        </w:rPr>
      </w:pPr>
      <w:bookmarkStart w:id="33" w:name="_Ref118516345"/>
      <w:bookmarkStart w:id="34" w:name="_Toc196745540"/>
      <w:r>
        <w:rPr>
          <w:bCs/>
        </w:rPr>
        <w:lastRenderedPageBreak/>
        <w:t>Input</w:t>
      </w:r>
      <w:bookmarkEnd w:id="33"/>
      <w:r>
        <w:rPr>
          <w:bCs/>
        </w:rPr>
        <w:t>s – External Systems</w:t>
      </w:r>
      <w:bookmarkEnd w:id="34"/>
    </w:p>
    <w:p w14:paraId="46149A38" w14:textId="77777777" w:rsidR="008E7615" w:rsidRDefault="008E7615">
      <w:pPr>
        <w:pStyle w:val="Config1"/>
        <w:numPr>
          <w:ilvl w:val="0"/>
          <w:numId w:val="0"/>
        </w:numPr>
        <w:spacing w:line="120" w:lineRule="auto"/>
        <w:rPr>
          <w:rFonts w:cs="Arial"/>
          <w:szCs w:val="22"/>
        </w:rPr>
      </w:pPr>
    </w:p>
    <w:tbl>
      <w:tblPr>
        <w:tblW w:w="9077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121"/>
        <w:gridCol w:w="4966"/>
      </w:tblGrid>
      <w:tr w:rsidR="008E7615" w14:paraId="46149A3C" w14:textId="77777777" w:rsidTr="00732246">
        <w:tc>
          <w:tcPr>
            <w:tcW w:w="990" w:type="dxa"/>
            <w:shd w:val="clear" w:color="auto" w:fill="D9D9D9"/>
            <w:vAlign w:val="center"/>
          </w:tcPr>
          <w:p w14:paraId="46149A39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46149A3A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966" w:type="dxa"/>
            <w:shd w:val="clear" w:color="auto" w:fill="D9D9D9"/>
            <w:vAlign w:val="center"/>
          </w:tcPr>
          <w:p w14:paraId="46149A3B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8E7615" w14:paraId="46149A40" w14:textId="77777777" w:rsidTr="00732246">
        <w:tc>
          <w:tcPr>
            <w:tcW w:w="990" w:type="dxa"/>
            <w:vAlign w:val="center"/>
          </w:tcPr>
          <w:p w14:paraId="46149A3D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46149A3E" w14:textId="1AA27050" w:rsidR="008E7615" w:rsidRPr="00CF5B8F" w:rsidRDefault="00586266" w:rsidP="000C5A0A">
            <w:pPr>
              <w:pStyle w:val="TableText0"/>
              <w:rPr>
                <w:rFonts w:cs="Arial"/>
                <w:szCs w:val="22"/>
                <w:highlight w:val="yellow"/>
                <w:vertAlign w:val="subscript"/>
                <w:rPrChange w:id="35" w:author="Dubeshter, Tyler" w:date="2025-04-01T07:33:00Z">
                  <w:rPr>
                    <w:rFonts w:cs="Arial"/>
                    <w:szCs w:val="22"/>
                    <w:vertAlign w:val="subscript"/>
                  </w:rPr>
                </w:rPrChange>
              </w:rPr>
            </w:pPr>
            <w:ins w:id="36" w:author="Dubeshter, Tyler" w:date="2025-04-16T08:20:00Z">
              <w:r w:rsidRPr="00686C46">
                <w:rPr>
                  <w:rFonts w:cs="Arial"/>
                  <w:highlight w:val="yellow"/>
                </w:rPr>
                <w:t>BA</w:t>
              </w:r>
            </w:ins>
            <w:r w:rsidR="0056763F" w:rsidRPr="00686C46">
              <w:rPr>
                <w:rFonts w:cs="Arial"/>
                <w:highlight w:val="yellow"/>
                <w:rPrChange w:id="37" w:author="Dubeshter, Tyler" w:date="2025-04-01T07:33:00Z">
                  <w:rPr>
                    <w:rFonts w:cs="Arial"/>
                  </w:rPr>
                </w:rPrChange>
              </w:rPr>
              <w:t>BAA</w:t>
            </w:r>
            <w:r w:rsidR="009D799E" w:rsidRPr="00686C46">
              <w:rPr>
                <w:rFonts w:cs="Arial"/>
                <w:highlight w:val="yellow"/>
                <w:rPrChange w:id="38" w:author="Dubeshter, Tyler" w:date="2025-04-01T07:33:00Z">
                  <w:rPr>
                    <w:rFonts w:cs="Arial"/>
                  </w:rPr>
                </w:rPrChange>
              </w:rPr>
              <w:t>Transfer</w:t>
            </w:r>
            <w:r w:rsidR="0056763F" w:rsidRPr="00686C46">
              <w:rPr>
                <w:rFonts w:cs="Arial"/>
                <w:highlight w:val="yellow"/>
                <w:rPrChange w:id="39" w:author="Dubeshter, Tyler" w:date="2025-04-01T07:33:00Z">
                  <w:rPr>
                    <w:rFonts w:cs="Arial"/>
                  </w:rPr>
                </w:rPrChange>
              </w:rPr>
              <w:t>SystemResource</w:t>
            </w:r>
            <w:del w:id="40" w:author="Dubeshter, Tyler" w:date="2025-03-28T13:32:00Z">
              <w:r w:rsidR="00402184" w:rsidRPr="00686C46" w:rsidDel="000C5A0A">
                <w:rPr>
                  <w:rFonts w:cs="Arial"/>
                  <w:highlight w:val="yellow"/>
                  <w:rPrChange w:id="41" w:author="Dubeshter, Tyler" w:date="2025-04-01T07:33:00Z">
                    <w:rPr>
                      <w:rFonts w:cs="Arial"/>
                    </w:rPr>
                  </w:rPrChange>
                </w:rPr>
                <w:delText>Tagged</w:delText>
              </w:r>
            </w:del>
            <w:r w:rsidR="009D799E" w:rsidRPr="00686C46">
              <w:rPr>
                <w:rFonts w:cs="Arial"/>
                <w:highlight w:val="yellow"/>
                <w:rPrChange w:id="42" w:author="Dubeshter, Tyler" w:date="2025-04-01T07:33:00Z">
                  <w:rPr>
                    <w:rFonts w:cs="Arial"/>
                  </w:rPr>
                </w:rPrChange>
              </w:rPr>
              <w:t>DAEnergy</w:t>
            </w:r>
            <w:ins w:id="43" w:author="Dubeshter, Tyler" w:date="2025-03-28T13:35:00Z">
              <w:r w:rsidR="000C5A0A" w:rsidRPr="00686C46">
                <w:rPr>
                  <w:rFonts w:cs="Arial"/>
                  <w:highlight w:val="yellow"/>
                  <w:rPrChange w:id="44" w:author="Dubeshter, Tyler" w:date="2025-04-01T07:33:00Z">
                    <w:rPr>
                      <w:rFonts w:cs="Arial"/>
                    </w:rPr>
                  </w:rPrChange>
                </w:rPr>
                <w:t>Transfer</w:t>
              </w:r>
            </w:ins>
            <w:r w:rsidR="009D799E" w:rsidRPr="00686C46">
              <w:rPr>
                <w:rFonts w:cs="Arial"/>
                <w:highlight w:val="yellow"/>
                <w:rPrChange w:id="45" w:author="Dubeshter, Tyler" w:date="2025-04-01T07:33:00Z">
                  <w:rPr>
                    <w:rFonts w:cs="Arial"/>
                  </w:rPr>
                </w:rPrChange>
              </w:rPr>
              <w:t xml:space="preserve">Qty </w:t>
            </w:r>
            <w:r w:rsidR="009D799E" w:rsidRPr="00686C46">
              <w:rPr>
                <w:rFonts w:cs="Arial"/>
                <w:highlight w:val="yellow"/>
                <w:vertAlign w:val="subscript"/>
                <w:rPrChange w:id="46" w:author="Dubeshter, Tyler" w:date="2025-04-01T07:33:00Z">
                  <w:rPr>
                    <w:rFonts w:cs="Arial"/>
                    <w:vertAlign w:val="subscript"/>
                  </w:rPr>
                </w:rPrChange>
              </w:rPr>
              <w:t>BrQ’AA’Qp</w:t>
            </w:r>
            <w:ins w:id="47" w:author="Dubeshter, Tyler" w:date="2025-03-28T14:10:00Z">
              <w:r w:rsidR="00D6578E" w:rsidRPr="00686C46">
                <w:rPr>
                  <w:rFonts w:cs="Arial"/>
                  <w:highlight w:val="yellow"/>
                  <w:vertAlign w:val="subscript"/>
                  <w:rPrChange w:id="48" w:author="Dubeshter, Tyler" w:date="2025-04-01T07:33:00Z">
                    <w:rPr>
                      <w:rFonts w:cs="Arial"/>
                      <w:vertAlign w:val="subscript"/>
                    </w:rPr>
                  </w:rPrChange>
                </w:rPr>
                <w:t>Q’’</w:t>
              </w:r>
            </w:ins>
            <w:ins w:id="49" w:author="Dubeshter, Tyler" w:date="2025-03-31T16:15:00Z">
              <w:r w:rsidR="009F460E" w:rsidRPr="00686C46">
                <w:rPr>
                  <w:rFonts w:cs="Arial"/>
                  <w:highlight w:val="yellow"/>
                  <w:vertAlign w:val="subscript"/>
                  <w:rPrChange w:id="50" w:author="Dubeshter, Tyler" w:date="2025-04-01T07:33:00Z">
                    <w:rPr>
                      <w:rFonts w:cs="Arial"/>
                      <w:vertAlign w:val="subscript"/>
                    </w:rPr>
                  </w:rPrChange>
                </w:rPr>
                <w:t>r’</w:t>
              </w:r>
            </w:ins>
            <w:ins w:id="51" w:author="Dubeshter, Tyler" w:date="2025-04-01T07:32:00Z">
              <w:r w:rsidR="00CF5B8F" w:rsidRPr="00686C46">
                <w:rPr>
                  <w:rFonts w:cs="Arial"/>
                  <w:highlight w:val="yellow"/>
                  <w:vertAlign w:val="subscript"/>
                  <w:rPrChange w:id="52" w:author="Dubeshter, Tyler" w:date="2025-04-01T07:33:00Z">
                    <w:rPr>
                      <w:rFonts w:cs="Arial"/>
                      <w:vertAlign w:val="subscript"/>
                    </w:rPr>
                  </w:rPrChange>
                </w:rPr>
                <w:t>d’</w:t>
              </w:r>
            </w:ins>
            <w:r w:rsidR="00EE6F98" w:rsidRPr="00686C46">
              <w:rPr>
                <w:rFonts w:cs="Arial"/>
                <w:highlight w:val="yellow"/>
                <w:vertAlign w:val="subscript"/>
                <w:rPrChange w:id="53" w:author="Dubeshter, Tyler" w:date="2025-04-01T07:33:00Z">
                  <w:rPr>
                    <w:rFonts w:cs="Arial"/>
                    <w:vertAlign w:val="subscript"/>
                  </w:rPr>
                </w:rPrChange>
              </w:rPr>
              <w:t>Nz’</w:t>
            </w:r>
            <w:r w:rsidR="009D799E" w:rsidRPr="00686C46">
              <w:rPr>
                <w:rFonts w:cs="Arial"/>
                <w:highlight w:val="yellow"/>
                <w:vertAlign w:val="subscript"/>
                <w:rPrChange w:id="54" w:author="Dubeshter, Tyler" w:date="2025-04-01T07:33:00Z">
                  <w:rPr>
                    <w:rFonts w:cs="Arial"/>
                    <w:vertAlign w:val="subscript"/>
                  </w:rPr>
                </w:rPrChange>
              </w:rPr>
              <w:t>mdh</w:t>
            </w:r>
          </w:p>
        </w:tc>
        <w:tc>
          <w:tcPr>
            <w:tcW w:w="4966" w:type="dxa"/>
            <w:vAlign w:val="center"/>
          </w:tcPr>
          <w:p w14:paraId="46149A3F" w14:textId="4122AB98" w:rsidR="008E7615" w:rsidRPr="00686C46" w:rsidRDefault="009D799E">
            <w:pPr>
              <w:pStyle w:val="TableText0"/>
              <w:rPr>
                <w:rFonts w:cs="Arial"/>
                <w:szCs w:val="22"/>
                <w:highlight w:val="yellow"/>
                <w:rPrChange w:id="55" w:author="Dubeshter, Tyler" w:date="2025-04-01T07:33:00Z">
                  <w:rPr>
                    <w:rFonts w:cs="Arial"/>
                    <w:szCs w:val="22"/>
                  </w:rPr>
                </w:rPrChange>
              </w:rPr>
            </w:pPr>
            <w:r w:rsidRPr="00686C46">
              <w:rPr>
                <w:rFonts w:cs="Arial"/>
                <w:szCs w:val="22"/>
                <w:highlight w:val="yellow"/>
                <w:rPrChange w:id="56" w:author="Dubeshter, Tyler" w:date="2025-04-01T07:33:00Z">
                  <w:rPr>
                    <w:rFonts w:cs="Arial"/>
                    <w:szCs w:val="22"/>
                  </w:rPr>
                </w:rPrChange>
              </w:rPr>
              <w:t>Balanc</w:t>
            </w:r>
            <w:r w:rsidR="00402184" w:rsidRPr="00686C46">
              <w:rPr>
                <w:rFonts w:cs="Arial"/>
                <w:szCs w:val="22"/>
                <w:highlight w:val="yellow"/>
                <w:rPrChange w:id="57" w:author="Dubeshter, Tyler" w:date="2025-04-01T07:33:00Z">
                  <w:rPr>
                    <w:rFonts w:cs="Arial"/>
                    <w:szCs w:val="22"/>
                  </w:rPr>
                </w:rPrChange>
              </w:rPr>
              <w:t xml:space="preserve">ing Authority Area Transfer </w:t>
            </w:r>
            <w:del w:id="58" w:author="Dubeshter, Tyler" w:date="2025-03-28T13:35:00Z">
              <w:r w:rsidR="00402184" w:rsidRPr="00686C46" w:rsidDel="000C5A0A">
                <w:rPr>
                  <w:rFonts w:cs="Arial"/>
                  <w:szCs w:val="22"/>
                  <w:highlight w:val="yellow"/>
                  <w:rPrChange w:id="59" w:author="Dubeshter, Tyler" w:date="2025-04-01T07:33:00Z">
                    <w:rPr>
                      <w:rFonts w:cs="Arial"/>
                      <w:szCs w:val="22"/>
                    </w:rPr>
                  </w:rPrChange>
                </w:rPr>
                <w:delText>Tagged</w:delText>
              </w:r>
              <w:r w:rsidRPr="00686C46" w:rsidDel="000C5A0A">
                <w:rPr>
                  <w:rFonts w:cs="Arial"/>
                  <w:szCs w:val="22"/>
                  <w:highlight w:val="yellow"/>
                  <w:rPrChange w:id="60" w:author="Dubeshter, Tyler" w:date="2025-04-01T07:33:00Z">
                    <w:rPr>
                      <w:rFonts w:cs="Arial"/>
                      <w:szCs w:val="22"/>
                    </w:rPr>
                  </w:rPrChange>
                </w:rPr>
                <w:delText xml:space="preserve"> </w:delText>
              </w:r>
            </w:del>
            <w:r w:rsidRPr="00686C46">
              <w:rPr>
                <w:rFonts w:cs="Arial"/>
                <w:szCs w:val="22"/>
                <w:highlight w:val="yellow"/>
                <w:rPrChange w:id="61" w:author="Dubeshter, Tyler" w:date="2025-04-01T07:33:00Z">
                  <w:rPr>
                    <w:rFonts w:cs="Arial"/>
                    <w:szCs w:val="22"/>
                  </w:rPr>
                </w:rPrChange>
              </w:rPr>
              <w:t>Quantity of DA Energy for resource r and Pricing Node p</w:t>
            </w:r>
          </w:p>
        </w:tc>
      </w:tr>
      <w:tr w:rsidR="008E7615" w14:paraId="46149A48" w14:textId="77777777" w:rsidTr="00732246">
        <w:tc>
          <w:tcPr>
            <w:tcW w:w="990" w:type="dxa"/>
            <w:vAlign w:val="center"/>
          </w:tcPr>
          <w:p w14:paraId="46149A45" w14:textId="78F50406" w:rsidR="008E7615" w:rsidRDefault="00AE6ACE">
            <w:pPr>
              <w:pStyle w:val="TableText0"/>
              <w:jc w:val="center"/>
              <w:rPr>
                <w:rFonts w:cs="Arial"/>
                <w:szCs w:val="22"/>
              </w:rPr>
            </w:pPr>
            <w:ins w:id="62" w:author="Dubeshter, Tyler" w:date="2025-04-03T14:04:00Z">
              <w:r>
                <w:rPr>
                  <w:rFonts w:cs="Arial"/>
                  <w:szCs w:val="22"/>
                </w:rPr>
                <w:t>2</w:t>
              </w:r>
            </w:ins>
            <w:del w:id="63" w:author="Dubeshter, Tyler" w:date="2025-04-01T07:32:00Z">
              <w:r w:rsidR="00402184" w:rsidDel="00CF5B8F">
                <w:rPr>
                  <w:rFonts w:cs="Arial"/>
                  <w:szCs w:val="22"/>
                </w:rPr>
                <w:delText>2</w:delText>
              </w:r>
            </w:del>
          </w:p>
        </w:tc>
        <w:tc>
          <w:tcPr>
            <w:tcW w:w="3121" w:type="dxa"/>
            <w:vAlign w:val="center"/>
          </w:tcPr>
          <w:p w14:paraId="46149A46" w14:textId="1545E103" w:rsidR="008E7615" w:rsidRPr="009D799E" w:rsidRDefault="00732246">
            <w:pPr>
              <w:pStyle w:val="TableText0"/>
              <w:rPr>
                <w:rFonts w:cs="Arial"/>
                <w:szCs w:val="22"/>
                <w:vertAlign w:val="subscript"/>
              </w:rPr>
            </w:pPr>
            <w:r>
              <w:t>DayAheadTransfer</w:t>
            </w:r>
            <w:ins w:id="64" w:author="Dubeshter, Tyler" w:date="2025-04-01T08:13:00Z">
              <w:r w:rsidR="007266EB" w:rsidRPr="00686C46">
                <w:rPr>
                  <w:highlight w:val="yellow"/>
                  <w:rPrChange w:id="65" w:author="Dubeshter, Tyler" w:date="2025-04-01T08:13:00Z">
                    <w:rPr/>
                  </w:rPrChange>
                </w:rPr>
                <w:t>System</w:t>
              </w:r>
            </w:ins>
            <w:r>
              <w:t>Resourc</w:t>
            </w:r>
            <w:ins w:id="66" w:author="Dubeshter, Tyler" w:date="2025-04-01T08:12:00Z">
              <w:r w:rsidR="007266EB">
                <w:t>e</w:t>
              </w:r>
            </w:ins>
            <w:del w:id="67" w:author="Dubeshter, Tyler" w:date="2025-04-01T08:12:00Z">
              <w:r w:rsidDel="007266EB">
                <w:delText>eFrom</w:delText>
              </w:r>
            </w:del>
            <w:r w:rsidR="00080688">
              <w:t>LMPPrc</w:t>
            </w:r>
            <w:r>
              <w:t xml:space="preserve"> </w:t>
            </w:r>
            <w:r w:rsidRPr="001804D4">
              <w:rPr>
                <w:vertAlign w:val="subscript"/>
              </w:rPr>
              <w:t>r</w:t>
            </w:r>
            <w:ins w:id="68" w:author="Dubeshter, Tyler" w:date="2025-03-28T14:11:00Z">
              <w:r w:rsidR="00D6578E" w:rsidRPr="00686C46">
                <w:rPr>
                  <w:highlight w:val="yellow"/>
                  <w:vertAlign w:val="subscript"/>
                  <w:rPrChange w:id="69" w:author="Dubeshter, Tyler" w:date="2025-03-31T08:57:00Z">
                    <w:rPr>
                      <w:vertAlign w:val="subscript"/>
                    </w:rPr>
                  </w:rPrChange>
                </w:rPr>
                <w:t>Q’</w:t>
              </w:r>
            </w:ins>
            <w:r w:rsidRPr="001804D4">
              <w:rPr>
                <w:vertAlign w:val="subscript"/>
              </w:rPr>
              <w:t>AA’Qp</w:t>
            </w:r>
            <w:ins w:id="70" w:author="Dubeshter, Tyler" w:date="2025-03-28T14:10:00Z">
              <w:r w:rsidR="00D6578E" w:rsidRPr="00686C46">
                <w:rPr>
                  <w:highlight w:val="yellow"/>
                  <w:vertAlign w:val="subscript"/>
                  <w:rPrChange w:id="71" w:author="Dubeshter, Tyler" w:date="2025-03-31T08:57:00Z">
                    <w:rPr>
                      <w:vertAlign w:val="subscript"/>
                    </w:rPr>
                  </w:rPrChange>
                </w:rPr>
                <w:t>Q’’</w:t>
              </w:r>
            </w:ins>
            <w:ins w:id="72" w:author="Dubeshter, Tyler" w:date="2025-03-31T16:15:00Z">
              <w:r w:rsidR="009F460E" w:rsidRPr="00686C46">
                <w:rPr>
                  <w:highlight w:val="yellow"/>
                  <w:vertAlign w:val="subscript"/>
                </w:rPr>
                <w:t>r</w:t>
              </w:r>
              <w:r w:rsidR="009F460E" w:rsidRPr="00686C46">
                <w:rPr>
                  <w:highlight w:val="yellow"/>
                  <w:vertAlign w:val="subscript"/>
                  <w:rPrChange w:id="73" w:author="Dubeshter, Tyler" w:date="2025-03-31T16:15:00Z">
                    <w:rPr>
                      <w:vertAlign w:val="subscript"/>
                    </w:rPr>
                  </w:rPrChange>
                </w:rPr>
                <w:t>’</w:t>
              </w:r>
            </w:ins>
            <w:r w:rsidRPr="001804D4">
              <w:rPr>
                <w:vertAlign w:val="subscript"/>
              </w:rPr>
              <w:t>Nm</w:t>
            </w:r>
            <w:ins w:id="74" w:author="Dubeshter, Tyler" w:date="2025-03-28T13:36:00Z">
              <w:r w:rsidR="000C5A0A">
                <w:rPr>
                  <w:vertAlign w:val="subscript"/>
                </w:rPr>
                <w:t>d</w:t>
              </w:r>
            </w:ins>
            <w:del w:id="75" w:author="Dubeshter, Tyler" w:date="2025-03-28T13:36:00Z">
              <w:r w:rsidRPr="001804D4" w:rsidDel="000C5A0A">
                <w:rPr>
                  <w:vertAlign w:val="subscript"/>
                </w:rPr>
                <w:delText>p</w:delText>
              </w:r>
            </w:del>
            <w:r w:rsidRPr="001804D4">
              <w:rPr>
                <w:vertAlign w:val="subscript"/>
              </w:rPr>
              <w:t>h</w:t>
            </w:r>
          </w:p>
        </w:tc>
        <w:tc>
          <w:tcPr>
            <w:tcW w:w="4966" w:type="dxa"/>
            <w:vAlign w:val="center"/>
          </w:tcPr>
          <w:p w14:paraId="46149A47" w14:textId="5875FFA7" w:rsidR="008E7615" w:rsidRDefault="009D799E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Day-Ahead LMP for Energy at nodal location</w:t>
            </w:r>
            <w:r w:rsidR="00732246">
              <w:rPr>
                <w:rFonts w:cs="Arial"/>
                <w:szCs w:val="22"/>
              </w:rPr>
              <w:t xml:space="preserve"> of </w:t>
            </w:r>
            <w:del w:id="76" w:author="Dubeshter, Tyler" w:date="2025-04-01T08:12:00Z">
              <w:r w:rsidR="00732246" w:rsidDel="007266EB">
                <w:rPr>
                  <w:rFonts w:cs="Arial"/>
                  <w:szCs w:val="22"/>
                </w:rPr>
                <w:delText xml:space="preserve">source </w:delText>
              </w:r>
            </w:del>
            <w:r w:rsidR="00732246">
              <w:rPr>
                <w:rFonts w:cs="Arial"/>
                <w:szCs w:val="22"/>
              </w:rPr>
              <w:t xml:space="preserve">Transfer </w:t>
            </w:r>
            <w:ins w:id="77" w:author="Dubeshter, Tyler" w:date="2025-04-01T08:13:00Z">
              <w:r w:rsidR="007266EB">
                <w:rPr>
                  <w:rFonts w:cs="Arial"/>
                  <w:szCs w:val="22"/>
                </w:rPr>
                <w:t xml:space="preserve">System </w:t>
              </w:r>
            </w:ins>
            <w:r w:rsidR="00732246">
              <w:rPr>
                <w:rFonts w:cs="Arial"/>
                <w:szCs w:val="22"/>
              </w:rPr>
              <w:t>Resource</w:t>
            </w:r>
            <w:r>
              <w:rPr>
                <w:rFonts w:cs="Arial"/>
                <w:szCs w:val="22"/>
              </w:rPr>
              <w:t xml:space="preserve"> ($/MW)</w:t>
            </w:r>
          </w:p>
        </w:tc>
      </w:tr>
      <w:tr w:rsidR="00732246" w:rsidDel="007266EB" w14:paraId="3D1C7CCD" w14:textId="64EABA3B" w:rsidTr="00732246">
        <w:trPr>
          <w:del w:id="78" w:author="Dubeshter, Tyler" w:date="2025-04-01T08:13:00Z"/>
        </w:trPr>
        <w:tc>
          <w:tcPr>
            <w:tcW w:w="990" w:type="dxa"/>
            <w:vAlign w:val="center"/>
          </w:tcPr>
          <w:p w14:paraId="578B7F6B" w14:textId="09BB00D0" w:rsidR="00732246" w:rsidDel="007266EB" w:rsidRDefault="00402184" w:rsidP="00732246">
            <w:pPr>
              <w:pStyle w:val="TableText0"/>
              <w:jc w:val="center"/>
              <w:rPr>
                <w:del w:id="79" w:author="Dubeshter, Tyler" w:date="2025-04-01T08:13:00Z"/>
                <w:rFonts w:cs="Arial"/>
                <w:szCs w:val="22"/>
              </w:rPr>
            </w:pPr>
            <w:del w:id="80" w:author="Dubeshter, Tyler" w:date="2025-04-01T07:32:00Z">
              <w:r w:rsidDel="00CF5B8F">
                <w:rPr>
                  <w:rFonts w:cs="Arial"/>
                  <w:szCs w:val="22"/>
                </w:rPr>
                <w:delText>3</w:delText>
              </w:r>
            </w:del>
          </w:p>
        </w:tc>
        <w:tc>
          <w:tcPr>
            <w:tcW w:w="3121" w:type="dxa"/>
            <w:vAlign w:val="center"/>
          </w:tcPr>
          <w:p w14:paraId="1DA41E5D" w14:textId="36336CB0" w:rsidR="00732246" w:rsidDel="007266EB" w:rsidRDefault="00732246" w:rsidP="00732246">
            <w:pPr>
              <w:pStyle w:val="TableText0"/>
              <w:rPr>
                <w:del w:id="81" w:author="Dubeshter, Tyler" w:date="2025-04-01T08:13:00Z"/>
              </w:rPr>
            </w:pPr>
            <w:del w:id="82" w:author="Dubeshter, Tyler" w:date="2025-04-01T08:13:00Z">
              <w:r w:rsidDel="007266EB">
                <w:delText>Da</w:delText>
              </w:r>
              <w:r w:rsidR="00080688" w:rsidDel="007266EB">
                <w:delText>yAheadTransferResourceToLMPPrc</w:delText>
              </w:r>
              <w:r w:rsidDel="007266EB">
                <w:delText xml:space="preserve"> </w:delText>
              </w:r>
              <w:r w:rsidRPr="001804D4" w:rsidDel="007266EB">
                <w:rPr>
                  <w:vertAlign w:val="subscript"/>
                </w:rPr>
                <w:delText>rAA’QpNm</w:delText>
              </w:r>
            </w:del>
            <w:del w:id="83" w:author="Dubeshter, Tyler" w:date="2025-03-28T13:36:00Z">
              <w:r w:rsidRPr="001804D4" w:rsidDel="000C5A0A">
                <w:rPr>
                  <w:vertAlign w:val="subscript"/>
                </w:rPr>
                <w:delText>p</w:delText>
              </w:r>
            </w:del>
            <w:del w:id="84" w:author="Dubeshter, Tyler" w:date="2025-04-01T08:13:00Z">
              <w:r w:rsidRPr="001804D4" w:rsidDel="007266EB">
                <w:rPr>
                  <w:vertAlign w:val="subscript"/>
                </w:rPr>
                <w:delText>h</w:delText>
              </w:r>
            </w:del>
          </w:p>
        </w:tc>
        <w:tc>
          <w:tcPr>
            <w:tcW w:w="4966" w:type="dxa"/>
            <w:vAlign w:val="center"/>
          </w:tcPr>
          <w:p w14:paraId="3C2D9E3E" w14:textId="6DDD7BFE" w:rsidR="00732246" w:rsidDel="007266EB" w:rsidRDefault="00732246" w:rsidP="00732246">
            <w:pPr>
              <w:pStyle w:val="TableText0"/>
              <w:rPr>
                <w:del w:id="85" w:author="Dubeshter, Tyler" w:date="2025-04-01T08:13:00Z"/>
                <w:rFonts w:cs="Arial"/>
                <w:szCs w:val="22"/>
              </w:rPr>
            </w:pPr>
            <w:del w:id="86" w:author="Dubeshter, Tyler" w:date="2025-04-01T08:13:00Z">
              <w:r w:rsidDel="007266EB">
                <w:rPr>
                  <w:rFonts w:cs="Arial"/>
                  <w:szCs w:val="22"/>
                </w:rPr>
                <w:delText>Day-Ahead LMP for Energy at nodal location of sink Transfer Resource ($/MW)</w:delText>
              </w:r>
            </w:del>
          </w:p>
        </w:tc>
      </w:tr>
      <w:tr w:rsidR="000C5A0A" w14:paraId="65D8F25F" w14:textId="77777777" w:rsidTr="00732246">
        <w:trPr>
          <w:ins w:id="87" w:author="Dubeshter, Tyler" w:date="2025-03-28T13:35:00Z"/>
        </w:trPr>
        <w:tc>
          <w:tcPr>
            <w:tcW w:w="990" w:type="dxa"/>
            <w:vAlign w:val="center"/>
          </w:tcPr>
          <w:p w14:paraId="6C39D9AC" w14:textId="170A77D1" w:rsidR="000C5A0A" w:rsidRDefault="00AE6ACE" w:rsidP="00732246">
            <w:pPr>
              <w:pStyle w:val="TableText0"/>
              <w:jc w:val="center"/>
              <w:rPr>
                <w:ins w:id="88" w:author="Dubeshter, Tyler" w:date="2025-03-28T13:35:00Z"/>
                <w:rFonts w:cs="Arial"/>
                <w:szCs w:val="22"/>
              </w:rPr>
            </w:pPr>
            <w:ins w:id="89" w:author="Dubeshter, Tyler" w:date="2025-04-03T14:04:00Z">
              <w:r>
                <w:rPr>
                  <w:rFonts w:cs="Arial"/>
                  <w:szCs w:val="22"/>
                </w:rPr>
                <w:t>3</w:t>
              </w:r>
            </w:ins>
          </w:p>
        </w:tc>
        <w:tc>
          <w:tcPr>
            <w:tcW w:w="3121" w:type="dxa"/>
            <w:vAlign w:val="center"/>
          </w:tcPr>
          <w:p w14:paraId="02609B64" w14:textId="6AE8DECB" w:rsidR="000C5A0A" w:rsidRPr="00CA4B94" w:rsidRDefault="007266EB" w:rsidP="00732246">
            <w:pPr>
              <w:pStyle w:val="TableText0"/>
              <w:rPr>
                <w:ins w:id="90" w:author="Dubeshter, Tyler" w:date="2025-03-28T13:35:00Z"/>
                <w:highlight w:val="yellow"/>
                <w:vertAlign w:val="subscript"/>
                <w:rPrChange w:id="91" w:author="Dubeshter, Tyler" w:date="2025-03-31T08:57:00Z">
                  <w:rPr>
                    <w:ins w:id="92" w:author="Dubeshter, Tyler" w:date="2025-03-28T13:35:00Z"/>
                  </w:rPr>
                </w:rPrChange>
              </w:rPr>
            </w:pPr>
            <w:ins w:id="93" w:author="Dubeshter, Tyler" w:date="2025-03-28T13:35:00Z">
              <w:r w:rsidRPr="00686C46">
                <w:rPr>
                  <w:highlight w:val="yellow"/>
                </w:rPr>
                <w:t>DayAheadTransfer</w:t>
              </w:r>
            </w:ins>
            <w:ins w:id="94" w:author="Dubeshter, Tyler" w:date="2025-04-01T08:13:00Z">
              <w:r w:rsidRPr="00686C46">
                <w:rPr>
                  <w:highlight w:val="yellow"/>
                </w:rPr>
                <w:t>System</w:t>
              </w:r>
            </w:ins>
            <w:ins w:id="95" w:author="Dubeshter, Tyler" w:date="2025-03-28T13:35:00Z">
              <w:r w:rsidRPr="00686C46">
                <w:rPr>
                  <w:highlight w:val="yellow"/>
                </w:rPr>
                <w:t>Resource</w:t>
              </w:r>
              <w:r w:rsidR="000C5A0A" w:rsidRPr="00686C46">
                <w:rPr>
                  <w:highlight w:val="yellow"/>
                  <w:rPrChange w:id="96" w:author="Dubeshter, Tyler" w:date="2025-03-31T08:57:00Z">
                    <w:rPr/>
                  </w:rPrChange>
                </w:rPr>
                <w:t xml:space="preserve">MCCPrc </w:t>
              </w:r>
            </w:ins>
            <w:ins w:id="97" w:author="Dubeshter, Tyler" w:date="2025-03-28T13:36:00Z">
              <w:r w:rsidR="000C5A0A" w:rsidRPr="00686C46">
                <w:rPr>
                  <w:highlight w:val="yellow"/>
                  <w:vertAlign w:val="subscript"/>
                  <w:rPrChange w:id="98" w:author="Dubeshter, Tyler" w:date="2025-03-31T08:57:00Z">
                    <w:rPr>
                      <w:vertAlign w:val="subscript"/>
                    </w:rPr>
                  </w:rPrChange>
                </w:rPr>
                <w:t>r</w:t>
              </w:r>
            </w:ins>
            <w:ins w:id="99" w:author="Dubeshter, Tyler" w:date="2025-03-28T14:11:00Z">
              <w:r w:rsidR="00D6578E" w:rsidRPr="00686C46">
                <w:rPr>
                  <w:highlight w:val="yellow"/>
                  <w:vertAlign w:val="subscript"/>
                  <w:rPrChange w:id="100" w:author="Dubeshter, Tyler" w:date="2025-03-31T08:57:00Z">
                    <w:rPr>
                      <w:vertAlign w:val="subscript"/>
                    </w:rPr>
                  </w:rPrChange>
                </w:rPr>
                <w:t>Q’</w:t>
              </w:r>
            </w:ins>
            <w:ins w:id="101" w:author="Dubeshter, Tyler" w:date="2025-03-28T13:36:00Z">
              <w:r w:rsidR="000C5A0A" w:rsidRPr="00686C46">
                <w:rPr>
                  <w:highlight w:val="yellow"/>
                  <w:vertAlign w:val="subscript"/>
                  <w:rPrChange w:id="102" w:author="Dubeshter, Tyler" w:date="2025-03-31T08:57:00Z">
                    <w:rPr>
                      <w:vertAlign w:val="subscript"/>
                    </w:rPr>
                  </w:rPrChange>
                </w:rPr>
                <w:t>AA’Qp</w:t>
              </w:r>
            </w:ins>
            <w:ins w:id="103" w:author="Dubeshter, Tyler" w:date="2025-03-28T14:10:00Z">
              <w:r w:rsidR="00D6578E" w:rsidRPr="00686C46">
                <w:rPr>
                  <w:highlight w:val="yellow"/>
                  <w:vertAlign w:val="subscript"/>
                  <w:rPrChange w:id="104" w:author="Dubeshter, Tyler" w:date="2025-03-31T08:57:00Z">
                    <w:rPr>
                      <w:vertAlign w:val="subscript"/>
                    </w:rPr>
                  </w:rPrChange>
                </w:rPr>
                <w:t>Q’’</w:t>
              </w:r>
            </w:ins>
            <w:ins w:id="105" w:author="Dubeshter, Tyler" w:date="2025-03-31T16:16:00Z">
              <w:r w:rsidR="009F460E" w:rsidRPr="00686C46">
                <w:rPr>
                  <w:highlight w:val="yellow"/>
                  <w:vertAlign w:val="subscript"/>
                </w:rPr>
                <w:t>r’</w:t>
              </w:r>
            </w:ins>
            <w:ins w:id="106" w:author="Dubeshter, Tyler" w:date="2025-03-28T13:36:00Z">
              <w:r w:rsidR="000C5A0A" w:rsidRPr="00686C46">
                <w:rPr>
                  <w:highlight w:val="yellow"/>
                  <w:vertAlign w:val="subscript"/>
                  <w:rPrChange w:id="107" w:author="Dubeshter, Tyler" w:date="2025-03-31T08:57:00Z">
                    <w:rPr>
                      <w:vertAlign w:val="subscript"/>
                    </w:rPr>
                  </w:rPrChange>
                </w:rPr>
                <w:t>Nmdh</w:t>
              </w:r>
            </w:ins>
          </w:p>
        </w:tc>
        <w:tc>
          <w:tcPr>
            <w:tcW w:w="4966" w:type="dxa"/>
            <w:vAlign w:val="center"/>
          </w:tcPr>
          <w:p w14:paraId="4F360133" w14:textId="0F1188D1" w:rsidR="000C5A0A" w:rsidRPr="00686C46" w:rsidRDefault="000C5A0A">
            <w:pPr>
              <w:pStyle w:val="TableText0"/>
              <w:rPr>
                <w:ins w:id="108" w:author="Dubeshter, Tyler" w:date="2025-03-28T13:35:00Z"/>
                <w:rFonts w:cs="Arial"/>
                <w:szCs w:val="22"/>
                <w:highlight w:val="yellow"/>
                <w:rPrChange w:id="109" w:author="Dubeshter, Tyler" w:date="2025-03-31T08:57:00Z">
                  <w:rPr>
                    <w:ins w:id="110" w:author="Dubeshter, Tyler" w:date="2025-03-28T13:35:00Z"/>
                    <w:rFonts w:cs="Arial"/>
                    <w:szCs w:val="22"/>
                  </w:rPr>
                </w:rPrChange>
              </w:rPr>
            </w:pPr>
            <w:ins w:id="111" w:author="Dubeshter, Tyler" w:date="2025-03-28T13:36:00Z">
              <w:r w:rsidRPr="00686C46">
                <w:rPr>
                  <w:rFonts w:cs="Arial"/>
                  <w:szCs w:val="22"/>
                  <w:highlight w:val="yellow"/>
                  <w:rPrChange w:id="112" w:author="Dubeshter, Tyler" w:date="2025-03-31T08:57:00Z">
                    <w:rPr>
                      <w:rFonts w:cs="Arial"/>
                      <w:szCs w:val="22"/>
                    </w:rPr>
                  </w:rPrChange>
                </w:rPr>
                <w:t xml:space="preserve">Day-Ahead MCC for Energy at nodal location of Transfer </w:t>
              </w:r>
            </w:ins>
            <w:ins w:id="113" w:author="Dubeshter, Tyler" w:date="2025-04-01T08:13:00Z">
              <w:r w:rsidR="007266EB" w:rsidRPr="00686C46">
                <w:rPr>
                  <w:rFonts w:cs="Arial"/>
                  <w:szCs w:val="22"/>
                  <w:highlight w:val="yellow"/>
                </w:rPr>
                <w:t xml:space="preserve">System </w:t>
              </w:r>
            </w:ins>
            <w:ins w:id="114" w:author="Dubeshter, Tyler" w:date="2025-03-28T13:36:00Z">
              <w:r w:rsidRPr="00686C46">
                <w:rPr>
                  <w:rFonts w:cs="Arial"/>
                  <w:szCs w:val="22"/>
                  <w:highlight w:val="yellow"/>
                  <w:rPrChange w:id="115" w:author="Dubeshter, Tyler" w:date="2025-03-31T08:57:00Z">
                    <w:rPr>
                      <w:rFonts w:cs="Arial"/>
                      <w:szCs w:val="22"/>
                    </w:rPr>
                  </w:rPrChange>
                </w:rPr>
                <w:t>Resource ($/MW)</w:t>
              </w:r>
            </w:ins>
          </w:p>
        </w:tc>
      </w:tr>
      <w:tr w:rsidR="000C5A0A" w14:paraId="2D60DD7B" w14:textId="77777777" w:rsidTr="00732246">
        <w:tc>
          <w:tcPr>
            <w:tcW w:w="990" w:type="dxa"/>
            <w:vAlign w:val="center"/>
          </w:tcPr>
          <w:p w14:paraId="5058060F" w14:textId="13541301" w:rsidR="000C5A0A" w:rsidRDefault="00AE6ACE" w:rsidP="000C5A0A">
            <w:pPr>
              <w:pStyle w:val="TableText0"/>
              <w:jc w:val="center"/>
              <w:rPr>
                <w:rFonts w:cs="Arial"/>
                <w:szCs w:val="22"/>
              </w:rPr>
            </w:pPr>
            <w:ins w:id="116" w:author="Dubeshter, Tyler" w:date="2025-04-03T14:04:00Z">
              <w:r>
                <w:rPr>
                  <w:rFonts w:cs="Arial"/>
                  <w:szCs w:val="22"/>
                </w:rPr>
                <w:t>4</w:t>
              </w:r>
            </w:ins>
            <w:del w:id="117" w:author="Dubeshter, Tyler" w:date="2025-04-01T07:32:00Z">
              <w:r w:rsidR="000C5A0A" w:rsidDel="00CF5B8F">
                <w:rPr>
                  <w:rFonts w:cs="Arial"/>
                  <w:szCs w:val="22"/>
                </w:rPr>
                <w:delText>4</w:delText>
              </w:r>
            </w:del>
          </w:p>
        </w:tc>
        <w:tc>
          <w:tcPr>
            <w:tcW w:w="3121" w:type="dxa"/>
            <w:vAlign w:val="center"/>
          </w:tcPr>
          <w:p w14:paraId="5BED4E7B" w14:textId="138DE020" w:rsidR="000C5A0A" w:rsidRDefault="000C5A0A" w:rsidP="000C5A0A">
            <w:pPr>
              <w:pStyle w:val="TableText0"/>
              <w:rPr>
                <w:rFonts w:cs="Arial"/>
                <w:szCs w:val="22"/>
              </w:rPr>
            </w:pPr>
            <w:r>
              <w:t xml:space="preserve">EDAMTSRAllocationRatio </w:t>
            </w:r>
            <w:r>
              <w:rPr>
                <w:vertAlign w:val="subscript"/>
              </w:rPr>
              <w:t>rQ’Nmdh</w:t>
            </w:r>
          </w:p>
        </w:tc>
        <w:tc>
          <w:tcPr>
            <w:tcW w:w="4966" w:type="dxa"/>
            <w:vAlign w:val="center"/>
          </w:tcPr>
          <w:p w14:paraId="39E8A724" w14:textId="7F070839" w:rsidR="000C5A0A" w:rsidRDefault="000C5A0A" w:rsidP="000C5A0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Ratio for allocation of Transfer Revenue, with a default of 50:50 between associated Q’ BAAs to transfer resource r and CRN N</w:t>
            </w:r>
          </w:p>
        </w:tc>
      </w:tr>
      <w:tr w:rsidR="000C5A0A" w:rsidDel="00D6578E" w14:paraId="29E09715" w14:textId="308A69CD" w:rsidTr="00732246">
        <w:trPr>
          <w:del w:id="118" w:author="Dubeshter, Tyler" w:date="2025-03-28T14:14:00Z"/>
        </w:trPr>
        <w:tc>
          <w:tcPr>
            <w:tcW w:w="990" w:type="dxa"/>
            <w:vAlign w:val="center"/>
          </w:tcPr>
          <w:p w14:paraId="1FE5E778" w14:textId="7B0439DB" w:rsidR="000C5A0A" w:rsidDel="00D6578E" w:rsidRDefault="000C5A0A" w:rsidP="000C5A0A">
            <w:pPr>
              <w:pStyle w:val="TableText0"/>
              <w:jc w:val="center"/>
              <w:rPr>
                <w:del w:id="119" w:author="Dubeshter, Tyler" w:date="2025-03-28T14:14:00Z"/>
                <w:rFonts w:cs="Arial"/>
                <w:szCs w:val="22"/>
              </w:rPr>
            </w:pPr>
            <w:del w:id="120" w:author="Dubeshter, Tyler" w:date="2025-03-28T14:14:00Z">
              <w:r w:rsidDel="00D6578E">
                <w:rPr>
                  <w:rFonts w:cs="Arial"/>
                  <w:szCs w:val="22"/>
                </w:rPr>
                <w:delText>5</w:delText>
              </w:r>
            </w:del>
          </w:p>
        </w:tc>
        <w:tc>
          <w:tcPr>
            <w:tcW w:w="3121" w:type="dxa"/>
            <w:vAlign w:val="center"/>
          </w:tcPr>
          <w:p w14:paraId="51EDAFF3" w14:textId="383C51F0" w:rsidR="000C5A0A" w:rsidRPr="0075143E" w:rsidDel="00D6578E" w:rsidRDefault="000C5A0A" w:rsidP="000C5A0A">
            <w:pPr>
              <w:pStyle w:val="TableText0"/>
              <w:rPr>
                <w:del w:id="121" w:author="Dubeshter, Tyler" w:date="2025-03-28T14:14:00Z"/>
                <w:vertAlign w:val="subscript"/>
              </w:rPr>
            </w:pPr>
            <w:del w:id="122" w:author="Dubeshter, Tyler" w:date="2025-03-28T14:14:00Z">
              <w:r w:rsidDel="00D6578E">
                <w:delText xml:space="preserve">DailyContractFinancialMap </w:delText>
              </w:r>
              <w:r w:rsidDel="00D6578E">
                <w:rPr>
                  <w:vertAlign w:val="subscript"/>
                </w:rPr>
                <w:delText>BrtAA’QpNz’md</w:delText>
              </w:r>
            </w:del>
          </w:p>
        </w:tc>
        <w:tc>
          <w:tcPr>
            <w:tcW w:w="4966" w:type="dxa"/>
            <w:vAlign w:val="center"/>
          </w:tcPr>
          <w:p w14:paraId="2683D073" w14:textId="6B3A242B" w:rsidR="000C5A0A" w:rsidDel="00D6578E" w:rsidRDefault="000C5A0A" w:rsidP="000C5A0A">
            <w:pPr>
              <w:pStyle w:val="TableText0"/>
              <w:rPr>
                <w:del w:id="123" w:author="Dubeshter, Tyler" w:date="2025-03-28T14:14:00Z"/>
                <w:rFonts w:cs="Arial"/>
                <w:szCs w:val="22"/>
              </w:rPr>
            </w:pPr>
            <w:del w:id="124" w:author="Dubeshter, Tyler" w:date="2025-03-28T14:14:00Z">
              <w:r w:rsidDel="00D6578E">
                <w:rPr>
                  <w:rFonts w:cs="Arial"/>
                  <w:szCs w:val="22"/>
                </w:rPr>
                <w:delText>Data for contract N showing scheduler SC B, possible physical resource r, financial node or nodal location (source/sink, which is a Pnode p, APnode A, or Pnode/APnode in combination with intertie Q), and contract type z’. This has a value of 1 for each 1-1 map between r and (A,A’,Q,p) given contract N.</w:delText>
              </w:r>
            </w:del>
          </w:p>
        </w:tc>
      </w:tr>
      <w:tr w:rsidR="000C5A0A" w:rsidDel="00D6578E" w14:paraId="687CE4ED" w14:textId="17415BC7" w:rsidTr="00732246">
        <w:trPr>
          <w:del w:id="125" w:author="Dubeshter, Tyler" w:date="2025-03-28T14:18:00Z"/>
        </w:trPr>
        <w:tc>
          <w:tcPr>
            <w:tcW w:w="990" w:type="dxa"/>
            <w:vAlign w:val="center"/>
          </w:tcPr>
          <w:p w14:paraId="448BDD01" w14:textId="5238E7D5" w:rsidR="000C5A0A" w:rsidDel="00D6578E" w:rsidRDefault="000C5A0A" w:rsidP="000C5A0A">
            <w:pPr>
              <w:pStyle w:val="TableText0"/>
              <w:jc w:val="center"/>
              <w:rPr>
                <w:del w:id="126" w:author="Dubeshter, Tyler" w:date="2025-03-28T14:18:00Z"/>
                <w:rFonts w:cs="Arial"/>
                <w:szCs w:val="22"/>
              </w:rPr>
            </w:pPr>
            <w:del w:id="127" w:author="Dubeshter, Tyler" w:date="2025-03-28T14:18:00Z">
              <w:r w:rsidDel="00D6578E">
                <w:rPr>
                  <w:rFonts w:cs="Arial"/>
                  <w:szCs w:val="22"/>
                </w:rPr>
                <w:delText>6</w:delText>
              </w:r>
            </w:del>
          </w:p>
        </w:tc>
        <w:tc>
          <w:tcPr>
            <w:tcW w:w="3121" w:type="dxa"/>
            <w:vAlign w:val="center"/>
          </w:tcPr>
          <w:p w14:paraId="44AA3B57" w14:textId="7A86B8BF" w:rsidR="000C5A0A" w:rsidDel="00D6578E" w:rsidRDefault="000C5A0A" w:rsidP="000C5A0A">
            <w:pPr>
              <w:pStyle w:val="TableText0"/>
              <w:rPr>
                <w:del w:id="128" w:author="Dubeshter, Tyler" w:date="2025-03-28T14:18:00Z"/>
              </w:rPr>
            </w:pPr>
            <w:del w:id="129" w:author="Dubeshter, Tyler" w:date="2025-03-28T14:18:00Z">
              <w:r w:rsidRPr="00EE6F98" w:rsidDel="00D6578E">
                <w:rPr>
                  <w:rFonts w:cs="Arial"/>
                  <w:color w:val="000000"/>
                  <w:szCs w:val="22"/>
                </w:rPr>
                <w:delText xml:space="preserve">BAEDAMEntityFlag </w:delText>
              </w:r>
              <w:r w:rsidRPr="00EE6F98" w:rsidDel="00D6578E">
                <w:rPr>
                  <w:rFonts w:cs="Arial"/>
                  <w:color w:val="000000"/>
                  <w:sz w:val="28"/>
                  <w:szCs w:val="28"/>
                  <w:vertAlign w:val="subscript"/>
                </w:rPr>
                <w:delText>BQ’md</w:delText>
              </w:r>
            </w:del>
          </w:p>
        </w:tc>
        <w:tc>
          <w:tcPr>
            <w:tcW w:w="4966" w:type="dxa"/>
            <w:vAlign w:val="center"/>
          </w:tcPr>
          <w:p w14:paraId="51B3597D" w14:textId="1D6A6F6D" w:rsidR="000C5A0A" w:rsidDel="00D6578E" w:rsidRDefault="000C5A0A" w:rsidP="000C5A0A">
            <w:pPr>
              <w:pStyle w:val="TableText0"/>
              <w:rPr>
                <w:del w:id="130" w:author="Dubeshter, Tyler" w:date="2025-03-28T14:18:00Z"/>
                <w:rFonts w:cs="Arial"/>
                <w:szCs w:val="22"/>
              </w:rPr>
            </w:pPr>
            <w:del w:id="131" w:author="Dubeshter, Tyler" w:date="2025-03-28T14:18:00Z">
              <w:r w:rsidDel="00D6578E">
                <w:rPr>
                  <w:rFonts w:cs="Arial"/>
                  <w:szCs w:val="22"/>
                </w:rPr>
                <w:delText>Flag associating BA to EDAM Entity</w:delText>
              </w:r>
            </w:del>
          </w:p>
        </w:tc>
      </w:tr>
      <w:tr w:rsidR="000C5A0A" w14:paraId="45A2C659" w14:textId="77777777" w:rsidTr="00732246">
        <w:tc>
          <w:tcPr>
            <w:tcW w:w="990" w:type="dxa"/>
            <w:vAlign w:val="center"/>
          </w:tcPr>
          <w:p w14:paraId="7D2EF666" w14:textId="2D220C64" w:rsidR="000C5A0A" w:rsidRDefault="00AE6ACE" w:rsidP="000C5A0A">
            <w:pPr>
              <w:pStyle w:val="TableText0"/>
              <w:jc w:val="center"/>
              <w:rPr>
                <w:rFonts w:cs="Arial"/>
                <w:szCs w:val="22"/>
              </w:rPr>
            </w:pPr>
            <w:ins w:id="132" w:author="Dubeshter, Tyler" w:date="2025-04-03T14:04:00Z">
              <w:r>
                <w:rPr>
                  <w:rFonts w:cs="Arial"/>
                  <w:szCs w:val="22"/>
                </w:rPr>
                <w:t>5</w:t>
              </w:r>
            </w:ins>
            <w:del w:id="133" w:author="Dubeshter, Tyler" w:date="2025-04-01T07:32:00Z">
              <w:r w:rsidR="000C5A0A" w:rsidDel="00CF5B8F">
                <w:rPr>
                  <w:rFonts w:cs="Arial"/>
                  <w:szCs w:val="22"/>
                </w:rPr>
                <w:delText>7</w:delText>
              </w:r>
            </w:del>
          </w:p>
        </w:tc>
        <w:tc>
          <w:tcPr>
            <w:tcW w:w="3121" w:type="dxa"/>
            <w:vAlign w:val="center"/>
          </w:tcPr>
          <w:p w14:paraId="0DAFAC35" w14:textId="25902D37" w:rsidR="000C5A0A" w:rsidRPr="00CA1A45" w:rsidRDefault="000C5A0A" w:rsidP="000C5A0A">
            <w:pPr>
              <w:pStyle w:val="TableText0"/>
              <w:rPr>
                <w:rFonts w:cs="Arial"/>
                <w:color w:val="000000"/>
                <w:szCs w:val="22"/>
                <w:vertAlign w:val="subscript"/>
              </w:rPr>
            </w:pPr>
            <w:r>
              <w:rPr>
                <w:rFonts w:cs="Arial"/>
                <w:color w:val="000000"/>
                <w:szCs w:val="22"/>
              </w:rPr>
              <w:t xml:space="preserve">PTBDAEnergyTSRAdjustmentAmt </w:t>
            </w:r>
            <w:r>
              <w:rPr>
                <w:rFonts w:cs="Arial"/>
                <w:color w:val="000000"/>
                <w:szCs w:val="22"/>
                <w:vertAlign w:val="subscript"/>
              </w:rPr>
              <w:t>BQ’Jmdh</w:t>
            </w:r>
          </w:p>
        </w:tc>
        <w:tc>
          <w:tcPr>
            <w:tcW w:w="4966" w:type="dxa"/>
            <w:vAlign w:val="center"/>
          </w:tcPr>
          <w:p w14:paraId="276E1831" w14:textId="11DCACA9" w:rsidR="000C5A0A" w:rsidRDefault="000C5A0A" w:rsidP="000C5A0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Adjustment for DA Energy TSR by Business Associate B, BAA Q’, PTB ID J and Trading Hour h</w:t>
            </w:r>
          </w:p>
        </w:tc>
      </w:tr>
    </w:tbl>
    <w:p w14:paraId="46149A49" w14:textId="77777777" w:rsidR="008E7615" w:rsidRDefault="008E7615">
      <w:pPr>
        <w:pStyle w:val="CommentText"/>
        <w:rPr>
          <w:rFonts w:cs="Arial"/>
          <w:szCs w:val="22"/>
        </w:rPr>
      </w:pPr>
    </w:p>
    <w:p w14:paraId="46149A4A" w14:textId="77777777" w:rsidR="008E7615" w:rsidRDefault="008E7615">
      <w:pPr>
        <w:pStyle w:val="Heading2"/>
        <w:rPr>
          <w:bCs/>
        </w:rPr>
      </w:pPr>
      <w:bookmarkStart w:id="134" w:name="_Ref118516212"/>
      <w:bookmarkStart w:id="135" w:name="_Toc196745541"/>
      <w:r>
        <w:rPr>
          <w:bCs/>
        </w:rPr>
        <w:lastRenderedPageBreak/>
        <w:t>Inputs - Predecessor Charge Codes</w:t>
      </w:r>
      <w:bookmarkEnd w:id="134"/>
      <w:r>
        <w:rPr>
          <w:bCs/>
        </w:rPr>
        <w:t xml:space="preserve"> or Pre-calculations</w:t>
      </w:r>
      <w:bookmarkEnd w:id="135"/>
    </w:p>
    <w:p w14:paraId="46149A4B" w14:textId="6910D093" w:rsidR="008E7615" w:rsidRPr="00DF5D01" w:rsidRDefault="008E7615">
      <w:pPr>
        <w:pStyle w:val="Config1"/>
        <w:numPr>
          <w:ilvl w:val="0"/>
          <w:numId w:val="0"/>
        </w:numPr>
        <w:rPr>
          <w:rFonts w:cs="Arial"/>
          <w:szCs w:val="22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36" w:author="Dubeshter, Tyler" w:date="2025-04-22T13:36:00Z">
          <w:tblPr>
            <w:tblW w:w="0" w:type="auto"/>
            <w:tblInd w:w="48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864"/>
        <w:gridCol w:w="5798"/>
        <w:gridCol w:w="2322"/>
        <w:tblGridChange w:id="137">
          <w:tblGrid>
            <w:gridCol w:w="864"/>
            <w:gridCol w:w="38"/>
            <w:gridCol w:w="5432"/>
            <w:gridCol w:w="328"/>
            <w:gridCol w:w="2322"/>
          </w:tblGrid>
        </w:tblGridChange>
      </w:tblGrid>
      <w:tr w:rsidR="00152F7D" w14:paraId="46149A50" w14:textId="77777777" w:rsidTr="00A36B6B">
        <w:tc>
          <w:tcPr>
            <w:tcW w:w="864" w:type="dxa"/>
            <w:shd w:val="clear" w:color="auto" w:fill="D9D9D9"/>
            <w:vAlign w:val="center"/>
            <w:tcPrChange w:id="138" w:author="Dubeshter, Tyler" w:date="2025-04-22T13:36:00Z">
              <w:tcPr>
                <w:tcW w:w="902" w:type="dxa"/>
                <w:shd w:val="clear" w:color="auto" w:fill="D9D9D9"/>
                <w:vAlign w:val="center"/>
              </w:tcPr>
            </w:tcPrChange>
          </w:tcPr>
          <w:p w14:paraId="46149A4C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5798" w:type="dxa"/>
            <w:shd w:val="clear" w:color="auto" w:fill="D9D9D9"/>
            <w:vAlign w:val="center"/>
            <w:tcPrChange w:id="139" w:author="Dubeshter, Tyler" w:date="2025-04-22T13:36:00Z">
              <w:tcPr>
                <w:tcW w:w="5432" w:type="dxa"/>
                <w:gridSpan w:val="3"/>
                <w:shd w:val="clear" w:color="auto" w:fill="D9D9D9"/>
                <w:vAlign w:val="center"/>
              </w:tcPr>
            </w:tcPrChange>
          </w:tcPr>
          <w:p w14:paraId="46149A4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2322" w:type="dxa"/>
            <w:shd w:val="clear" w:color="auto" w:fill="D9D9D9"/>
            <w:vAlign w:val="center"/>
            <w:tcPrChange w:id="140" w:author="Dubeshter, Tyler" w:date="2025-04-22T13:36:00Z">
              <w:tcPr>
                <w:tcW w:w="2650" w:type="dxa"/>
                <w:shd w:val="clear" w:color="auto" w:fill="D9D9D9"/>
                <w:vAlign w:val="center"/>
              </w:tcPr>
            </w:tcPrChange>
          </w:tcPr>
          <w:p w14:paraId="46149A4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46149A4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A36B6B" w14:paraId="46149A54" w14:textId="77777777" w:rsidTr="00A36B6B">
        <w:tc>
          <w:tcPr>
            <w:tcW w:w="864" w:type="dxa"/>
            <w:tcPrChange w:id="141" w:author="Dubeshter, Tyler" w:date="2025-04-22T13:36:00Z">
              <w:tcPr>
                <w:tcW w:w="1106" w:type="dxa"/>
                <w:gridSpan w:val="2"/>
              </w:tcPr>
            </w:tcPrChange>
          </w:tcPr>
          <w:p w14:paraId="46149A51" w14:textId="77777777" w:rsidR="00A36B6B" w:rsidRDefault="00A36B6B" w:rsidP="00A36B6B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798" w:type="dxa"/>
            <w:vAlign w:val="center"/>
            <w:tcPrChange w:id="142" w:author="Dubeshter, Tyler" w:date="2025-04-22T13:36:00Z">
              <w:tcPr>
                <w:tcW w:w="3488" w:type="dxa"/>
              </w:tcPr>
            </w:tcPrChange>
          </w:tcPr>
          <w:p w14:paraId="46149A52" w14:textId="1D054B8A" w:rsidR="00A36B6B" w:rsidRPr="00A36B6B" w:rsidRDefault="00A36B6B" w:rsidP="00A36B6B">
            <w:pPr>
              <w:pStyle w:val="TableText0"/>
              <w:rPr>
                <w:rFonts w:cs="Arial"/>
                <w:i/>
                <w:szCs w:val="22"/>
                <w:vertAlign w:val="subscript"/>
                <w:rPrChange w:id="143" w:author="Dubeshter, Tyler" w:date="2025-04-22T13:36:00Z">
                  <w:rPr>
                    <w:rFonts w:cs="Arial"/>
                    <w:szCs w:val="22"/>
                    <w:vertAlign w:val="subscript"/>
                  </w:rPr>
                </w:rPrChange>
              </w:rPr>
            </w:pPr>
            <w:ins w:id="144" w:author="Dubeshter, Tyler" w:date="2025-04-22T13:35:00Z">
              <w:r w:rsidRPr="00686C46">
                <w:rPr>
                  <w:rStyle w:val="StyleConfigurationFormulaNotBoldNotItalicChar"/>
                  <w:b w:val="0"/>
                  <w:bCs w:val="0"/>
                  <w:i w:val="0"/>
                  <w:iCs w:val="0"/>
                  <w:szCs w:val="22"/>
                  <w:highlight w:val="yellow"/>
                  <w:rPrChange w:id="145" w:author="Dubeshter, Tyler" w:date="2025-04-22T13:36:00Z">
                    <w:rPr>
                      <w:rStyle w:val="StyleConfigurationFormulaNotBoldNotItalicChar"/>
                      <w:b w:val="0"/>
                      <w:bCs w:val="0"/>
                      <w:iCs w:val="0"/>
                      <w:szCs w:val="22"/>
                      <w:highlight w:val="green"/>
                    </w:rPr>
                  </w:rPrChange>
                </w:rPr>
                <w:t xml:space="preserve">BAMeasuredDemandRatio </w:t>
              </w:r>
              <w:r w:rsidRPr="00686C46">
                <w:rPr>
                  <w:rStyle w:val="StyleConfigurationFormulaNotBoldNotItalicChar"/>
                  <w:b w:val="0"/>
                  <w:bCs w:val="0"/>
                  <w:i w:val="0"/>
                  <w:iCs w:val="0"/>
                  <w:szCs w:val="22"/>
                  <w:highlight w:val="yellow"/>
                  <w:vertAlign w:val="subscript"/>
                  <w:rPrChange w:id="146" w:author="Dubeshter, Tyler" w:date="2025-04-22T13:36:00Z">
                    <w:rPr>
                      <w:rStyle w:val="StyleConfigurationFormulaNotBoldNotItalicChar"/>
                      <w:b w:val="0"/>
                      <w:bCs w:val="0"/>
                      <w:iCs w:val="0"/>
                      <w:szCs w:val="22"/>
                      <w:highlight w:val="green"/>
                      <w:vertAlign w:val="subscript"/>
                    </w:rPr>
                  </w:rPrChange>
                </w:rPr>
                <w:t>Bmdh</w:t>
              </w:r>
            </w:ins>
            <w:del w:id="147" w:author="Dubeshter, Tyler" w:date="2025-04-22T13:35:00Z">
              <w:r w:rsidRPr="00A36B6B" w:rsidDel="004F43E0">
                <w:rPr>
                  <w:rFonts w:cs="Arial"/>
                  <w:i/>
                  <w:szCs w:val="22"/>
                  <w:rPrChange w:id="148" w:author="Dubeshter, Tyler" w:date="2025-04-22T13:36:00Z">
                    <w:rPr>
                      <w:rFonts w:cs="Arial"/>
                      <w:szCs w:val="22"/>
                    </w:rPr>
                  </w:rPrChange>
                </w:rPr>
                <w:delText xml:space="preserve">BAHourlyMeasuredDemandControlAreaQty </w:delText>
              </w:r>
              <w:r w:rsidRPr="00A36B6B" w:rsidDel="004F43E0">
                <w:rPr>
                  <w:rFonts w:cs="Arial"/>
                  <w:i/>
                  <w:szCs w:val="22"/>
                  <w:vertAlign w:val="subscript"/>
                  <w:rPrChange w:id="149" w:author="Dubeshter, Tyler" w:date="2025-04-22T13:36:00Z">
                    <w:rPr>
                      <w:rFonts w:cs="Arial"/>
                      <w:szCs w:val="22"/>
                      <w:vertAlign w:val="subscript"/>
                    </w:rPr>
                  </w:rPrChange>
                </w:rPr>
                <w:delText>Bmdh</w:delText>
              </w:r>
            </w:del>
          </w:p>
        </w:tc>
        <w:tc>
          <w:tcPr>
            <w:tcW w:w="2322" w:type="dxa"/>
            <w:tcPrChange w:id="150" w:author="Dubeshter, Tyler" w:date="2025-04-22T13:36:00Z">
              <w:tcPr>
                <w:tcW w:w="4390" w:type="dxa"/>
                <w:gridSpan w:val="2"/>
              </w:tcPr>
            </w:tcPrChange>
          </w:tcPr>
          <w:p w14:paraId="46149A53" w14:textId="14648D7D" w:rsidR="00A36B6B" w:rsidRDefault="00A36B6B" w:rsidP="00A36B6B">
            <w:pPr>
              <w:pStyle w:val="TableText0"/>
              <w:rPr>
                <w:rFonts w:cs="Arial"/>
                <w:szCs w:val="22"/>
              </w:rPr>
            </w:pPr>
            <w:ins w:id="151" w:author="Dubeshter, Tyler" w:date="2025-04-22T13:35:00Z">
              <w:r w:rsidRPr="002F7712">
                <w:rPr>
                  <w:rFonts w:cs="Arial"/>
                  <w:szCs w:val="22"/>
                </w:rPr>
                <w:t>Measured Demand Over Control Area PC</w:t>
              </w:r>
            </w:ins>
            <w:del w:id="152" w:author="Dubeshter, Tyler" w:date="2025-04-22T13:35:00Z">
              <w:r w:rsidDel="004F43E0">
                <w:rPr>
                  <w:rFonts w:cs="Arial"/>
                  <w:szCs w:val="22"/>
                </w:rPr>
                <w:delText>PC Measured Demand Over Control Area</w:delText>
              </w:r>
            </w:del>
          </w:p>
        </w:tc>
      </w:tr>
      <w:tr w:rsidR="00A36B6B" w:rsidDel="00A36B6B" w14:paraId="46149A5C" w14:textId="6E91D956" w:rsidTr="00A36B6B">
        <w:trPr>
          <w:del w:id="153" w:author="Dubeshter, Tyler" w:date="2025-04-22T13:36:00Z"/>
        </w:trPr>
        <w:tc>
          <w:tcPr>
            <w:tcW w:w="864" w:type="dxa"/>
            <w:tcPrChange w:id="154" w:author="Dubeshter, Tyler" w:date="2025-04-22T13:36:00Z">
              <w:tcPr>
                <w:tcW w:w="1106" w:type="dxa"/>
                <w:gridSpan w:val="2"/>
              </w:tcPr>
            </w:tcPrChange>
          </w:tcPr>
          <w:p w14:paraId="46149A59" w14:textId="4584C08A" w:rsidR="00A36B6B" w:rsidDel="00A36B6B" w:rsidRDefault="00A36B6B" w:rsidP="00A36B6B">
            <w:pPr>
              <w:pStyle w:val="TableText0"/>
              <w:jc w:val="center"/>
              <w:rPr>
                <w:del w:id="155" w:author="Dubeshter, Tyler" w:date="2025-04-22T13:36:00Z"/>
                <w:rFonts w:cs="Arial"/>
                <w:szCs w:val="22"/>
              </w:rPr>
            </w:pPr>
            <w:del w:id="156" w:author="Dubeshter, Tyler" w:date="2025-04-22T13:36:00Z">
              <w:r w:rsidDel="00A36B6B">
                <w:rPr>
                  <w:rFonts w:cs="Arial"/>
                  <w:szCs w:val="22"/>
                </w:rPr>
                <w:delText>2</w:delText>
              </w:r>
            </w:del>
          </w:p>
        </w:tc>
        <w:tc>
          <w:tcPr>
            <w:tcW w:w="5798" w:type="dxa"/>
            <w:vAlign w:val="center"/>
            <w:tcPrChange w:id="157" w:author="Dubeshter, Tyler" w:date="2025-04-22T13:36:00Z">
              <w:tcPr>
                <w:tcW w:w="3488" w:type="dxa"/>
              </w:tcPr>
            </w:tcPrChange>
          </w:tcPr>
          <w:p w14:paraId="46149A5A" w14:textId="7D93A57A" w:rsidR="00A36B6B" w:rsidRPr="000D1791" w:rsidDel="00A36B6B" w:rsidRDefault="00A36B6B" w:rsidP="00A36B6B">
            <w:pPr>
              <w:pStyle w:val="TableText0"/>
              <w:rPr>
                <w:del w:id="158" w:author="Dubeshter, Tyler" w:date="2025-04-22T13:36:00Z"/>
                <w:rFonts w:cs="Arial"/>
                <w:szCs w:val="22"/>
                <w:vertAlign w:val="subscript"/>
              </w:rPr>
            </w:pPr>
            <w:del w:id="159" w:author="Dubeshter, Tyler" w:date="2025-04-22T13:35:00Z">
              <w:r w:rsidDel="004F43E0">
                <w:rPr>
                  <w:rFonts w:cs="Arial"/>
                  <w:szCs w:val="22"/>
                </w:rPr>
                <w:delText xml:space="preserve">CAISOTotalHourlyMeasuredDemandControlAreaQty </w:delText>
              </w:r>
              <w:r w:rsidDel="004F43E0">
                <w:rPr>
                  <w:rFonts w:cs="Arial"/>
                  <w:szCs w:val="22"/>
                  <w:vertAlign w:val="subscript"/>
                </w:rPr>
                <w:delText>mdh</w:delText>
              </w:r>
            </w:del>
          </w:p>
        </w:tc>
        <w:tc>
          <w:tcPr>
            <w:tcW w:w="2322" w:type="dxa"/>
            <w:tcPrChange w:id="160" w:author="Dubeshter, Tyler" w:date="2025-04-22T13:36:00Z">
              <w:tcPr>
                <w:tcW w:w="4390" w:type="dxa"/>
                <w:gridSpan w:val="2"/>
              </w:tcPr>
            </w:tcPrChange>
          </w:tcPr>
          <w:p w14:paraId="46149A5B" w14:textId="37C07D40" w:rsidR="00A36B6B" w:rsidDel="00A36B6B" w:rsidRDefault="00A36B6B" w:rsidP="00A36B6B">
            <w:pPr>
              <w:pStyle w:val="TableText0"/>
              <w:rPr>
                <w:del w:id="161" w:author="Dubeshter, Tyler" w:date="2025-04-22T13:36:00Z"/>
                <w:rFonts w:cs="Arial"/>
                <w:szCs w:val="22"/>
              </w:rPr>
            </w:pPr>
            <w:del w:id="162" w:author="Dubeshter, Tyler" w:date="2025-04-22T13:35:00Z">
              <w:r w:rsidDel="004F43E0">
                <w:rPr>
                  <w:rFonts w:cs="Arial"/>
                  <w:szCs w:val="22"/>
                </w:rPr>
                <w:delText>PC Measured Demand Over Control Area</w:delText>
              </w:r>
            </w:del>
          </w:p>
        </w:tc>
      </w:tr>
    </w:tbl>
    <w:p w14:paraId="46149A5D" w14:textId="77777777" w:rsidR="008E7615" w:rsidRDefault="008E7615">
      <w:pPr>
        <w:rPr>
          <w:rFonts w:cs="Arial"/>
          <w:szCs w:val="22"/>
        </w:rPr>
      </w:pPr>
    </w:p>
    <w:p w14:paraId="46149A5E" w14:textId="77777777" w:rsidR="008E7615" w:rsidRDefault="008E7615">
      <w:p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5F" w14:textId="77777777" w:rsidR="008E7615" w:rsidRDefault="008E7615">
      <w:pPr>
        <w:rPr>
          <w:rFonts w:cs="Arial"/>
          <w:szCs w:val="22"/>
        </w:rPr>
      </w:pPr>
    </w:p>
    <w:p w14:paraId="46149A60" w14:textId="77777777" w:rsidR="008E7615" w:rsidRDefault="008E7615">
      <w:pPr>
        <w:pStyle w:val="Heading2"/>
        <w:rPr>
          <w:rFonts w:cs="Arial"/>
          <w:szCs w:val="22"/>
        </w:rPr>
      </w:pPr>
      <w:bookmarkStart w:id="163" w:name="_Toc196745542"/>
      <w:r>
        <w:rPr>
          <w:rFonts w:cs="Arial"/>
          <w:szCs w:val="22"/>
        </w:rPr>
        <w:t>CAISO Formula</w:t>
      </w:r>
      <w:bookmarkEnd w:id="163"/>
    </w:p>
    <w:p w14:paraId="46149A67" w14:textId="0CE03207" w:rsidR="008E7615" w:rsidRPr="00EE6F98" w:rsidRDefault="008E7615" w:rsidP="003754EE">
      <w:pPr>
        <w:widowControl/>
        <w:spacing w:line="240" w:lineRule="auto"/>
        <w:ind w:firstLine="720"/>
        <w:rPr>
          <w:rStyle w:val="ConfigurationSubscript"/>
          <w:rFonts w:cs="Arial"/>
          <w:b w:val="0"/>
          <w:color w:val="000000"/>
          <w:szCs w:val="22"/>
          <w:vertAlign w:val="baseline"/>
        </w:rPr>
      </w:pPr>
    </w:p>
    <w:p w14:paraId="106E0A64" w14:textId="44195855" w:rsidR="004D7B16" w:rsidRDefault="004D7B16" w:rsidP="004D7B16">
      <w:pPr>
        <w:pStyle w:val="Heading3"/>
      </w:pPr>
      <w:bookmarkStart w:id="164" w:name="_Toc124326017"/>
      <w:bookmarkStart w:id="165" w:name="_Toc153851296"/>
      <w:r>
        <w:t xml:space="preserve">DayAheadEnergyTSRSettlement </w:t>
      </w:r>
      <w:r w:rsidRPr="004D7B16">
        <w:rPr>
          <w:vertAlign w:val="subscript"/>
        </w:rPr>
        <w:t xml:space="preserve">BQ’mdh </w:t>
      </w:r>
      <w:r>
        <w:t xml:space="preserve">= </w:t>
      </w:r>
    </w:p>
    <w:p w14:paraId="68915DDD" w14:textId="77777777" w:rsidR="004D7B16" w:rsidRDefault="004D7B16" w:rsidP="004D7B16">
      <w:pPr>
        <w:widowControl/>
        <w:spacing w:line="240" w:lineRule="auto"/>
        <w:ind w:firstLine="720"/>
      </w:pPr>
      <w:r>
        <w:t xml:space="preserve">BADayAheadEnergyTSRSettlement </w:t>
      </w:r>
      <w:r>
        <w:rPr>
          <w:vertAlign w:val="subscript"/>
        </w:rPr>
        <w:t>BQ’mdh</w:t>
      </w:r>
      <w:r>
        <w:t xml:space="preserve"> + </w:t>
      </w:r>
    </w:p>
    <w:p w14:paraId="2BCAE8B0" w14:textId="77777777" w:rsidR="004D7B16" w:rsidRDefault="004D7B16" w:rsidP="004D7B16">
      <w:pPr>
        <w:widowControl/>
        <w:spacing w:line="240" w:lineRule="auto"/>
        <w:ind w:firstLine="720"/>
      </w:pPr>
      <w:r>
        <w:t xml:space="preserve">BADayAheadEnergyTSRTORSettlement </w:t>
      </w:r>
      <w:r>
        <w:rPr>
          <w:vertAlign w:val="subscript"/>
        </w:rPr>
        <w:t>BQ’mdh</w:t>
      </w:r>
      <w:r>
        <w:t xml:space="preserve"> +</w:t>
      </w:r>
    </w:p>
    <w:p w14:paraId="224550AD" w14:textId="7C9A5BE8" w:rsidR="004D7B16" w:rsidRDefault="004D7B16" w:rsidP="004D7B16">
      <w:pPr>
        <w:widowControl/>
        <w:spacing w:line="240" w:lineRule="auto"/>
        <w:ind w:firstLine="720"/>
      </w:pPr>
      <w:del w:id="166" w:author="Dubeshter, Tyler" w:date="2025-03-28T14:16:00Z">
        <w:r w:rsidRPr="00CA0F23" w:rsidDel="00D6578E">
          <w:rPr>
            <w:highlight w:val="yellow"/>
            <w:rPrChange w:id="167" w:author="Dubeshter, Tyler" w:date="2025-03-31T08:58:00Z">
              <w:rPr/>
            </w:rPrChange>
          </w:rPr>
          <w:delText xml:space="preserve">BADayAheadTransferPathway2Settlement </w:delText>
        </w:r>
      </w:del>
      <w:ins w:id="168" w:author="Dubeshter, Tyler" w:date="2025-03-28T14:16:00Z">
        <w:r w:rsidR="00D6578E" w:rsidRPr="00686C46">
          <w:rPr>
            <w:highlight w:val="yellow"/>
            <w:rPrChange w:id="169" w:author="Dubeshter, Tyler" w:date="2025-03-31T08:58:00Z">
              <w:rPr/>
            </w:rPrChange>
          </w:rPr>
          <w:t>BADayAhead</w:t>
        </w:r>
      </w:ins>
      <w:ins w:id="170" w:author="Dubeshter, Tyler" w:date="2025-04-28T14:57:00Z">
        <w:r w:rsidR="00BF1437" w:rsidRPr="00686C46">
          <w:rPr>
            <w:highlight w:val="yellow"/>
          </w:rPr>
          <w:t>EnergyTSR</w:t>
        </w:r>
      </w:ins>
      <w:ins w:id="171" w:author="Dubeshter, Tyler" w:date="2025-03-28T14:16:00Z">
        <w:r w:rsidR="00D6578E" w:rsidRPr="00686C46">
          <w:rPr>
            <w:highlight w:val="yellow"/>
            <w:rPrChange w:id="172" w:author="Dubeshter, Tyler" w:date="2025-03-31T08:58:00Z">
              <w:rPr/>
            </w:rPrChange>
          </w:rPr>
          <w:t>ReleasedTransferSettlement</w:t>
        </w:r>
        <w:r w:rsidR="00D6578E">
          <w:t xml:space="preserve"> </w:t>
        </w:r>
      </w:ins>
      <w:r>
        <w:rPr>
          <w:vertAlign w:val="subscript"/>
        </w:rPr>
        <w:t>BQ’mdh</w:t>
      </w:r>
      <w:r>
        <w:t xml:space="preserve"> +</w:t>
      </w:r>
    </w:p>
    <w:p w14:paraId="7BB72DD4" w14:textId="289DBE45" w:rsidR="004D7B16" w:rsidRPr="004D7B16" w:rsidRDefault="004D7B16" w:rsidP="004D7B16">
      <w:pPr>
        <w:widowControl/>
        <w:spacing w:line="240" w:lineRule="auto"/>
        <w:ind w:firstLine="720"/>
      </w:pPr>
      <w:del w:id="173" w:author="Dubeshter, Tyler" w:date="2025-03-28T14:18:00Z">
        <w:r w:rsidDel="00D6578E">
          <w:delText>(</w:delText>
        </w:r>
      </w:del>
      <w:r>
        <w:t xml:space="preserve">EDAMDayAheadEnergyTSRSettlement </w:t>
      </w:r>
      <w:ins w:id="174" w:author="Dubeshter, Tyler" w:date="2025-03-28T14:18:00Z">
        <w:r w:rsidR="00D6578E" w:rsidRPr="00686C46">
          <w:rPr>
            <w:highlight w:val="yellow"/>
            <w:vertAlign w:val="subscript"/>
          </w:rPr>
          <w:t>B</w:t>
        </w:r>
      </w:ins>
      <w:r>
        <w:rPr>
          <w:vertAlign w:val="subscript"/>
        </w:rPr>
        <w:t>Q’md</w:t>
      </w:r>
      <w:bookmarkEnd w:id="164"/>
      <w:bookmarkEnd w:id="165"/>
      <w:r>
        <w:rPr>
          <w:vertAlign w:val="subscript"/>
        </w:rPr>
        <w:t>h</w:t>
      </w:r>
      <w:del w:id="175" w:author="Dubeshter, Tyler" w:date="2025-03-28T14:18:00Z">
        <w:r w:rsidDel="00D6578E">
          <w:delText>*</w:delText>
        </w:r>
        <w:r w:rsidRPr="00EE6F98" w:rsidDel="00D6578E">
          <w:rPr>
            <w:rFonts w:cs="Arial"/>
            <w:color w:val="000000"/>
            <w:szCs w:val="22"/>
          </w:rPr>
          <w:delText xml:space="preserve"> BAEDAMEntityFlag </w:delText>
        </w:r>
        <w:r w:rsidRPr="00EE6F98" w:rsidDel="00D6578E">
          <w:rPr>
            <w:rFonts w:cs="Arial"/>
            <w:color w:val="000000"/>
            <w:sz w:val="28"/>
            <w:szCs w:val="28"/>
            <w:vertAlign w:val="subscript"/>
          </w:rPr>
          <w:delText>BQ’md</w:delText>
        </w:r>
        <w:r w:rsidRPr="003754EE" w:rsidDel="00D6578E">
          <w:rPr>
            <w:rFonts w:cs="Arial"/>
            <w:color w:val="000000"/>
            <w:szCs w:val="22"/>
          </w:rPr>
          <w:delText>)</w:delText>
        </w:r>
      </w:del>
    </w:p>
    <w:p w14:paraId="1CC49336" w14:textId="6837EB81" w:rsidR="008A3FF8" w:rsidRDefault="00C03230" w:rsidP="004D7B16">
      <w:pPr>
        <w:pStyle w:val="Heading3"/>
      </w:pPr>
      <w:r>
        <w:t>BA</w:t>
      </w:r>
      <w:r w:rsidR="008A3FF8">
        <w:t xml:space="preserve">DayAheadEnergyTSRSettlement </w:t>
      </w:r>
      <w:r w:rsidR="008A3FF8">
        <w:rPr>
          <w:vertAlign w:val="subscript"/>
        </w:rPr>
        <w:t>BQ’mdh</w:t>
      </w:r>
      <w:r w:rsidR="008A3FF8">
        <w:t xml:space="preserve"> = </w:t>
      </w:r>
      <w:r w:rsidR="00A23CFA">
        <w:t xml:space="preserve">BAMeasuredDemandRatio </w:t>
      </w:r>
      <w:r w:rsidR="00A23CFA">
        <w:rPr>
          <w:vertAlign w:val="subscript"/>
        </w:rPr>
        <w:t>Bmdh</w:t>
      </w:r>
      <w:r w:rsidR="00A23CFA">
        <w:t xml:space="preserve"> </w:t>
      </w:r>
      <w:r w:rsidR="008A3FF8">
        <w:t>*</w:t>
      </w:r>
      <w:r w:rsidR="00EE6F98" w:rsidRPr="00EE6F98">
        <w:t xml:space="preserve"> </w:t>
      </w:r>
      <w:r w:rsidR="00EE6F98">
        <w:t xml:space="preserve">CAISODayAheadEnergyTSRExcludeTORAllocation </w:t>
      </w:r>
      <w:r w:rsidR="00EE6F98">
        <w:rPr>
          <w:vertAlign w:val="subscript"/>
        </w:rPr>
        <w:t>Q’mdh</w:t>
      </w:r>
    </w:p>
    <w:p w14:paraId="179288A5" w14:textId="285DBAC2" w:rsidR="000D1791" w:rsidDel="00A36B6B" w:rsidRDefault="000D1791" w:rsidP="004D7B16">
      <w:pPr>
        <w:pStyle w:val="Heading3"/>
        <w:rPr>
          <w:del w:id="176" w:author="Dubeshter, Tyler" w:date="2025-04-22T13:36:00Z"/>
        </w:rPr>
      </w:pPr>
      <w:del w:id="177" w:author="Dubeshter, Tyler" w:date="2025-04-22T13:36:00Z">
        <w:r w:rsidDel="00A36B6B">
          <w:delText>BAMeasuredDemandRatio</w:delText>
        </w:r>
        <w:r w:rsidR="00A23CFA" w:rsidDel="00A36B6B">
          <w:delText xml:space="preserve"> </w:delText>
        </w:r>
        <w:r w:rsidR="00A23CFA" w:rsidDel="00A36B6B">
          <w:rPr>
            <w:vertAlign w:val="subscript"/>
          </w:rPr>
          <w:delText>Bmdh</w:delText>
        </w:r>
        <w:r w:rsidR="00A23CFA" w:rsidDel="00A36B6B">
          <w:delText xml:space="preserve"> = </w:delText>
        </w:r>
        <w:r w:rsidR="001E479B" w:rsidDel="00A36B6B">
          <w:rPr>
            <w:rFonts w:cs="Arial"/>
            <w:szCs w:val="22"/>
          </w:rPr>
          <w:delText xml:space="preserve">BAHourlyMeasuredDemandControlAreaQty </w:delText>
        </w:r>
        <w:r w:rsidR="001E479B" w:rsidDel="00A36B6B">
          <w:rPr>
            <w:rFonts w:cs="Arial"/>
            <w:szCs w:val="22"/>
            <w:vertAlign w:val="subscript"/>
          </w:rPr>
          <w:delText>Bmdh</w:delText>
        </w:r>
        <w:r w:rsidR="00A23CFA" w:rsidDel="00A36B6B">
          <w:delText xml:space="preserve"> / CAISOTotalHourlyMeasuredDemandControlAreaQty </w:delText>
        </w:r>
        <w:r w:rsidR="00A23CFA" w:rsidDel="00A36B6B">
          <w:rPr>
            <w:vertAlign w:val="subscript"/>
          </w:rPr>
          <w:delText>mdh</w:delText>
        </w:r>
      </w:del>
    </w:p>
    <w:p w14:paraId="455985A1" w14:textId="5FE601F6" w:rsidR="0075143E" w:rsidRDefault="0075143E" w:rsidP="004D7B16">
      <w:pPr>
        <w:pStyle w:val="Heading3"/>
      </w:pPr>
      <w:r>
        <w:t xml:space="preserve">BADayAheadEnergyTSRTORSettlement </w:t>
      </w:r>
      <w:r>
        <w:rPr>
          <w:vertAlign w:val="subscript"/>
        </w:rPr>
        <w:t>BQ’mdh</w:t>
      </w:r>
      <w:r>
        <w:t xml:space="preserve"> = Sum (r</w:t>
      </w:r>
      <w:del w:id="178" w:author="Dubeshter, Tyler" w:date="2025-04-28T11:04:00Z">
        <w:r w:rsidDel="000F1062">
          <w:delText>,t</w:delText>
        </w:r>
      </w:del>
      <w:ins w:id="179" w:author="Dubeshter, Tyler" w:date="2025-03-31T16:47:00Z">
        <w:r w:rsidR="00123753">
          <w:t>,</w:t>
        </w:r>
      </w:ins>
      <w:del w:id="180" w:author="Dubeshter, Tyler" w:date="2025-03-31T16:47:00Z">
        <w:r w:rsidDel="00123753">
          <w:delText>,A,A’,Q,p,</w:delText>
        </w:r>
      </w:del>
      <w:r>
        <w:t xml:space="preserve">N,z’) </w:t>
      </w:r>
      <w:del w:id="181" w:author="Dubeshter, Tyler" w:date="2025-03-28T14:14:00Z">
        <w:r w:rsidDel="00D6578E">
          <w:delText xml:space="preserve">DailyContractFinancialMap </w:delText>
        </w:r>
        <w:r w:rsidDel="00D6578E">
          <w:rPr>
            <w:vertAlign w:val="subscript"/>
          </w:rPr>
          <w:delText>BrtAA’QpNz’md</w:delText>
        </w:r>
        <w:r w:rsidDel="00D6578E">
          <w:delText xml:space="preserve"> *</w:delText>
        </w:r>
        <w:r w:rsidRPr="0075143E" w:rsidDel="00D6578E">
          <w:delText xml:space="preserve"> </w:delText>
        </w:r>
      </w:del>
      <w:r>
        <w:t xml:space="preserve">CAISODayAheadEnergyTSRTORAllocation </w:t>
      </w:r>
      <w:ins w:id="182" w:author="Dubeshter, Tyler" w:date="2025-03-28T14:14:00Z">
        <w:r w:rsidR="00D6578E" w:rsidRPr="00686C46">
          <w:rPr>
            <w:highlight w:val="yellow"/>
            <w:vertAlign w:val="subscript"/>
            <w:rPrChange w:id="183" w:author="Dubeshter, Tyler" w:date="2025-03-28T14:14:00Z">
              <w:rPr/>
            </w:rPrChange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Q’Nz’mdh</w:t>
      </w:r>
    </w:p>
    <w:p w14:paraId="1FD8FBBC" w14:textId="35AD0723" w:rsidR="00EE6F98" w:rsidRDefault="00EE6F98" w:rsidP="004D7B16">
      <w:pPr>
        <w:pStyle w:val="Heading3"/>
        <w:rPr>
          <w:vertAlign w:val="subscript"/>
        </w:rPr>
      </w:pPr>
      <w:r>
        <w:t xml:space="preserve">CAISODayAheadEnergyTSRExcludeTORAllocation </w:t>
      </w:r>
      <w:r>
        <w:rPr>
          <w:vertAlign w:val="subscript"/>
        </w:rPr>
        <w:t>Q’mdh</w:t>
      </w:r>
      <w:r>
        <w:t xml:space="preserve"> = Sum (</w:t>
      </w:r>
      <w:ins w:id="184" w:author="Dubeshter, Tyler" w:date="2025-03-28T14:15:00Z">
        <w:r w:rsidR="00D6578E" w:rsidRPr="00686C46">
          <w:rPr>
            <w:highlight w:val="yellow"/>
            <w:rPrChange w:id="185" w:author="Dubeshter, Tyler" w:date="2025-03-28T14:15:00Z">
              <w:rPr/>
            </w:rPrChange>
          </w:rPr>
          <w:t>B,</w:t>
        </w:r>
      </w:ins>
      <w:r>
        <w:t xml:space="preserve">r,N,z’) CAISODayAheadEnergyTSRAllocation </w:t>
      </w:r>
      <w:ins w:id="186" w:author="Dubeshter, Tyler" w:date="2025-03-28T14:15:00Z">
        <w:r w:rsidR="00D6578E" w:rsidRPr="00686C46">
          <w:rPr>
            <w:highlight w:val="yellow"/>
            <w:vertAlign w:val="subscript"/>
            <w:rPrChange w:id="187" w:author="Dubeshter, Tyler" w:date="2025-03-28T14:15:00Z">
              <w:rPr/>
            </w:rPrChange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Q’Nz’mdh</w:t>
      </w:r>
    </w:p>
    <w:p w14:paraId="2FF333BE" w14:textId="060A0475" w:rsidR="00EE6F98" w:rsidRPr="00EE6F98" w:rsidRDefault="00EE6F98" w:rsidP="00EE6F98">
      <w:pPr>
        <w:ind w:left="720"/>
      </w:pPr>
      <w:r>
        <w:t xml:space="preserve">Where z’ &lt;&gt; </w:t>
      </w:r>
      <w:r w:rsidR="00C56C05">
        <w:t>ETC,</w:t>
      </w:r>
      <w:r>
        <w:t>TOR</w:t>
      </w:r>
    </w:p>
    <w:p w14:paraId="7B76E74A" w14:textId="3F2E2E9C" w:rsidR="0056763F" w:rsidRDefault="0056763F" w:rsidP="004D7B16">
      <w:pPr>
        <w:pStyle w:val="Heading3"/>
      </w:pPr>
      <w:r>
        <w:t xml:space="preserve">CAISODayAheadEnergyTSRTORAllocation </w:t>
      </w:r>
      <w:ins w:id="188" w:author="Dubeshter, Tyler" w:date="2025-03-28T14:16:00Z">
        <w:r w:rsidR="00D6578E" w:rsidRPr="00686C46">
          <w:rPr>
            <w:highlight w:val="yellow"/>
            <w:vertAlign w:val="subscript"/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</w:t>
      </w:r>
      <w:r w:rsidR="0075143E">
        <w:rPr>
          <w:vertAlign w:val="subscript"/>
        </w:rPr>
        <w:t>Nz’</w:t>
      </w:r>
      <w:r>
        <w:rPr>
          <w:vertAlign w:val="subscript"/>
        </w:rPr>
        <w:t>mdh</w:t>
      </w:r>
      <w:r w:rsidR="0075143E">
        <w:t xml:space="preserve"> =</w:t>
      </w:r>
      <w:r>
        <w:t xml:space="preserve"> CAISODayAheadEnergyTSRAllocation </w:t>
      </w:r>
      <w:ins w:id="189" w:author="Dubeshter, Tyler" w:date="2025-03-28T14:16:00Z">
        <w:r w:rsidR="00D6578E" w:rsidRPr="00686C46">
          <w:rPr>
            <w:highlight w:val="yellow"/>
            <w:vertAlign w:val="subscript"/>
          </w:rPr>
          <w:t>B</w:t>
        </w:r>
      </w:ins>
      <w:r w:rsidRPr="0056763F">
        <w:rPr>
          <w:vertAlign w:val="subscript"/>
        </w:rPr>
        <w:t>r</w:t>
      </w:r>
      <w:r>
        <w:rPr>
          <w:vertAlign w:val="subscript"/>
        </w:rPr>
        <w:t>Q’Nz’mdh</w:t>
      </w:r>
    </w:p>
    <w:p w14:paraId="008EAB05" w14:textId="5B9B2B4F" w:rsidR="0056763F" w:rsidRPr="0056763F" w:rsidRDefault="00EE6F98" w:rsidP="0056763F">
      <w:pPr>
        <w:ind w:left="720"/>
      </w:pPr>
      <w:r>
        <w:t xml:space="preserve">Where z’ = </w:t>
      </w:r>
      <w:r w:rsidR="00C56C05">
        <w:t>ETC,</w:t>
      </w:r>
      <w:r>
        <w:t>TOR</w:t>
      </w:r>
    </w:p>
    <w:p w14:paraId="7D81EB16" w14:textId="5ABC02B1" w:rsidR="008A3FF8" w:rsidRDefault="008A3FF8" w:rsidP="004D7B16">
      <w:pPr>
        <w:pStyle w:val="Heading3"/>
      </w:pPr>
      <w:r>
        <w:t xml:space="preserve">CAISODayAheadEnergyTSRAllocation </w:t>
      </w:r>
      <w:ins w:id="190" w:author="Dubeshter, Tyler" w:date="2025-03-28T14:17:00Z">
        <w:r w:rsidR="00D6578E" w:rsidRPr="00686C46">
          <w:rPr>
            <w:highlight w:val="yellow"/>
            <w:vertAlign w:val="subscript"/>
          </w:rPr>
          <w:t>B</w:t>
        </w:r>
      </w:ins>
      <w:r w:rsidR="0056763F" w:rsidRPr="0056763F">
        <w:rPr>
          <w:vertAlign w:val="subscript"/>
        </w:rPr>
        <w:t>r</w:t>
      </w:r>
      <w:r>
        <w:rPr>
          <w:vertAlign w:val="subscript"/>
        </w:rPr>
        <w:t>Q’</w:t>
      </w:r>
      <w:r w:rsidR="0056763F">
        <w:rPr>
          <w:vertAlign w:val="subscript"/>
        </w:rPr>
        <w:t>Nz’</w:t>
      </w:r>
      <w:r>
        <w:rPr>
          <w:vertAlign w:val="subscript"/>
        </w:rPr>
        <w:t>mdh</w:t>
      </w:r>
      <w:r w:rsidR="000F7205">
        <w:t xml:space="preserve">= </w:t>
      </w:r>
      <w:r w:rsidR="0056763F">
        <w:t xml:space="preserve">EDAMDayAheadBAAEnergyTSRAllocation </w:t>
      </w:r>
      <w:ins w:id="191" w:author="Dubeshter, Tyler" w:date="2025-03-28T14:16:00Z">
        <w:r w:rsidR="00D6578E" w:rsidRPr="00686C46">
          <w:rPr>
            <w:highlight w:val="yellow"/>
            <w:vertAlign w:val="subscript"/>
          </w:rPr>
          <w:t>B</w:t>
        </w:r>
      </w:ins>
      <w:r w:rsidR="0056763F">
        <w:rPr>
          <w:vertAlign w:val="subscript"/>
        </w:rPr>
        <w:t>rQ’Nz’mdh</w:t>
      </w:r>
    </w:p>
    <w:p w14:paraId="4BB66ECB" w14:textId="51B3F001" w:rsidR="008A3FF8" w:rsidRDefault="008A3FF8" w:rsidP="008A3FF8">
      <w:pPr>
        <w:pStyle w:val="Config1"/>
        <w:numPr>
          <w:ilvl w:val="0"/>
          <w:numId w:val="0"/>
        </w:numPr>
        <w:ind w:left="720"/>
      </w:pPr>
      <w:r>
        <w:t>Where Q’ = CISO</w:t>
      </w:r>
    </w:p>
    <w:p w14:paraId="0E57B76F" w14:textId="5D5E97A7" w:rsidR="008A3FF8" w:rsidRDefault="000F7205" w:rsidP="004D7B16">
      <w:pPr>
        <w:pStyle w:val="Heading3"/>
      </w:pPr>
      <w:r>
        <w:t xml:space="preserve">EDAMDayAheadEnergyTSRSettlement </w:t>
      </w:r>
      <w:ins w:id="192" w:author="Dubeshter, Tyler" w:date="2025-03-28T14:18:00Z">
        <w:r w:rsidR="00D6578E" w:rsidRPr="00686C46">
          <w:rPr>
            <w:highlight w:val="yellow"/>
            <w:vertAlign w:val="subscript"/>
          </w:rPr>
          <w:t>B</w:t>
        </w:r>
      </w:ins>
      <w:r>
        <w:rPr>
          <w:vertAlign w:val="subscript"/>
        </w:rPr>
        <w:t>Q’mdh</w:t>
      </w:r>
      <w:r>
        <w:t xml:space="preserve"> = </w:t>
      </w:r>
      <w:r w:rsidR="0056763F">
        <w:t xml:space="preserve">Sum (r,N,z’) EDAMDayAheadBAAEnergyTSRAllocation </w:t>
      </w:r>
      <w:ins w:id="193" w:author="Dubeshter, Tyler" w:date="2025-03-28T14:17:00Z">
        <w:r w:rsidR="00D6578E" w:rsidRPr="00686C46">
          <w:rPr>
            <w:highlight w:val="yellow"/>
            <w:vertAlign w:val="subscript"/>
          </w:rPr>
          <w:t>B</w:t>
        </w:r>
      </w:ins>
      <w:r w:rsidR="0056763F">
        <w:rPr>
          <w:vertAlign w:val="subscript"/>
        </w:rPr>
        <w:t>rQ’Nz’mdh</w:t>
      </w:r>
    </w:p>
    <w:p w14:paraId="408F2D5C" w14:textId="2A4BDD0B" w:rsidR="000F7205" w:rsidRDefault="000F7205" w:rsidP="000F7205">
      <w:pPr>
        <w:pStyle w:val="Config1"/>
        <w:numPr>
          <w:ilvl w:val="0"/>
          <w:numId w:val="0"/>
        </w:numPr>
        <w:ind w:left="720"/>
      </w:pPr>
      <w:r>
        <w:t>Where Q’ &lt;&gt; CISO</w:t>
      </w:r>
    </w:p>
    <w:p w14:paraId="610085B0" w14:textId="0E1CAC99" w:rsidR="00841BCF" w:rsidRDefault="00D60137" w:rsidP="004D7B16">
      <w:pPr>
        <w:pStyle w:val="Heading3"/>
      </w:pPr>
      <w:r>
        <w:t>EDAMDayAhead</w:t>
      </w:r>
      <w:r w:rsidR="002F231D">
        <w:t>BAAEnergyTSRAllocation</w:t>
      </w:r>
      <w:r>
        <w:t xml:space="preserve"> </w:t>
      </w:r>
      <w:ins w:id="194" w:author="Dubeshter, Tyler" w:date="2025-03-28T14:19:00Z">
        <w:r w:rsidR="00D6578E" w:rsidRPr="00686C46">
          <w:rPr>
            <w:highlight w:val="yellow"/>
            <w:vertAlign w:val="subscript"/>
          </w:rPr>
          <w:t>B</w:t>
        </w:r>
      </w:ins>
      <w:r w:rsidR="002F231D">
        <w:rPr>
          <w:vertAlign w:val="subscript"/>
        </w:rPr>
        <w:t>rQ’</w:t>
      </w:r>
      <w:r w:rsidR="0056763F">
        <w:rPr>
          <w:vertAlign w:val="subscript"/>
        </w:rPr>
        <w:t>Nz’</w:t>
      </w:r>
      <w:r>
        <w:rPr>
          <w:vertAlign w:val="subscript"/>
        </w:rPr>
        <w:t>mdh</w:t>
      </w:r>
      <w:r>
        <w:t xml:space="preserve"> = EDAMTSRAllocationRatio </w:t>
      </w:r>
      <w:r>
        <w:rPr>
          <w:vertAlign w:val="subscript"/>
        </w:rPr>
        <w:t>rQ’</w:t>
      </w:r>
      <w:r w:rsidR="0056763F">
        <w:rPr>
          <w:vertAlign w:val="subscript"/>
        </w:rPr>
        <w:t>N</w:t>
      </w:r>
      <w:r>
        <w:rPr>
          <w:vertAlign w:val="subscript"/>
        </w:rPr>
        <w:t>mdh</w:t>
      </w:r>
      <w:r>
        <w:t xml:space="preserve"> * </w:t>
      </w:r>
      <w:r w:rsidR="002F231D">
        <w:t>ResourceDayAhead</w:t>
      </w:r>
      <w:r w:rsidR="008D7472">
        <w:t>EnergyTSR</w:t>
      </w:r>
      <w:r w:rsidR="002F231D">
        <w:t xml:space="preserve">TransferRevenue </w:t>
      </w:r>
      <w:ins w:id="195" w:author="Dubeshter, Tyler" w:date="2025-03-28T14:19:00Z">
        <w:r w:rsidR="00D6578E" w:rsidRPr="00686C46">
          <w:rPr>
            <w:highlight w:val="yellow"/>
            <w:vertAlign w:val="subscript"/>
          </w:rPr>
          <w:t>B</w:t>
        </w:r>
      </w:ins>
      <w:r w:rsidR="002F231D">
        <w:rPr>
          <w:vertAlign w:val="subscript"/>
        </w:rPr>
        <w:t>r</w:t>
      </w:r>
      <w:r w:rsidR="0056763F">
        <w:rPr>
          <w:vertAlign w:val="subscript"/>
        </w:rPr>
        <w:t>Nz’</w:t>
      </w:r>
      <w:r w:rsidR="002F231D">
        <w:rPr>
          <w:vertAlign w:val="subscript"/>
        </w:rPr>
        <w:t>mdh</w:t>
      </w:r>
    </w:p>
    <w:p w14:paraId="4599E997" w14:textId="6FA2A3CD" w:rsidR="0079268E" w:rsidRDefault="002F231D">
      <w:pPr>
        <w:pStyle w:val="Config1"/>
        <w:rPr>
          <w:ins w:id="196" w:author="Dubeshter, Tyler" w:date="2025-03-31T09:43:00Z"/>
        </w:rPr>
      </w:pPr>
      <w:r>
        <w:t>ResourceDayAhead</w:t>
      </w:r>
      <w:r w:rsidR="008D7472">
        <w:t>EnergyTSR</w:t>
      </w:r>
      <w:r>
        <w:t xml:space="preserve">TransferRevenue </w:t>
      </w:r>
      <w:ins w:id="197" w:author="Dubeshter, Tyler" w:date="2025-03-28T14:19:00Z">
        <w:r w:rsidR="00D6578E" w:rsidRPr="00686C46">
          <w:rPr>
            <w:highlight w:val="yellow"/>
            <w:vertAlign w:val="subscript"/>
          </w:rPr>
          <w:t>B</w:t>
        </w:r>
      </w:ins>
      <w:r>
        <w:rPr>
          <w:vertAlign w:val="subscript"/>
        </w:rPr>
        <w:t>r</w:t>
      </w:r>
      <w:r w:rsidR="0056763F">
        <w:rPr>
          <w:vertAlign w:val="subscript"/>
        </w:rPr>
        <w:t>Nz’</w:t>
      </w:r>
      <w:r>
        <w:rPr>
          <w:vertAlign w:val="subscript"/>
        </w:rPr>
        <w:t>mdh</w:t>
      </w:r>
      <w:r w:rsidR="00A12DB6">
        <w:t xml:space="preserve"> = Sum (</w:t>
      </w:r>
      <w:del w:id="198" w:author="Dubeshter, Tyler" w:date="2025-03-28T14:19:00Z">
        <w:r w:rsidR="00A12DB6" w:rsidDel="00D6578E">
          <w:delText>B,</w:delText>
        </w:r>
      </w:del>
      <w:r w:rsidR="00A12DB6">
        <w:t>Q’,A,A’,Q,p</w:t>
      </w:r>
      <w:ins w:id="199" w:author="Dubeshter, Tyler" w:date="2025-03-31T17:11:00Z">
        <w:r w:rsidR="006A5C57">
          <w:t>,</w:t>
        </w:r>
        <w:r w:rsidR="006A5C57" w:rsidRPr="00686C46">
          <w:rPr>
            <w:highlight w:val="yellow"/>
            <w:rPrChange w:id="200" w:author="Dubeshter, Tyler" w:date="2025-03-31T17:11:00Z">
              <w:rPr/>
            </w:rPrChange>
          </w:rPr>
          <w:t>d’</w:t>
        </w:r>
      </w:ins>
      <w:r>
        <w:t>) DayAhead</w:t>
      </w:r>
      <w:r w:rsidR="008D7472">
        <w:t>EnergyTSR</w:t>
      </w:r>
      <w:r>
        <w:t xml:space="preserve">TransferRevenue </w:t>
      </w:r>
      <w:r w:rsidR="0056763F" w:rsidRPr="002F231D">
        <w:rPr>
          <w:vertAlign w:val="subscript"/>
        </w:rPr>
        <w:t>BrQ’AA’Qp</w:t>
      </w:r>
      <w:ins w:id="201" w:author="Dubeshter, Tyler" w:date="2025-03-31T17:11:00Z">
        <w:r w:rsidR="006A5C57" w:rsidRPr="00686C46">
          <w:rPr>
            <w:highlight w:val="yellow"/>
            <w:vertAlign w:val="subscript"/>
            <w:rPrChange w:id="202" w:author="Dubeshter, Tyler" w:date="2025-03-31T17:11:00Z">
              <w:rPr>
                <w:vertAlign w:val="subscript"/>
              </w:rPr>
            </w:rPrChange>
          </w:rPr>
          <w:t>d’</w:t>
        </w:r>
      </w:ins>
      <w:r w:rsidR="00EE6F98">
        <w:rPr>
          <w:vertAlign w:val="subscript"/>
        </w:rPr>
        <w:t>Nz’</w:t>
      </w:r>
      <w:r w:rsidR="0056763F" w:rsidRPr="002F231D">
        <w:rPr>
          <w:vertAlign w:val="subscript"/>
        </w:rPr>
        <w:t>mdh</w:t>
      </w:r>
    </w:p>
    <w:p w14:paraId="24C8FAFA" w14:textId="333CE899" w:rsidR="0079268E" w:rsidRDefault="006A5C57">
      <w:pPr>
        <w:pStyle w:val="Config1"/>
        <w:numPr>
          <w:ilvl w:val="0"/>
          <w:numId w:val="0"/>
        </w:numPr>
        <w:pPrChange w:id="203" w:author="Dubeshter, Tyler" w:date="2025-03-31T09:43:00Z">
          <w:pPr>
            <w:pStyle w:val="Config1"/>
          </w:pPr>
        </w:pPrChange>
      </w:pPr>
      <w:ins w:id="204" w:author="Dubeshter, Tyler" w:date="2025-03-31T09:44:00Z">
        <w:r w:rsidRPr="00686C46">
          <w:rPr>
            <w:highlight w:val="yellow"/>
          </w:rPr>
          <w:t xml:space="preserve">Where </w:t>
        </w:r>
      </w:ins>
      <w:ins w:id="205" w:author="Dubeshter, Tyler" w:date="2025-03-31T17:11:00Z">
        <w:r w:rsidRPr="00686C46">
          <w:rPr>
            <w:highlight w:val="yellow"/>
          </w:rPr>
          <w:t>d’</w:t>
        </w:r>
      </w:ins>
      <w:ins w:id="206" w:author="Dubeshter, Tyler" w:date="2025-03-31T09:44:00Z">
        <w:r w:rsidR="0079268E" w:rsidRPr="00686C46">
          <w:rPr>
            <w:highlight w:val="yellow"/>
            <w:rPrChange w:id="207" w:author="Dubeshter, Tyler" w:date="2025-03-31T09:44:00Z">
              <w:rPr/>
            </w:rPrChange>
          </w:rPr>
          <w:t xml:space="preserve"> &lt;&gt; </w:t>
        </w:r>
        <w:r w:rsidR="0079268E" w:rsidRPr="00686C46">
          <w:rPr>
            <w:highlight w:val="yellow"/>
            <w:rPrChange w:id="208" w:author="Dubeshter, Tyler" w:date="2025-04-16T08:29:00Z">
              <w:rPr/>
            </w:rPrChange>
          </w:rPr>
          <w:t>2</w:t>
        </w:r>
      </w:ins>
      <w:ins w:id="209" w:author="Dubeshter, Tyler" w:date="2025-04-16T08:29:00Z">
        <w:r w:rsidR="00586266" w:rsidRPr="00686C46">
          <w:rPr>
            <w:highlight w:val="yellow"/>
            <w:rPrChange w:id="210" w:author="Dubeshter, Tyler" w:date="2025-04-16T08:29:00Z">
              <w:rPr/>
            </w:rPrChange>
          </w:rPr>
          <w:t xml:space="preserve"> or N = None</w:t>
        </w:r>
      </w:ins>
    </w:p>
    <w:p w14:paraId="38848AB3" w14:textId="4FCB2B45" w:rsidR="007A30C3" w:rsidRDefault="007A30C3" w:rsidP="007A30C3">
      <w:pPr>
        <w:pStyle w:val="Config1"/>
      </w:pPr>
      <w:r>
        <w:t>BADayAhead</w:t>
      </w:r>
      <w:r w:rsidR="008D7472">
        <w:t>EnergyTSR</w:t>
      </w:r>
      <w:ins w:id="211" w:author="Dubeshter, Tyler" w:date="2025-03-28T14:19:00Z">
        <w:r w:rsidR="00D6578E" w:rsidRPr="00686C46">
          <w:rPr>
            <w:highlight w:val="yellow"/>
            <w:rPrChange w:id="212" w:author="Dubeshter, Tyler" w:date="2025-03-28T14:19:00Z">
              <w:rPr/>
            </w:rPrChange>
          </w:rPr>
          <w:t>Released</w:t>
        </w:r>
      </w:ins>
      <w:r>
        <w:t>Transfer</w:t>
      </w:r>
      <w:del w:id="213" w:author="Dubeshter, Tyler" w:date="2025-03-28T14:19:00Z">
        <w:r w:rsidDel="00D6578E">
          <w:delText>Pathway2</w:delText>
        </w:r>
      </w:del>
      <w:r>
        <w:t xml:space="preserve">Settlement </w:t>
      </w:r>
      <w:r>
        <w:rPr>
          <w:vertAlign w:val="subscript"/>
        </w:rPr>
        <w:t>BQ’mdh</w:t>
      </w:r>
      <w:r>
        <w:t xml:space="preserve"> = Sum </w:t>
      </w:r>
      <w:r>
        <w:lastRenderedPageBreak/>
        <w:t>(r,A,A’,Q,p,N,z’) DayAhead</w:t>
      </w:r>
      <w:r w:rsidR="008D7472">
        <w:t>EnergyTSR</w:t>
      </w:r>
      <w:ins w:id="214" w:author="Dubeshter, Tyler" w:date="2025-03-28T14:20:00Z">
        <w:r w:rsidR="00D6578E" w:rsidRPr="00686C46">
          <w:rPr>
            <w:highlight w:val="yellow"/>
            <w:rPrChange w:id="215" w:author="Dubeshter, Tyler" w:date="2025-03-28T14:20:00Z">
              <w:rPr/>
            </w:rPrChange>
          </w:rPr>
          <w:t>Released</w:t>
        </w:r>
      </w:ins>
      <w:r>
        <w:t>Transfer</w:t>
      </w:r>
      <w:del w:id="216" w:author="Dubeshter, Tyler" w:date="2025-03-28T14:20:00Z">
        <w:r w:rsidRPr="0079268E" w:rsidDel="00D6578E">
          <w:rPr>
            <w:highlight w:val="yellow"/>
            <w:rPrChange w:id="217" w:author="Dubeshter, Tyler" w:date="2025-03-31T09:42:00Z">
              <w:rPr/>
            </w:rPrChange>
          </w:rPr>
          <w:delText>Pathway2</w:delText>
        </w:r>
      </w:del>
      <w:r>
        <w:t xml:space="preserve">Revenue </w:t>
      </w:r>
      <w:r>
        <w:rPr>
          <w:vertAlign w:val="subscript"/>
        </w:rPr>
        <w:t>BrQ’AA’QpNz’mdh</w:t>
      </w:r>
    </w:p>
    <w:p w14:paraId="3750CE6B" w14:textId="1E969B67" w:rsidR="007A30C3" w:rsidRDefault="007A30C3" w:rsidP="007A30C3">
      <w:pPr>
        <w:pStyle w:val="Config1"/>
      </w:pPr>
      <w:r>
        <w:t>DayAhead</w:t>
      </w:r>
      <w:r w:rsidR="00F36688" w:rsidRPr="00686C46">
        <w:rPr>
          <w:highlight w:val="yellow"/>
        </w:rPr>
        <w:t>EnergyTSR</w:t>
      </w:r>
      <w:ins w:id="218" w:author="Dubeshter, Tyler" w:date="2025-03-28T14:21:00Z">
        <w:r w:rsidR="00D6578E" w:rsidRPr="00686C46">
          <w:rPr>
            <w:highlight w:val="yellow"/>
            <w:rPrChange w:id="219" w:author="Dubeshter, Tyler" w:date="2025-03-28T14:21:00Z">
              <w:rPr/>
            </w:rPrChange>
          </w:rPr>
          <w:t>Released</w:t>
        </w:r>
      </w:ins>
      <w:r>
        <w:t>Transfer</w:t>
      </w:r>
      <w:del w:id="220" w:author="Dubeshter, Tyler" w:date="2025-03-28T14:21:00Z">
        <w:r w:rsidRPr="0079268E" w:rsidDel="00D6578E">
          <w:rPr>
            <w:highlight w:val="yellow"/>
            <w:rPrChange w:id="221" w:author="Dubeshter, Tyler" w:date="2025-03-31T09:42:00Z">
              <w:rPr/>
            </w:rPrChange>
          </w:rPr>
          <w:delText>Pathway2</w:delText>
        </w:r>
      </w:del>
      <w:r>
        <w:t xml:space="preserve">Revenue </w:t>
      </w:r>
      <w:r>
        <w:rPr>
          <w:vertAlign w:val="subscript"/>
        </w:rPr>
        <w:t>BrQ’AA’QpNz’mdh</w:t>
      </w:r>
      <w:r>
        <w:t xml:space="preserve"> =</w:t>
      </w:r>
      <w:del w:id="222" w:author="Dubeshter, Tyler" w:date="2025-03-31T09:42:00Z">
        <w:r w:rsidRPr="007A30C3" w:rsidDel="0079268E">
          <w:delText xml:space="preserve"> </w:delText>
        </w:r>
      </w:del>
      <w:ins w:id="223" w:author="Dubeshter, Tyler" w:date="2025-03-31T09:43:00Z">
        <w:r w:rsidR="006A5C57" w:rsidRPr="00686C46">
          <w:rPr>
            <w:highlight w:val="yellow"/>
          </w:rPr>
          <w:t>Sum(</w:t>
        </w:r>
      </w:ins>
      <w:ins w:id="224" w:author="Dubeshter, Tyler" w:date="2025-03-31T17:11:00Z">
        <w:r w:rsidR="006A5C57" w:rsidRPr="00686C46">
          <w:rPr>
            <w:highlight w:val="yellow"/>
          </w:rPr>
          <w:t>d’</w:t>
        </w:r>
      </w:ins>
      <w:ins w:id="225" w:author="Dubeshter, Tyler" w:date="2025-03-31T09:43:00Z">
        <w:r w:rsidR="0079268E" w:rsidRPr="00686C46">
          <w:rPr>
            <w:highlight w:val="yellow"/>
            <w:rPrChange w:id="226" w:author="Dubeshter, Tyler" w:date="2025-03-31T09:43:00Z">
              <w:rPr/>
            </w:rPrChange>
          </w:rPr>
          <w:t>)</w:t>
        </w:r>
        <w:r w:rsidR="0079268E">
          <w:t xml:space="preserve"> </w:t>
        </w:r>
      </w:ins>
      <w:ins w:id="227" w:author="Dubeshter, Tyler" w:date="2025-03-31T09:42:00Z">
        <w:r w:rsidR="0079268E" w:rsidRPr="00686C46">
          <w:rPr>
            <w:highlight w:val="yellow"/>
            <w:rPrChange w:id="228" w:author="Dubeshter, Tyler" w:date="2025-03-31T09:42:00Z">
              <w:rPr/>
            </w:rPrChange>
          </w:rPr>
          <w:t xml:space="preserve">DayAheadEnergyTSRTransferRevenue </w:t>
        </w:r>
        <w:r w:rsidR="0079268E" w:rsidRPr="00686C46">
          <w:rPr>
            <w:highlight w:val="yellow"/>
            <w:vertAlign w:val="subscript"/>
            <w:rPrChange w:id="229" w:author="Dubeshter, Tyler" w:date="2025-03-31T09:42:00Z">
              <w:rPr>
                <w:vertAlign w:val="subscript"/>
              </w:rPr>
            </w:rPrChange>
          </w:rPr>
          <w:t>BrQ’AA’Qp</w:t>
        </w:r>
      </w:ins>
      <w:ins w:id="230" w:author="Dubeshter, Tyler" w:date="2025-03-31T17:11:00Z">
        <w:r w:rsidR="006A5C57" w:rsidRPr="00686C46">
          <w:rPr>
            <w:highlight w:val="yellow"/>
            <w:vertAlign w:val="subscript"/>
          </w:rPr>
          <w:t>d’</w:t>
        </w:r>
      </w:ins>
      <w:ins w:id="231" w:author="Dubeshter, Tyler" w:date="2025-03-31T09:42:00Z">
        <w:r w:rsidR="0079268E" w:rsidRPr="00686C46">
          <w:rPr>
            <w:highlight w:val="yellow"/>
            <w:vertAlign w:val="subscript"/>
            <w:rPrChange w:id="232" w:author="Dubeshter, Tyler" w:date="2025-03-31T09:42:00Z">
              <w:rPr>
                <w:vertAlign w:val="subscript"/>
              </w:rPr>
            </w:rPrChange>
          </w:rPr>
          <w:t>Nz’mdh</w:t>
        </w:r>
      </w:ins>
      <w:del w:id="233" w:author="Dubeshter, Tyler" w:date="2025-03-31T09:42:00Z">
        <w:r w:rsidR="001804D4" w:rsidRPr="0079268E" w:rsidDel="0079268E">
          <w:rPr>
            <w:highlight w:val="yellow"/>
            <w:rPrChange w:id="234" w:author="Dubeshter, Tyler" w:date="2025-03-31T09:42:00Z">
              <w:rPr/>
            </w:rPrChange>
          </w:rPr>
          <w:delText>DayAhead</w:delText>
        </w:r>
        <w:r w:rsidR="008D7472" w:rsidRPr="0079268E" w:rsidDel="0079268E">
          <w:rPr>
            <w:highlight w:val="yellow"/>
            <w:rPrChange w:id="235" w:author="Dubeshter, Tyler" w:date="2025-03-31T09:42:00Z">
              <w:rPr/>
            </w:rPrChange>
          </w:rPr>
          <w:delText>EnergyTSR</w:delText>
        </w:r>
        <w:r w:rsidR="001804D4" w:rsidRPr="0079268E" w:rsidDel="0079268E">
          <w:rPr>
            <w:highlight w:val="yellow"/>
            <w:rPrChange w:id="236" w:author="Dubeshter, Tyler" w:date="2025-03-31T09:42:00Z">
              <w:rPr/>
            </w:rPrChange>
          </w:rPr>
          <w:delText>HourlyPriceDifference</w:delText>
        </w:r>
        <w:r w:rsidR="001804D4" w:rsidDel="0079268E">
          <w:delText xml:space="preserve"> </w:delText>
        </w:r>
        <w:r w:rsidR="001804D4" w:rsidRPr="0079268E" w:rsidDel="0079268E">
          <w:rPr>
            <w:highlight w:val="yellow"/>
            <w:vertAlign w:val="subscript"/>
            <w:rPrChange w:id="237" w:author="Dubeshter, Tyler" w:date="2025-03-31T09:42:00Z">
              <w:rPr>
                <w:vertAlign w:val="subscript"/>
              </w:rPr>
            </w:rPrChange>
          </w:rPr>
          <w:delText>rAA’QpNmdh</w:delText>
        </w:r>
        <w:r w:rsidR="001804D4" w:rsidRPr="0079268E" w:rsidDel="0079268E">
          <w:rPr>
            <w:highlight w:val="yellow"/>
            <w:rPrChange w:id="238" w:author="Dubeshter, Tyler" w:date="2025-03-31T09:42:00Z">
              <w:rPr/>
            </w:rPrChange>
          </w:rPr>
          <w:delText xml:space="preserve"> * </w:delText>
        </w:r>
        <w:r w:rsidRPr="0079268E" w:rsidDel="0079268E">
          <w:rPr>
            <w:rFonts w:cs="Arial"/>
            <w:highlight w:val="yellow"/>
            <w:rPrChange w:id="239" w:author="Dubeshter, Tyler" w:date="2025-03-31T09:42:00Z">
              <w:rPr>
                <w:rFonts w:cs="Arial"/>
              </w:rPr>
            </w:rPrChange>
          </w:rPr>
          <w:delText>BAATransferSystemResource</w:delText>
        </w:r>
      </w:del>
      <w:del w:id="240" w:author="Dubeshter, Tyler" w:date="2025-03-28T14:22:00Z">
        <w:r w:rsidR="001804D4" w:rsidRPr="0079268E" w:rsidDel="00766207">
          <w:rPr>
            <w:rFonts w:cs="Arial"/>
            <w:highlight w:val="yellow"/>
            <w:rPrChange w:id="241" w:author="Dubeshter, Tyler" w:date="2025-03-31T09:42:00Z">
              <w:rPr>
                <w:rFonts w:cs="Arial"/>
              </w:rPr>
            </w:rPrChange>
          </w:rPr>
          <w:delText>Tagged</w:delText>
        </w:r>
      </w:del>
      <w:del w:id="242" w:author="Dubeshter, Tyler" w:date="2025-03-31T09:42:00Z">
        <w:r w:rsidRPr="0079268E" w:rsidDel="0079268E">
          <w:rPr>
            <w:rFonts w:cs="Arial"/>
            <w:highlight w:val="yellow"/>
            <w:rPrChange w:id="243" w:author="Dubeshter, Tyler" w:date="2025-03-31T09:42:00Z">
              <w:rPr>
                <w:rFonts w:cs="Arial"/>
              </w:rPr>
            </w:rPrChange>
          </w:rPr>
          <w:delText xml:space="preserve">DAEnergyQty </w:delText>
        </w:r>
        <w:r w:rsidRPr="0079268E" w:rsidDel="0079268E">
          <w:rPr>
            <w:rFonts w:cs="Arial"/>
            <w:highlight w:val="yellow"/>
            <w:vertAlign w:val="subscript"/>
            <w:rPrChange w:id="244" w:author="Dubeshter, Tyler" w:date="2025-03-31T09:42:00Z">
              <w:rPr>
                <w:rFonts w:cs="Arial"/>
                <w:vertAlign w:val="subscript"/>
              </w:rPr>
            </w:rPrChange>
          </w:rPr>
          <w:delText>BrQ’AA’QpNz’mdh</w:delText>
        </w:r>
      </w:del>
    </w:p>
    <w:p w14:paraId="320BBE68" w14:textId="66EC6BD2" w:rsidR="007A30C3" w:rsidRPr="00686C46" w:rsidDel="000203C3" w:rsidRDefault="007A30C3" w:rsidP="007A30C3">
      <w:pPr>
        <w:pStyle w:val="Body"/>
        <w:rPr>
          <w:del w:id="245" w:author="Dubeshter, Tyler" w:date="2025-03-28T15:19:00Z"/>
          <w:rFonts w:cs="Arial"/>
          <w:szCs w:val="22"/>
          <w:highlight w:val="yellow"/>
        </w:rPr>
      </w:pPr>
      <w:r>
        <w:rPr>
          <w:rFonts w:cs="Arial"/>
          <w:szCs w:val="22"/>
        </w:rPr>
        <w:t xml:space="preserve">Where </w:t>
      </w:r>
      <w:del w:id="246" w:author="Dubeshter, Tyler" w:date="2025-03-28T14:20:00Z">
        <w:r w:rsidRPr="006A5C57" w:rsidDel="00D6578E">
          <w:rPr>
            <w:rFonts w:cs="Arial"/>
            <w:szCs w:val="22"/>
            <w:highlight w:val="yellow"/>
            <w:rPrChange w:id="247" w:author="Dubeshter, Tyler" w:date="2025-03-31T17:11:00Z">
              <w:rPr>
                <w:rFonts w:cs="Arial"/>
                <w:szCs w:val="22"/>
              </w:rPr>
            </w:rPrChange>
          </w:rPr>
          <w:delText xml:space="preserve">z’ </w:delText>
        </w:r>
      </w:del>
      <w:ins w:id="248" w:author="Dubeshter, Tyler" w:date="2025-03-31T17:10:00Z">
        <w:r w:rsidR="006A5C57" w:rsidRPr="00686C46">
          <w:rPr>
            <w:rFonts w:cs="Arial"/>
            <w:szCs w:val="22"/>
            <w:highlight w:val="yellow"/>
            <w:rPrChange w:id="249" w:author="Dubeshter, Tyler" w:date="2025-03-31T17:11:00Z">
              <w:rPr>
                <w:rFonts w:cs="Arial"/>
                <w:szCs w:val="22"/>
              </w:rPr>
            </w:rPrChange>
          </w:rPr>
          <w:t>d’</w:t>
        </w:r>
      </w:ins>
      <w:ins w:id="250" w:author="Dubeshter, Tyler" w:date="2025-03-28T14:20:00Z">
        <w:r w:rsidR="00D6578E">
          <w:rPr>
            <w:rFonts w:cs="Arial"/>
            <w:szCs w:val="22"/>
          </w:rPr>
          <w:t xml:space="preserve"> </w:t>
        </w:r>
      </w:ins>
      <w:r>
        <w:rPr>
          <w:rFonts w:cs="Arial"/>
          <w:szCs w:val="22"/>
        </w:rPr>
        <w:t xml:space="preserve">= </w:t>
      </w:r>
      <w:del w:id="251" w:author="Dubeshter, Tyler" w:date="2025-03-28T14:20:00Z">
        <w:r w:rsidRPr="007A30C3" w:rsidDel="00D6578E">
          <w:rPr>
            <w:rFonts w:cs="Arial"/>
            <w:szCs w:val="22"/>
            <w:highlight w:val="yellow"/>
          </w:rPr>
          <w:delText>Pathway 2</w:delText>
        </w:r>
      </w:del>
      <w:ins w:id="252" w:author="Dubeshter, Tyler" w:date="2025-03-28T14:20:00Z">
        <w:r w:rsidR="00D6578E" w:rsidRPr="00686C46">
          <w:rPr>
            <w:rFonts w:cs="Arial"/>
            <w:szCs w:val="22"/>
            <w:highlight w:val="yellow"/>
          </w:rPr>
          <w:t>2</w:t>
        </w:r>
      </w:ins>
      <w:ins w:id="253" w:author="Dubeshter, Tyler" w:date="2025-04-16T08:30:00Z">
        <w:r w:rsidR="00586266" w:rsidRPr="00686C46">
          <w:rPr>
            <w:rFonts w:cs="Arial"/>
            <w:szCs w:val="22"/>
            <w:highlight w:val="yellow"/>
          </w:rPr>
          <w:t xml:space="preserve"> and N &lt;&gt; None</w:t>
        </w:r>
      </w:ins>
    </w:p>
    <w:p w14:paraId="3E34822D" w14:textId="4E8F430E" w:rsidR="007A30C3" w:rsidRPr="00686C46" w:rsidDel="000203C3" w:rsidRDefault="007A30C3" w:rsidP="007A30C3">
      <w:pPr>
        <w:pStyle w:val="Config1"/>
        <w:numPr>
          <w:ilvl w:val="0"/>
          <w:numId w:val="0"/>
        </w:numPr>
        <w:rPr>
          <w:del w:id="254" w:author="Dubeshter, Tyler" w:date="2025-03-28T15:19:00Z"/>
          <w:highlight w:val="yellow"/>
        </w:rPr>
      </w:pPr>
    </w:p>
    <w:p w14:paraId="4A0DD40C" w14:textId="038D5093" w:rsidR="001804D4" w:rsidRPr="00686C46" w:rsidDel="00AD1AAC" w:rsidRDefault="001804D4">
      <w:pPr>
        <w:pStyle w:val="Config1"/>
        <w:rPr>
          <w:del w:id="255" w:author="Dubeshter, Tyler" w:date="2025-03-28T15:01:00Z"/>
          <w:highlight w:val="yellow"/>
          <w:rPrChange w:id="256" w:author="Dubeshter, Tyler" w:date="2025-03-28T15:05:00Z">
            <w:rPr>
              <w:del w:id="257" w:author="Dubeshter, Tyler" w:date="2025-03-28T15:01:00Z"/>
            </w:rPr>
          </w:rPrChange>
        </w:rPr>
      </w:pPr>
      <w:del w:id="258" w:author="Dubeshter, Tyler" w:date="2025-03-28T15:19:00Z">
        <w:r w:rsidRPr="00686C46" w:rsidDel="000203C3">
          <w:rPr>
            <w:highlight w:val="yellow"/>
          </w:rPr>
          <w:delText>DayAhead</w:delText>
        </w:r>
        <w:r w:rsidR="008D7472" w:rsidRPr="00686C46" w:rsidDel="000203C3">
          <w:rPr>
            <w:highlight w:val="yellow"/>
          </w:rPr>
          <w:delText>EnergyTSR</w:delText>
        </w:r>
        <w:r w:rsidRPr="00686C46" w:rsidDel="000203C3">
          <w:rPr>
            <w:highlight w:val="yellow"/>
          </w:rPr>
          <w:delText xml:space="preserve">TransferRevenue </w:delText>
        </w:r>
        <w:r w:rsidRPr="00686C46" w:rsidDel="000203C3">
          <w:rPr>
            <w:highlight w:val="yellow"/>
            <w:vertAlign w:val="subscript"/>
          </w:rPr>
          <w:delText xml:space="preserve">BrQ’AA’QpNz’mdh </w:delText>
        </w:r>
        <w:r w:rsidRPr="00686C46" w:rsidDel="000203C3">
          <w:rPr>
            <w:highlight w:val="yellow"/>
          </w:rPr>
          <w:delText xml:space="preserve">= </w:delText>
        </w:r>
      </w:del>
      <w:del w:id="259" w:author="Dubeshter, Tyler" w:date="2025-03-28T15:01:00Z">
        <w:r w:rsidRPr="00686C46" w:rsidDel="00AD1AAC">
          <w:rPr>
            <w:highlight w:val="yellow"/>
            <w:rPrChange w:id="260" w:author="Dubeshter, Tyler" w:date="2025-03-28T15:05:00Z">
              <w:rPr/>
            </w:rPrChange>
          </w:rPr>
          <w:delText>DayAhead</w:delText>
        </w:r>
        <w:r w:rsidR="008D7472" w:rsidRPr="00686C46" w:rsidDel="00AD1AAC">
          <w:rPr>
            <w:highlight w:val="yellow"/>
            <w:rPrChange w:id="261" w:author="Dubeshter, Tyler" w:date="2025-03-28T15:05:00Z">
              <w:rPr/>
            </w:rPrChange>
          </w:rPr>
          <w:delText>EnergyTSR</w:delText>
        </w:r>
        <w:r w:rsidRPr="00686C46" w:rsidDel="00AD1AAC">
          <w:rPr>
            <w:highlight w:val="yellow"/>
            <w:rPrChange w:id="262" w:author="Dubeshter, Tyler" w:date="2025-03-28T15:05:00Z">
              <w:rPr/>
            </w:rPrChange>
          </w:rPr>
          <w:delText xml:space="preserve">HourlyPriceDifference </w:delText>
        </w:r>
        <w:r w:rsidRPr="00686C46" w:rsidDel="00AD1AAC">
          <w:rPr>
            <w:highlight w:val="yellow"/>
            <w:vertAlign w:val="subscript"/>
            <w:rPrChange w:id="263" w:author="Dubeshter, Tyler" w:date="2025-03-28T15:05:00Z">
              <w:rPr>
                <w:vertAlign w:val="subscript"/>
              </w:rPr>
            </w:rPrChange>
          </w:rPr>
          <w:delText>rAA’QpNmdh</w:delText>
        </w:r>
        <w:r w:rsidRPr="00686C46" w:rsidDel="00AD1AAC">
          <w:rPr>
            <w:highlight w:val="yellow"/>
            <w:rPrChange w:id="264" w:author="Dubeshter, Tyler" w:date="2025-03-28T15:05:00Z">
              <w:rPr/>
            </w:rPrChange>
          </w:rPr>
          <w:delText xml:space="preserve"> * </w:delText>
        </w:r>
        <w:r w:rsidRPr="00686C46" w:rsidDel="00AD1AAC">
          <w:rPr>
            <w:rFonts w:cs="Arial"/>
            <w:highlight w:val="yellow"/>
            <w:rPrChange w:id="265" w:author="Dubeshter, Tyler" w:date="2025-03-28T15:05:00Z">
              <w:rPr>
                <w:rFonts w:cs="Arial"/>
              </w:rPr>
            </w:rPrChange>
          </w:rPr>
          <w:delText>BAATransferSystemResource</w:delText>
        </w:r>
      </w:del>
      <w:del w:id="266" w:author="Dubeshter, Tyler" w:date="2025-03-28T14:22:00Z">
        <w:r w:rsidRPr="00686C46" w:rsidDel="00766207">
          <w:rPr>
            <w:rFonts w:cs="Arial"/>
            <w:highlight w:val="yellow"/>
            <w:rPrChange w:id="267" w:author="Dubeshter, Tyler" w:date="2025-03-28T15:05:00Z">
              <w:rPr>
                <w:rFonts w:cs="Arial"/>
              </w:rPr>
            </w:rPrChange>
          </w:rPr>
          <w:delText>Tagged</w:delText>
        </w:r>
      </w:del>
      <w:del w:id="268" w:author="Dubeshter, Tyler" w:date="2025-03-28T15:01:00Z">
        <w:r w:rsidRPr="00686C46" w:rsidDel="00AD1AAC">
          <w:rPr>
            <w:rFonts w:cs="Arial"/>
            <w:highlight w:val="yellow"/>
            <w:rPrChange w:id="269" w:author="Dubeshter, Tyler" w:date="2025-03-28T15:05:00Z">
              <w:rPr>
                <w:rFonts w:cs="Arial"/>
              </w:rPr>
            </w:rPrChange>
          </w:rPr>
          <w:delText xml:space="preserve">DAEnergyQty </w:delText>
        </w:r>
        <w:r w:rsidRPr="00686C46" w:rsidDel="00AD1AAC">
          <w:rPr>
            <w:rFonts w:cs="Arial"/>
            <w:highlight w:val="yellow"/>
            <w:vertAlign w:val="subscript"/>
            <w:rPrChange w:id="270" w:author="Dubeshter, Tyler" w:date="2025-03-28T15:05:00Z">
              <w:rPr>
                <w:rFonts w:cs="Arial"/>
                <w:vertAlign w:val="subscript"/>
              </w:rPr>
            </w:rPrChange>
          </w:rPr>
          <w:delText>BrQ’AA’QpNz’mdh</w:delText>
        </w:r>
      </w:del>
    </w:p>
    <w:p w14:paraId="556566B9" w14:textId="77777777" w:rsidR="00AD1AAC" w:rsidRPr="00686C46" w:rsidRDefault="00AD1AAC">
      <w:pPr>
        <w:pStyle w:val="Body"/>
        <w:rPr>
          <w:ins w:id="271" w:author="Dubeshter, Tyler" w:date="2025-03-28T15:01:00Z"/>
          <w:highlight w:val="yellow"/>
          <w:rPrChange w:id="272" w:author="Dubeshter, Tyler" w:date="2025-03-28T15:05:00Z">
            <w:rPr>
              <w:ins w:id="273" w:author="Dubeshter, Tyler" w:date="2025-03-28T15:01:00Z"/>
              <w:rFonts w:cs="Arial"/>
              <w:szCs w:val="22"/>
            </w:rPr>
          </w:rPrChange>
        </w:rPr>
      </w:pPr>
    </w:p>
    <w:p w14:paraId="68F53A1C" w14:textId="762DB3B9" w:rsidR="00CF5B8F" w:rsidRPr="00686C46" w:rsidRDefault="00CF5B8F">
      <w:pPr>
        <w:pStyle w:val="Config1"/>
        <w:rPr>
          <w:highlight w:val="yellow"/>
          <w:rPrChange w:id="274" w:author="Dubeshter, Tyler" w:date="2025-04-01T07:39:00Z">
            <w:rPr>
              <w:highlight w:val="yellow"/>
              <w:vertAlign w:val="subscript"/>
            </w:rPr>
          </w:rPrChange>
        </w:rPr>
        <w:pPrChange w:id="275" w:author="Dubeshter, Tyler" w:date="2025-04-01T07:39:00Z">
          <w:pPr>
            <w:pStyle w:val="Body"/>
          </w:pPr>
        </w:pPrChange>
      </w:pPr>
      <w:ins w:id="276" w:author="Dubeshter, Tyler" w:date="2025-04-01T07:39:00Z">
        <w:r>
          <w:t xml:space="preserve">DayAheadEnergyTSRTransferRevenue </w:t>
        </w:r>
        <w:r w:rsidRPr="002F231D">
          <w:rPr>
            <w:vertAlign w:val="subscript"/>
          </w:rPr>
          <w:t>BrQ’AA’Qp</w:t>
        </w:r>
        <w:r>
          <w:rPr>
            <w:vertAlign w:val="subscript"/>
          </w:rPr>
          <w:t>d’Nz’</w:t>
        </w:r>
        <w:r w:rsidRPr="002F231D">
          <w:rPr>
            <w:vertAlign w:val="subscript"/>
          </w:rPr>
          <w:t>mdh</w:t>
        </w:r>
        <w:r>
          <w:rPr>
            <w:vertAlign w:val="subscript"/>
          </w:rPr>
          <w:t xml:space="preserve"> </w:t>
        </w:r>
        <w:r>
          <w:t xml:space="preserve">= </w:t>
        </w:r>
        <w:r w:rsidRPr="00686C46">
          <w:rPr>
            <w:highlight w:val="yellow"/>
          </w:rPr>
          <w:t>Sum(Q’’,r’)</w:t>
        </w:r>
        <w:r>
          <w:t xml:space="preserve"> </w:t>
        </w:r>
        <w:r w:rsidRPr="00686C46">
          <w:rPr>
            <w:highlight w:val="yellow"/>
          </w:rPr>
          <w:t>DayAheadEnergyTSR</w:t>
        </w:r>
      </w:ins>
      <w:ins w:id="277" w:author="Dubeshter, Tyler" w:date="2025-04-01T08:16:00Z">
        <w:r w:rsidR="007266EB" w:rsidRPr="00686C46">
          <w:rPr>
            <w:highlight w:val="yellow"/>
          </w:rPr>
          <w:t>Net</w:t>
        </w:r>
      </w:ins>
      <w:ins w:id="278" w:author="Dubeshter, Tyler" w:date="2025-04-01T07:39:00Z">
        <w:r w:rsidRPr="00686C46">
          <w:rPr>
            <w:highlight w:val="yellow"/>
          </w:rPr>
          <w:t xml:space="preserve">Amount </w:t>
        </w:r>
        <w:r w:rsidRPr="00686C46">
          <w:rPr>
            <w:highlight w:val="yellow"/>
            <w:vertAlign w:val="subscript"/>
          </w:rPr>
          <w:t>BrQ’AA’Qp</w:t>
        </w:r>
      </w:ins>
      <w:ins w:id="279" w:author="Dubeshter, Tyler" w:date="2025-04-28T14:42:00Z">
        <w:r w:rsidR="00587574" w:rsidRPr="00686C46">
          <w:rPr>
            <w:highlight w:val="yellow"/>
            <w:vertAlign w:val="subscript"/>
          </w:rPr>
          <w:t>Q’’</w:t>
        </w:r>
      </w:ins>
      <w:ins w:id="280" w:author="Dubeshter, Tyler" w:date="2025-04-01T07:39:00Z">
        <w:r w:rsidRPr="00686C46">
          <w:rPr>
            <w:highlight w:val="yellow"/>
            <w:vertAlign w:val="subscript"/>
          </w:rPr>
          <w:t xml:space="preserve">r’d’Nz’mdh </w:t>
        </w:r>
        <w:r w:rsidR="007266EB" w:rsidRPr="00686C46">
          <w:rPr>
            <w:highlight w:val="yellow"/>
          </w:rPr>
          <w:t>- DayAheadEnergyTSRMCC</w:t>
        </w:r>
        <w:r w:rsidRPr="00686C46">
          <w:rPr>
            <w:highlight w:val="yellow"/>
          </w:rPr>
          <w:t xml:space="preserve">Amount </w:t>
        </w:r>
        <w:r w:rsidRPr="00686C46">
          <w:rPr>
            <w:rFonts w:cs="Arial"/>
            <w:highlight w:val="yellow"/>
            <w:vertAlign w:val="subscript"/>
          </w:rPr>
          <w:t>BrQ’AA’QpQ’’r’d’Nz’mdh</w:t>
        </w:r>
      </w:ins>
    </w:p>
    <w:p w14:paraId="140DC919" w14:textId="03F85583" w:rsidR="00AD1AAC" w:rsidRPr="00686C46" w:rsidDel="00AD1AAC" w:rsidRDefault="001804D4">
      <w:pPr>
        <w:pStyle w:val="Config1"/>
        <w:rPr>
          <w:del w:id="281" w:author="Dubeshter, Tyler" w:date="2025-03-28T15:02:00Z"/>
          <w:rFonts w:cs="Arial"/>
          <w:szCs w:val="22"/>
          <w:highlight w:val="yellow"/>
          <w:rPrChange w:id="282" w:author="Dubeshter, Tyler" w:date="2025-03-28T15:05:00Z">
            <w:rPr>
              <w:del w:id="283" w:author="Dubeshter, Tyler" w:date="2025-03-28T15:02:00Z"/>
              <w:rFonts w:cs="Arial"/>
              <w:szCs w:val="22"/>
            </w:rPr>
          </w:rPrChange>
        </w:rPr>
        <w:pPrChange w:id="284" w:author="Dubeshter, Tyler" w:date="2025-03-28T15:01:00Z">
          <w:pPr>
            <w:pStyle w:val="Body"/>
          </w:pPr>
        </w:pPrChange>
      </w:pPr>
      <w:del w:id="285" w:author="Dubeshter, Tyler" w:date="2025-03-28T15:01:00Z">
        <w:r w:rsidRPr="00686C46" w:rsidDel="00AD1AAC">
          <w:rPr>
            <w:rFonts w:cs="Arial"/>
            <w:szCs w:val="22"/>
            <w:highlight w:val="yellow"/>
            <w:rPrChange w:id="286" w:author="Dubeshter, Tyler" w:date="2025-03-28T15:05:00Z">
              <w:rPr>
                <w:rFonts w:cs="Arial"/>
                <w:szCs w:val="22"/>
              </w:rPr>
            </w:rPrChange>
          </w:rPr>
          <w:delText xml:space="preserve">Where </w:delText>
        </w:r>
      </w:del>
      <w:del w:id="287" w:author="Dubeshter, Tyler" w:date="2025-03-28T14:20:00Z">
        <w:r w:rsidRPr="00686C46" w:rsidDel="00D6578E">
          <w:rPr>
            <w:rFonts w:cs="Arial"/>
            <w:szCs w:val="22"/>
            <w:highlight w:val="yellow"/>
            <w:rPrChange w:id="288" w:author="Dubeshter, Tyler" w:date="2025-03-28T15:05:00Z">
              <w:rPr>
                <w:rFonts w:cs="Arial"/>
                <w:szCs w:val="22"/>
              </w:rPr>
            </w:rPrChange>
          </w:rPr>
          <w:delText xml:space="preserve">z’ </w:delText>
        </w:r>
      </w:del>
      <w:del w:id="289" w:author="Dubeshter, Tyler" w:date="2025-03-28T15:01:00Z">
        <w:r w:rsidRPr="00686C46" w:rsidDel="00AD1AAC">
          <w:rPr>
            <w:rFonts w:cs="Arial"/>
            <w:szCs w:val="22"/>
            <w:highlight w:val="yellow"/>
            <w:rPrChange w:id="290" w:author="Dubeshter, Tyler" w:date="2025-03-28T15:05:00Z">
              <w:rPr>
                <w:rFonts w:cs="Arial"/>
                <w:szCs w:val="22"/>
              </w:rPr>
            </w:rPrChange>
          </w:rPr>
          <w:delText xml:space="preserve">&lt;&gt; </w:delText>
        </w:r>
      </w:del>
      <w:del w:id="291" w:author="Dubeshter, Tyler" w:date="2025-03-28T14:20:00Z">
        <w:r w:rsidRPr="00686C46" w:rsidDel="00D6578E">
          <w:rPr>
            <w:rFonts w:cs="Arial"/>
            <w:szCs w:val="22"/>
            <w:highlight w:val="yellow"/>
          </w:rPr>
          <w:delText>Pathway 2</w:delText>
        </w:r>
      </w:del>
    </w:p>
    <w:p w14:paraId="7F9B515C" w14:textId="0FC07CB2" w:rsidR="001804D4" w:rsidRPr="00686C46" w:rsidRDefault="00577787" w:rsidP="001804D4">
      <w:pPr>
        <w:pStyle w:val="Body"/>
        <w:rPr>
          <w:rFonts w:cs="Arial"/>
          <w:b/>
          <w:szCs w:val="22"/>
          <w:highlight w:val="yellow"/>
          <w:rPrChange w:id="292" w:author="Dubeshter, Tyler" w:date="2025-03-28T15:05:00Z">
            <w:rPr>
              <w:rFonts w:cs="Arial"/>
              <w:szCs w:val="22"/>
            </w:rPr>
          </w:rPrChange>
        </w:rPr>
      </w:pPr>
      <w:ins w:id="293" w:author="Dubeshter, Tyler" w:date="2025-03-28T14:56:00Z">
        <w:r w:rsidRPr="00686C46">
          <w:rPr>
            <w:rFonts w:cs="Arial"/>
            <w:b/>
            <w:szCs w:val="22"/>
            <w:highlight w:val="yellow"/>
            <w:rPrChange w:id="294" w:author="Dubeshter, Tyler" w:date="2025-03-28T15:05:00Z">
              <w:rPr>
                <w:rFonts w:cs="Arial"/>
                <w:szCs w:val="22"/>
              </w:rPr>
            </w:rPrChange>
          </w:rPr>
          <w:t>Congestion Calculations</w:t>
        </w:r>
      </w:ins>
    </w:p>
    <w:p w14:paraId="27E19736" w14:textId="0366148B" w:rsidR="00577787" w:rsidRPr="00686C46" w:rsidRDefault="007266EB">
      <w:pPr>
        <w:pStyle w:val="Config1"/>
        <w:rPr>
          <w:ins w:id="295" w:author="Dubeshter, Tyler" w:date="2025-03-28T15:04:00Z"/>
          <w:highlight w:val="yellow"/>
          <w:rPrChange w:id="296" w:author="Dubeshter, Tyler" w:date="2025-03-28T15:05:00Z">
            <w:rPr>
              <w:ins w:id="297" w:author="Dubeshter, Tyler" w:date="2025-03-28T15:04:00Z"/>
              <w:vertAlign w:val="subscript"/>
            </w:rPr>
          </w:rPrChange>
        </w:rPr>
      </w:pPr>
      <w:ins w:id="298" w:author="Dubeshter, Tyler" w:date="2025-03-28T14:58:00Z">
        <w:r w:rsidRPr="00686C46">
          <w:rPr>
            <w:highlight w:val="yellow"/>
          </w:rPr>
          <w:t>DayAheadEnergyTSRMCC</w:t>
        </w:r>
        <w:r w:rsidR="00577787" w:rsidRPr="00686C46">
          <w:rPr>
            <w:highlight w:val="yellow"/>
            <w:rPrChange w:id="299" w:author="Dubeshter, Tyler" w:date="2025-03-28T15:05:00Z">
              <w:rPr/>
            </w:rPrChange>
          </w:rPr>
          <w:t xml:space="preserve">Amount </w:t>
        </w:r>
        <w:r w:rsidR="006A5C57" w:rsidRPr="00686C46">
          <w:rPr>
            <w:rFonts w:cs="Arial"/>
            <w:highlight w:val="yellow"/>
            <w:vertAlign w:val="subscript"/>
          </w:rPr>
          <w:t>Br</w:t>
        </w:r>
        <w:r w:rsidR="00577787" w:rsidRPr="00686C46">
          <w:rPr>
            <w:rFonts w:cs="Arial"/>
            <w:highlight w:val="yellow"/>
            <w:vertAlign w:val="subscript"/>
            <w:rPrChange w:id="300" w:author="Dubeshter, Tyler" w:date="2025-03-28T15:05:00Z">
              <w:rPr>
                <w:rFonts w:cs="Arial"/>
                <w:vertAlign w:val="subscript"/>
              </w:rPr>
            </w:rPrChange>
          </w:rPr>
          <w:t>Q’AA’QpQ’’</w:t>
        </w:r>
      </w:ins>
      <w:ins w:id="301" w:author="Dubeshter, Tyler" w:date="2025-03-31T16:17:00Z">
        <w:r w:rsidR="009F460E" w:rsidRPr="00686C46">
          <w:rPr>
            <w:rFonts w:cs="Arial"/>
            <w:highlight w:val="yellow"/>
            <w:vertAlign w:val="subscript"/>
          </w:rPr>
          <w:t>r’</w:t>
        </w:r>
      </w:ins>
      <w:ins w:id="302" w:author="Dubeshter, Tyler" w:date="2025-03-31T17:09:00Z">
        <w:r w:rsidR="006A5C57" w:rsidRPr="00686C46">
          <w:rPr>
            <w:rFonts w:cs="Arial"/>
            <w:highlight w:val="yellow"/>
            <w:vertAlign w:val="subscript"/>
          </w:rPr>
          <w:t>d’</w:t>
        </w:r>
      </w:ins>
      <w:ins w:id="303" w:author="Dubeshter, Tyler" w:date="2025-03-28T14:58:00Z">
        <w:r w:rsidR="00577787" w:rsidRPr="00686C46">
          <w:rPr>
            <w:rFonts w:cs="Arial"/>
            <w:highlight w:val="yellow"/>
            <w:vertAlign w:val="subscript"/>
            <w:rPrChange w:id="304" w:author="Dubeshter, Tyler" w:date="2025-03-28T15:05:00Z">
              <w:rPr>
                <w:rFonts w:cs="Arial"/>
                <w:vertAlign w:val="subscript"/>
              </w:rPr>
            </w:rPrChange>
          </w:rPr>
          <w:t>Nz’mdh</w:t>
        </w:r>
        <w:r w:rsidR="00577787" w:rsidRPr="00686C46">
          <w:rPr>
            <w:highlight w:val="yellow"/>
            <w:rPrChange w:id="305" w:author="Dubeshter, Tyler" w:date="2025-03-28T15:05:00Z">
              <w:rPr/>
            </w:rPrChange>
          </w:rPr>
          <w:t xml:space="preserve"> </w:t>
        </w:r>
      </w:ins>
      <w:ins w:id="306" w:author="Dubeshter, Tyler" w:date="2025-03-28T14:56:00Z">
        <w:r w:rsidR="00577787" w:rsidRPr="00686C46">
          <w:rPr>
            <w:highlight w:val="yellow"/>
            <w:rPrChange w:id="307" w:author="Dubeshter, Tyler" w:date="2025-03-28T15:05:00Z">
              <w:rPr/>
            </w:rPrChange>
          </w:rPr>
          <w:t xml:space="preserve">=  </w:t>
        </w:r>
      </w:ins>
      <w:ins w:id="308" w:author="Dubeshter, Tyler" w:date="2025-04-16T08:21:00Z">
        <w:r w:rsidR="00586266" w:rsidRPr="00686C46">
          <w:rPr>
            <w:highlight w:val="yellow"/>
          </w:rPr>
          <w:t>BA</w:t>
        </w:r>
      </w:ins>
      <w:ins w:id="309" w:author="Dubeshter, Tyler" w:date="2025-03-28T14:56:00Z">
        <w:r w:rsidR="00577787" w:rsidRPr="00686C46">
          <w:rPr>
            <w:rFonts w:cs="Arial"/>
            <w:highlight w:val="yellow"/>
            <w:rPrChange w:id="310" w:author="Dubeshter, Tyler" w:date="2025-03-28T15:05:00Z">
              <w:rPr>
                <w:rFonts w:cs="Arial"/>
              </w:rPr>
            </w:rPrChange>
          </w:rPr>
          <w:t>BAATransferSystemResourceDAEnergy</w:t>
        </w:r>
        <w:r w:rsidR="00577787" w:rsidRPr="00686C46">
          <w:rPr>
            <w:rFonts w:cs="Arial"/>
            <w:highlight w:val="yellow"/>
          </w:rPr>
          <w:t>Transfer</w:t>
        </w:r>
        <w:r w:rsidR="00577787" w:rsidRPr="00686C46">
          <w:rPr>
            <w:rFonts w:cs="Arial"/>
            <w:highlight w:val="yellow"/>
            <w:rPrChange w:id="311" w:author="Dubeshter, Tyler" w:date="2025-03-28T15:05:00Z">
              <w:rPr>
                <w:rFonts w:cs="Arial"/>
              </w:rPr>
            </w:rPrChange>
          </w:rPr>
          <w:t xml:space="preserve">Qty </w:t>
        </w:r>
        <w:r w:rsidR="006A5C57" w:rsidRPr="00686C46">
          <w:rPr>
            <w:rFonts w:cs="Arial"/>
            <w:highlight w:val="yellow"/>
            <w:vertAlign w:val="subscript"/>
          </w:rPr>
          <w:t>Br</w:t>
        </w:r>
        <w:r w:rsidR="00577787" w:rsidRPr="00686C46">
          <w:rPr>
            <w:rFonts w:cs="Arial"/>
            <w:highlight w:val="yellow"/>
            <w:vertAlign w:val="subscript"/>
            <w:rPrChange w:id="312" w:author="Dubeshter, Tyler" w:date="2025-03-28T15:05:00Z">
              <w:rPr>
                <w:rFonts w:cs="Arial"/>
                <w:vertAlign w:val="subscript"/>
              </w:rPr>
            </w:rPrChange>
          </w:rPr>
          <w:t>Q’AA’QpQ’’</w:t>
        </w:r>
      </w:ins>
      <w:ins w:id="313" w:author="Dubeshter, Tyler" w:date="2025-03-31T16:17:00Z">
        <w:r w:rsidR="009F460E" w:rsidRPr="00686C46">
          <w:rPr>
            <w:rFonts w:cs="Arial"/>
            <w:highlight w:val="yellow"/>
            <w:vertAlign w:val="subscript"/>
          </w:rPr>
          <w:t>r’</w:t>
        </w:r>
      </w:ins>
      <w:ins w:id="314" w:author="Dubeshter, Tyler" w:date="2025-03-31T17:09:00Z">
        <w:r w:rsidR="006A5C57" w:rsidRPr="00686C46">
          <w:rPr>
            <w:rFonts w:cs="Arial"/>
            <w:highlight w:val="yellow"/>
            <w:vertAlign w:val="subscript"/>
          </w:rPr>
          <w:t>d’</w:t>
        </w:r>
      </w:ins>
      <w:ins w:id="315" w:author="Dubeshter, Tyler" w:date="2025-03-28T14:56:00Z">
        <w:r w:rsidR="00577787" w:rsidRPr="00686C46">
          <w:rPr>
            <w:rFonts w:cs="Arial"/>
            <w:highlight w:val="yellow"/>
            <w:vertAlign w:val="subscript"/>
            <w:rPrChange w:id="316" w:author="Dubeshter, Tyler" w:date="2025-03-28T15:05:00Z">
              <w:rPr>
                <w:rFonts w:cs="Arial"/>
                <w:vertAlign w:val="subscript"/>
              </w:rPr>
            </w:rPrChange>
          </w:rPr>
          <w:t xml:space="preserve">Nz’mdh </w:t>
        </w:r>
      </w:ins>
      <w:ins w:id="317" w:author="Dubeshter, Tyler" w:date="2025-03-28T14:57:00Z">
        <w:r w:rsidR="00577787" w:rsidRPr="00686C46">
          <w:rPr>
            <w:rFonts w:cs="Arial"/>
            <w:highlight w:val="yellow"/>
            <w:rPrChange w:id="318" w:author="Dubeshter, Tyler" w:date="2025-03-28T15:05:00Z">
              <w:rPr>
                <w:rFonts w:cs="Arial"/>
              </w:rPr>
            </w:rPrChange>
          </w:rPr>
          <w:t xml:space="preserve"> * </w:t>
        </w:r>
        <w:r w:rsidRPr="00686C46">
          <w:rPr>
            <w:highlight w:val="yellow"/>
          </w:rPr>
          <w:t>DayAheadTransfer</w:t>
        </w:r>
      </w:ins>
      <w:ins w:id="319" w:author="Dubeshter, Tyler" w:date="2025-04-01T08:14:00Z">
        <w:r w:rsidRPr="00686C46">
          <w:rPr>
            <w:highlight w:val="yellow"/>
          </w:rPr>
          <w:t>System</w:t>
        </w:r>
      </w:ins>
      <w:ins w:id="320" w:author="Dubeshter, Tyler" w:date="2025-03-28T14:57:00Z">
        <w:r w:rsidRPr="00686C46">
          <w:rPr>
            <w:highlight w:val="yellow"/>
          </w:rPr>
          <w:t>Resource</w:t>
        </w:r>
        <w:r w:rsidR="00577787" w:rsidRPr="00686C46">
          <w:rPr>
            <w:highlight w:val="yellow"/>
            <w:rPrChange w:id="321" w:author="Dubeshter, Tyler" w:date="2025-03-28T15:05:00Z">
              <w:rPr/>
            </w:rPrChange>
          </w:rPr>
          <w:t xml:space="preserve">MCCPrc </w:t>
        </w:r>
        <w:r w:rsidR="00577787" w:rsidRPr="00686C46">
          <w:rPr>
            <w:highlight w:val="yellow"/>
            <w:vertAlign w:val="subscript"/>
            <w:rPrChange w:id="322" w:author="Dubeshter, Tyler" w:date="2025-03-28T15:05:00Z">
              <w:rPr>
                <w:vertAlign w:val="subscript"/>
              </w:rPr>
            </w:rPrChange>
          </w:rPr>
          <w:t>rQ’AA’QpQ’’</w:t>
        </w:r>
      </w:ins>
      <w:ins w:id="323" w:author="Dubeshter, Tyler" w:date="2025-03-31T16:17:00Z">
        <w:r w:rsidR="009F460E" w:rsidRPr="00686C46">
          <w:rPr>
            <w:highlight w:val="yellow"/>
            <w:vertAlign w:val="subscript"/>
          </w:rPr>
          <w:t>r’</w:t>
        </w:r>
      </w:ins>
      <w:ins w:id="324" w:author="Dubeshter, Tyler" w:date="2025-03-28T14:57:00Z">
        <w:r w:rsidR="00577787" w:rsidRPr="00686C46">
          <w:rPr>
            <w:highlight w:val="yellow"/>
            <w:vertAlign w:val="subscript"/>
            <w:rPrChange w:id="325" w:author="Dubeshter, Tyler" w:date="2025-03-28T15:05:00Z">
              <w:rPr>
                <w:vertAlign w:val="subscript"/>
              </w:rPr>
            </w:rPrChange>
          </w:rPr>
          <w:t>Nmdh</w:t>
        </w:r>
      </w:ins>
    </w:p>
    <w:p w14:paraId="3EBED599" w14:textId="77E21398" w:rsidR="00AD1AAC" w:rsidRPr="00AD1AAC" w:rsidRDefault="00AD1AAC">
      <w:pPr>
        <w:pStyle w:val="Config1"/>
        <w:numPr>
          <w:ilvl w:val="0"/>
          <w:numId w:val="0"/>
        </w:numPr>
        <w:rPr>
          <w:ins w:id="326" w:author="Dubeshter, Tyler" w:date="2025-03-28T15:00:00Z"/>
          <w:b/>
          <w:rPrChange w:id="327" w:author="Dubeshter, Tyler" w:date="2025-03-28T15:00:00Z">
            <w:rPr>
              <w:ins w:id="328" w:author="Dubeshter, Tyler" w:date="2025-03-28T15:00:00Z"/>
            </w:rPr>
          </w:rPrChange>
        </w:rPr>
        <w:pPrChange w:id="329" w:author="Dubeshter, Tyler" w:date="2025-03-28T15:00:00Z">
          <w:pPr>
            <w:pStyle w:val="Config1"/>
          </w:pPr>
        </w:pPrChange>
      </w:pPr>
      <w:ins w:id="330" w:author="Dubeshter, Tyler" w:date="2025-03-28T15:00:00Z">
        <w:r w:rsidRPr="00686C46">
          <w:rPr>
            <w:b/>
            <w:highlight w:val="yellow"/>
            <w:rPrChange w:id="331" w:author="Dubeshter, Tyler" w:date="2025-03-28T15:05:00Z">
              <w:rPr/>
            </w:rPrChange>
          </w:rPr>
          <w:t xml:space="preserve">Transfer Revenue </w:t>
        </w:r>
      </w:ins>
      <w:ins w:id="332" w:author="Dubeshter, Tyler" w:date="2025-04-01T07:38:00Z">
        <w:r w:rsidR="00CF5B8F" w:rsidRPr="00686C46">
          <w:rPr>
            <w:b/>
            <w:highlight w:val="yellow"/>
          </w:rPr>
          <w:t>Evaluation</w:t>
        </w:r>
      </w:ins>
      <w:ins w:id="333" w:author="Dubeshter, Tyler" w:date="2025-03-28T15:00:00Z">
        <w:r w:rsidRPr="00686C46">
          <w:rPr>
            <w:b/>
            <w:highlight w:val="yellow"/>
            <w:rPrChange w:id="334" w:author="Dubeshter, Tyler" w:date="2025-03-28T15:05:00Z">
              <w:rPr/>
            </w:rPrChange>
          </w:rPr>
          <w:t xml:space="preserve"> Calculations</w:t>
        </w:r>
      </w:ins>
    </w:p>
    <w:p w14:paraId="33844210" w14:textId="5F34D268" w:rsidR="00577787" w:rsidRPr="00686C46" w:rsidRDefault="00CF5B8F">
      <w:pPr>
        <w:pStyle w:val="Config1"/>
        <w:rPr>
          <w:ins w:id="335" w:author="Dubeshter, Tyler" w:date="2025-03-28T14:54:00Z"/>
          <w:highlight w:val="yellow"/>
          <w:rPrChange w:id="336" w:author="Dubeshter, Tyler" w:date="2025-04-01T08:11:00Z">
            <w:rPr>
              <w:ins w:id="337" w:author="Dubeshter, Tyler" w:date="2025-03-28T14:54:00Z"/>
            </w:rPr>
          </w:rPrChange>
        </w:rPr>
      </w:pPr>
      <w:ins w:id="338" w:author="Dubeshter, Tyler" w:date="2025-04-01T07:39:00Z">
        <w:r w:rsidRPr="00686C46">
          <w:rPr>
            <w:highlight w:val="yellow"/>
          </w:rPr>
          <w:t>DayAheadEnergyTSR</w:t>
        </w:r>
      </w:ins>
      <w:ins w:id="339" w:author="Dubeshter, Tyler" w:date="2025-04-01T08:15:00Z">
        <w:r w:rsidR="007266EB" w:rsidRPr="00686C46">
          <w:rPr>
            <w:highlight w:val="yellow"/>
          </w:rPr>
          <w:t>Net</w:t>
        </w:r>
      </w:ins>
      <w:ins w:id="340" w:author="Dubeshter, Tyler" w:date="2025-04-01T07:39:00Z">
        <w:r w:rsidRPr="00686C46">
          <w:rPr>
            <w:highlight w:val="yellow"/>
          </w:rPr>
          <w:t xml:space="preserve">Amount </w:t>
        </w:r>
        <w:r w:rsidRPr="00686C46">
          <w:rPr>
            <w:highlight w:val="yellow"/>
            <w:vertAlign w:val="subscript"/>
          </w:rPr>
          <w:t xml:space="preserve">BrQ’AA’QpQ’’r’d’Nz’mdh </w:t>
        </w:r>
        <w:r w:rsidRPr="00686C46">
          <w:rPr>
            <w:highlight w:val="yellow"/>
          </w:rPr>
          <w:t>=</w:t>
        </w:r>
        <w:r w:rsidR="007266EB" w:rsidRPr="00686C46">
          <w:rPr>
            <w:highlight w:val="yellow"/>
          </w:rPr>
          <w:t xml:space="preserve"> </w:t>
        </w:r>
      </w:ins>
      <w:del w:id="341" w:author="Dubeshter, Tyler" w:date="2025-04-01T08:09:00Z">
        <w:r w:rsidR="001804D4" w:rsidRPr="00686C46" w:rsidDel="007266EB">
          <w:rPr>
            <w:highlight w:val="yellow"/>
          </w:rPr>
          <w:delText>D</w:delText>
        </w:r>
        <w:r w:rsidR="00A978A3" w:rsidRPr="00686C46" w:rsidDel="007266EB">
          <w:rPr>
            <w:highlight w:val="yellow"/>
          </w:rPr>
          <w:delText xml:space="preserve">ayAheadEnergyTSRHourlyPriceDifference </w:delText>
        </w:r>
      </w:del>
      <w:del w:id="342" w:author="Dubeshter, Tyler" w:date="2025-04-01T08:11:00Z">
        <w:r w:rsidR="00A978A3" w:rsidRPr="00686C46" w:rsidDel="007266EB">
          <w:rPr>
            <w:highlight w:val="yellow"/>
            <w:vertAlign w:val="subscript"/>
          </w:rPr>
          <w:delText>rAA’QpNmdh</w:delText>
        </w:r>
        <w:r w:rsidR="00A978A3" w:rsidRPr="00686C46" w:rsidDel="007266EB">
          <w:rPr>
            <w:highlight w:val="yellow"/>
          </w:rPr>
          <w:delText xml:space="preserve"> = </w:delText>
        </w:r>
      </w:del>
      <w:del w:id="343" w:author="Dubeshter, Tyler" w:date="2025-03-28T14:53:00Z">
        <w:r w:rsidR="00A978A3" w:rsidRPr="00686C46" w:rsidDel="00577787">
          <w:rPr>
            <w:highlight w:val="yellow"/>
            <w:rPrChange w:id="344" w:author="Dubeshter, Tyler" w:date="2025-04-01T08:11:00Z">
              <w:rPr/>
            </w:rPrChange>
          </w:rPr>
          <w:delText>DayAheadTransferResourceToLMPPr</w:delText>
        </w:r>
      </w:del>
      <w:del w:id="345" w:author="Dubeshter, Tyler" w:date="2025-03-28T14:50:00Z">
        <w:r w:rsidR="00A978A3" w:rsidRPr="00686C46" w:rsidDel="00577787">
          <w:rPr>
            <w:highlight w:val="yellow"/>
            <w:rPrChange w:id="346" w:author="Dubeshter, Tyler" w:date="2025-04-01T08:11:00Z">
              <w:rPr/>
            </w:rPrChange>
          </w:rPr>
          <w:delText>ice</w:delText>
        </w:r>
      </w:del>
      <w:del w:id="347" w:author="Dubeshter, Tyler" w:date="2025-03-28T14:53:00Z">
        <w:r w:rsidR="00A978A3" w:rsidRPr="00686C46" w:rsidDel="00577787">
          <w:rPr>
            <w:highlight w:val="yellow"/>
            <w:rPrChange w:id="348" w:author="Dubeshter, Tyler" w:date="2025-04-01T08:11:00Z">
              <w:rPr/>
            </w:rPrChange>
          </w:rPr>
          <w:delText xml:space="preserve"> </w:delText>
        </w:r>
      </w:del>
      <w:del w:id="349" w:author="Dubeshter, Tyler" w:date="2025-03-28T14:39:00Z">
        <w:r w:rsidR="00A978A3" w:rsidRPr="00686C46" w:rsidDel="00A978A3">
          <w:rPr>
            <w:highlight w:val="yellow"/>
            <w:vertAlign w:val="subscript"/>
            <w:rPrChange w:id="350" w:author="Dubeshter, Tyler" w:date="2025-04-01T08:11:00Z">
              <w:rPr>
                <w:vertAlign w:val="subscript"/>
              </w:rPr>
            </w:rPrChange>
          </w:rPr>
          <w:delText>rQ’AA’QpQ’’Nmdh</w:delText>
        </w:r>
        <w:r w:rsidR="00A978A3" w:rsidRPr="00686C46" w:rsidDel="00A978A3">
          <w:rPr>
            <w:highlight w:val="yellow"/>
            <w:rPrChange w:id="351" w:author="Dubeshter, Tyler" w:date="2025-04-01T08:11:00Z">
              <w:rPr/>
            </w:rPrChange>
          </w:rPr>
          <w:delText xml:space="preserve"> </w:delText>
        </w:r>
      </w:del>
      <w:del w:id="352" w:author="Dubeshter, Tyler" w:date="2025-03-28T14:53:00Z">
        <w:r w:rsidR="00A978A3" w:rsidRPr="00686C46" w:rsidDel="00577787">
          <w:rPr>
            <w:highlight w:val="yellow"/>
            <w:rPrChange w:id="353" w:author="Dubeshter, Tyler" w:date="2025-04-01T08:11:00Z">
              <w:rPr/>
            </w:rPrChange>
          </w:rPr>
          <w:delText>- DayAheadTransferResourceFromLMPPr</w:delText>
        </w:r>
      </w:del>
      <w:del w:id="354" w:author="Dubeshter, Tyler" w:date="2025-03-28T14:50:00Z">
        <w:r w:rsidR="00A978A3" w:rsidRPr="00686C46" w:rsidDel="00577787">
          <w:rPr>
            <w:highlight w:val="yellow"/>
            <w:rPrChange w:id="355" w:author="Dubeshter, Tyler" w:date="2025-04-01T08:11:00Z">
              <w:rPr/>
            </w:rPrChange>
          </w:rPr>
          <w:delText>i</w:delText>
        </w:r>
      </w:del>
      <w:del w:id="356" w:author="Dubeshter, Tyler" w:date="2025-03-28T14:53:00Z">
        <w:r w:rsidR="00A978A3" w:rsidRPr="00686C46" w:rsidDel="00577787">
          <w:rPr>
            <w:highlight w:val="yellow"/>
            <w:rPrChange w:id="357" w:author="Dubeshter, Tyler" w:date="2025-04-01T08:11:00Z">
              <w:rPr/>
            </w:rPrChange>
          </w:rPr>
          <w:delText>c</w:delText>
        </w:r>
      </w:del>
      <w:del w:id="358" w:author="Dubeshter, Tyler" w:date="2025-03-28T14:50:00Z">
        <w:r w:rsidR="00A978A3" w:rsidRPr="00686C46" w:rsidDel="00577787">
          <w:rPr>
            <w:highlight w:val="yellow"/>
            <w:rPrChange w:id="359" w:author="Dubeshter, Tyler" w:date="2025-04-01T08:11:00Z">
              <w:rPr/>
            </w:rPrChange>
          </w:rPr>
          <w:delText>e</w:delText>
        </w:r>
      </w:del>
      <w:del w:id="360" w:author="Dubeshter, Tyler" w:date="2025-03-28T14:53:00Z">
        <w:r w:rsidR="00A978A3" w:rsidRPr="00686C46" w:rsidDel="00577787">
          <w:rPr>
            <w:highlight w:val="yellow"/>
            <w:rPrChange w:id="361" w:author="Dubeshter, Tyler" w:date="2025-04-01T08:11:00Z">
              <w:rPr/>
            </w:rPrChange>
          </w:rPr>
          <w:delText xml:space="preserve"> </w:delText>
        </w:r>
      </w:del>
      <w:del w:id="362" w:author="Dubeshter, Tyler" w:date="2025-03-28T14:39:00Z">
        <w:r w:rsidR="00A978A3" w:rsidRPr="00686C46" w:rsidDel="00A978A3">
          <w:rPr>
            <w:highlight w:val="yellow"/>
            <w:vertAlign w:val="subscript"/>
            <w:rPrChange w:id="363" w:author="Dubeshter, Tyler" w:date="2025-04-01T08:11:00Z">
              <w:rPr>
                <w:vertAlign w:val="subscript"/>
              </w:rPr>
            </w:rPrChange>
          </w:rPr>
          <w:delText>rQ’AA’QpQ’’Nmdh</w:delText>
        </w:r>
      </w:del>
      <w:ins w:id="364" w:author="Dubeshter, Tyler" w:date="2025-04-01T08:09:00Z">
        <w:r w:rsidR="007266EB" w:rsidRPr="00686C46">
          <w:rPr>
            <w:highlight w:val="yellow"/>
          </w:rPr>
          <w:t xml:space="preserve">DayAheadEnergyTSRHourlySwapAmount </w:t>
        </w:r>
        <w:r w:rsidR="007266EB" w:rsidRPr="00686C46">
          <w:rPr>
            <w:rFonts w:cs="Arial"/>
            <w:highlight w:val="yellow"/>
            <w:vertAlign w:val="subscript"/>
          </w:rPr>
          <w:t>BrQ’AA’QpQ’’r’d’Nz’mdh</w:t>
        </w:r>
        <w:r w:rsidR="007266EB" w:rsidRPr="00686C46">
          <w:rPr>
            <w:highlight w:val="yellow"/>
          </w:rPr>
          <w:t xml:space="preserve"> </w:t>
        </w:r>
      </w:ins>
      <w:ins w:id="365" w:author="Dubeshter, Tyler" w:date="2025-03-28T15:43:00Z">
        <w:r w:rsidR="008B2ACF" w:rsidRPr="00686C46">
          <w:rPr>
            <w:highlight w:val="yellow"/>
          </w:rPr>
          <w:t>-</w:t>
        </w:r>
      </w:ins>
      <w:ins w:id="366" w:author="Dubeshter, Tyler" w:date="2025-03-28T14:54:00Z">
        <w:r w:rsidR="00577787" w:rsidRPr="00686C46">
          <w:rPr>
            <w:highlight w:val="yellow"/>
            <w:rPrChange w:id="367" w:author="Dubeshter, Tyler" w:date="2025-04-01T08:11:00Z">
              <w:rPr/>
            </w:rPrChange>
          </w:rPr>
          <w:t xml:space="preserve"> </w:t>
        </w:r>
      </w:ins>
      <w:ins w:id="368" w:author="Dubeshter, Tyler" w:date="2025-04-01T08:09:00Z">
        <w:r w:rsidR="007266EB" w:rsidRPr="00686C46">
          <w:rPr>
            <w:highlight w:val="yellow"/>
          </w:rPr>
          <w:t xml:space="preserve">DayAheadEnergyTSRHourlyAmount </w:t>
        </w:r>
        <w:r w:rsidR="007266EB" w:rsidRPr="00686C46">
          <w:rPr>
            <w:rFonts w:cs="Arial"/>
            <w:highlight w:val="yellow"/>
            <w:vertAlign w:val="subscript"/>
          </w:rPr>
          <w:t>BrQ’AA’QpQ’’r’d’Nz’mdh</w:t>
        </w:r>
      </w:ins>
    </w:p>
    <w:p w14:paraId="5BDF97A9" w14:textId="4623E3EF" w:rsidR="00577787" w:rsidRPr="00686C46" w:rsidDel="008B2ACF" w:rsidRDefault="00577787">
      <w:pPr>
        <w:pStyle w:val="Config1"/>
        <w:numPr>
          <w:ilvl w:val="0"/>
          <w:numId w:val="0"/>
        </w:numPr>
        <w:rPr>
          <w:del w:id="369" w:author="Dubeshter, Tyler" w:date="2025-03-28T15:43:00Z"/>
          <w:highlight w:val="yellow"/>
          <w:rPrChange w:id="370" w:author="Dubeshter, Tyler" w:date="2025-03-28T15:05:00Z">
            <w:rPr>
              <w:del w:id="371" w:author="Dubeshter, Tyler" w:date="2025-03-28T15:43:00Z"/>
            </w:rPr>
          </w:rPrChange>
        </w:rPr>
        <w:pPrChange w:id="372" w:author="Dubeshter, Tyler" w:date="2025-03-28T14:54:00Z">
          <w:pPr>
            <w:pStyle w:val="Config1"/>
          </w:pPr>
        </w:pPrChange>
      </w:pPr>
    </w:p>
    <w:p w14:paraId="01A36365" w14:textId="595258EB" w:rsidR="00577787" w:rsidRPr="00686C46" w:rsidRDefault="00577787">
      <w:pPr>
        <w:pStyle w:val="Heading3"/>
        <w:rPr>
          <w:ins w:id="373" w:author="Dubeshter, Tyler" w:date="2025-03-28T14:52:00Z"/>
          <w:highlight w:val="yellow"/>
          <w:rPrChange w:id="374" w:author="Dubeshter, Tyler" w:date="2025-03-28T15:05:00Z">
            <w:rPr>
              <w:ins w:id="375" w:author="Dubeshter, Tyler" w:date="2025-03-28T14:52:00Z"/>
            </w:rPr>
          </w:rPrChange>
        </w:rPr>
        <w:pPrChange w:id="376" w:author="Dubeshter, Tyler" w:date="2025-03-28T14:39:00Z">
          <w:pPr>
            <w:pStyle w:val="Config1"/>
          </w:pPr>
        </w:pPrChange>
      </w:pPr>
      <w:ins w:id="377" w:author="Dubeshter, Tyler" w:date="2025-03-28T14:52:00Z">
        <w:r w:rsidRPr="00686C46">
          <w:rPr>
            <w:highlight w:val="yellow"/>
            <w:rPrChange w:id="378" w:author="Dubeshter, Tyler" w:date="2025-03-28T15:05:00Z">
              <w:rPr/>
            </w:rPrChange>
          </w:rPr>
          <w:t>DayAheadEnergyTSRHourly</w:t>
        </w:r>
      </w:ins>
      <w:ins w:id="379" w:author="Dubeshter, Tyler" w:date="2025-04-01T08:05:00Z">
        <w:r w:rsidR="00A54634" w:rsidRPr="00686C46">
          <w:rPr>
            <w:highlight w:val="yellow"/>
          </w:rPr>
          <w:t>SwapAmount</w:t>
        </w:r>
      </w:ins>
      <w:ins w:id="380" w:author="Dubeshter, Tyler" w:date="2025-03-28T14:52:00Z">
        <w:r w:rsidRPr="00686C46">
          <w:rPr>
            <w:highlight w:val="yellow"/>
            <w:rPrChange w:id="381" w:author="Dubeshter, Tyler" w:date="2025-03-28T15:05:00Z">
              <w:rPr/>
            </w:rPrChange>
          </w:rPr>
          <w:t xml:space="preserve"> </w:t>
        </w:r>
      </w:ins>
      <w:ins w:id="382" w:author="Dubeshter, Tyler" w:date="2025-04-01T08:05:00Z">
        <w:r w:rsidR="00A54634" w:rsidRPr="00686C46">
          <w:rPr>
            <w:rFonts w:cs="Arial"/>
            <w:highlight w:val="yellow"/>
            <w:vertAlign w:val="subscript"/>
          </w:rPr>
          <w:t>BrQ’AA’QpQ’’r’d’Nz’mdh</w:t>
        </w:r>
      </w:ins>
      <w:ins w:id="383" w:author="Dubeshter, Tyler" w:date="2025-03-28T14:52:00Z">
        <w:r w:rsidRPr="00686C46">
          <w:rPr>
            <w:highlight w:val="yellow"/>
            <w:rPrChange w:id="384" w:author="Dubeshter, Tyler" w:date="2025-03-28T15:05:00Z">
              <w:rPr/>
            </w:rPrChange>
          </w:rPr>
          <w:t xml:space="preserve"> =</w:t>
        </w:r>
      </w:ins>
      <w:ins w:id="385" w:author="Dubeshter, Tyler" w:date="2025-03-28T14:53:00Z">
        <w:r w:rsidRPr="00686C46">
          <w:rPr>
            <w:highlight w:val="yellow"/>
            <w:rPrChange w:id="386" w:author="Dubeshter, Tyler" w:date="2025-03-28T15:05:00Z">
              <w:rPr/>
            </w:rPrChange>
          </w:rPr>
          <w:t xml:space="preserve"> </w:t>
        </w:r>
      </w:ins>
      <w:ins w:id="387" w:author="Dubeshter, Tyler" w:date="2025-04-01T08:05:00Z">
        <w:r w:rsidR="00A54634" w:rsidRPr="00686C46">
          <w:rPr>
            <w:highlight w:val="yellow"/>
          </w:rPr>
          <w:t xml:space="preserve">AttributeSwap(r,r’) </w:t>
        </w:r>
      </w:ins>
      <w:ins w:id="388" w:author="Dubeshter, Tyler" w:date="2025-04-01T08:04:00Z">
        <w:r w:rsidR="00A54634" w:rsidRPr="00686C46">
          <w:rPr>
            <w:highlight w:val="yellow"/>
          </w:rPr>
          <w:t xml:space="preserve">DayAheadEnergyTSRHourlyAmount </w:t>
        </w:r>
        <w:r w:rsidR="00A54634" w:rsidRPr="00686C46">
          <w:rPr>
            <w:rFonts w:cs="Arial"/>
            <w:highlight w:val="yellow"/>
            <w:vertAlign w:val="subscript"/>
          </w:rPr>
          <w:t>BrQ’AA’QpQ’’r’d’Nz’mdh</w:t>
        </w:r>
      </w:ins>
    </w:p>
    <w:p w14:paraId="0B669152" w14:textId="54A01DB5" w:rsidR="00577787" w:rsidRPr="00686C46" w:rsidRDefault="007266EB" w:rsidP="00577787">
      <w:pPr>
        <w:pStyle w:val="Heading3"/>
        <w:rPr>
          <w:ins w:id="389" w:author="Dubeshter, Tyler" w:date="2025-03-28T14:51:00Z"/>
          <w:highlight w:val="yellow"/>
          <w:rPrChange w:id="390" w:author="Dubeshter, Tyler" w:date="2025-03-28T15:05:00Z">
            <w:rPr>
              <w:ins w:id="391" w:author="Dubeshter, Tyler" w:date="2025-03-28T14:51:00Z"/>
            </w:rPr>
          </w:rPrChange>
        </w:rPr>
      </w:pPr>
      <w:ins w:id="392" w:author="Dubeshter, Tyler" w:date="2025-03-28T14:51:00Z">
        <w:r w:rsidRPr="00686C46">
          <w:rPr>
            <w:highlight w:val="yellow"/>
          </w:rPr>
          <w:t>DayAheadEnergyTSRHourly</w:t>
        </w:r>
      </w:ins>
      <w:ins w:id="393" w:author="Dubeshter, Tyler" w:date="2025-04-01T07:56:00Z">
        <w:r w:rsidR="00A54634" w:rsidRPr="00686C46">
          <w:rPr>
            <w:highlight w:val="yellow"/>
          </w:rPr>
          <w:t>Amount</w:t>
        </w:r>
      </w:ins>
      <w:ins w:id="394" w:author="Dubeshter, Tyler" w:date="2025-03-31T16:26:00Z">
        <w:r w:rsidR="00090CC6" w:rsidRPr="00686C46">
          <w:rPr>
            <w:highlight w:val="yellow"/>
          </w:rPr>
          <w:t xml:space="preserve"> </w:t>
        </w:r>
      </w:ins>
      <w:ins w:id="395" w:author="Dubeshter, Tyler" w:date="2025-04-01T07:58:00Z">
        <w:r w:rsidR="00A54634" w:rsidRPr="00686C46">
          <w:rPr>
            <w:rFonts w:cs="Arial"/>
            <w:highlight w:val="yellow"/>
            <w:vertAlign w:val="subscript"/>
          </w:rPr>
          <w:t>BrQ’AA’QpQ’’r’d’Nz’mdh</w:t>
        </w:r>
      </w:ins>
      <w:ins w:id="396" w:author="Dubeshter, Tyler" w:date="2025-03-28T14:51:00Z">
        <w:r w:rsidR="0062676D" w:rsidRPr="00686C46">
          <w:rPr>
            <w:highlight w:val="yellow"/>
          </w:rPr>
          <w:t xml:space="preserve"> </w:t>
        </w:r>
      </w:ins>
      <w:ins w:id="397" w:author="Dubeshter, Tyler" w:date="2025-04-01T07:56:00Z">
        <w:r w:rsidR="00A54634" w:rsidRPr="00686C46">
          <w:rPr>
            <w:highlight w:val="yellow"/>
          </w:rPr>
          <w:t>=</w:t>
        </w:r>
      </w:ins>
      <w:ins w:id="398" w:author="Dubeshter, Tyler" w:date="2025-04-01T07:57:00Z">
        <w:r w:rsidR="00A54634" w:rsidRPr="00686C46">
          <w:rPr>
            <w:highlight w:val="yellow"/>
          </w:rPr>
          <w:t xml:space="preserve"> </w:t>
        </w:r>
      </w:ins>
      <w:ins w:id="399" w:author="Dubeshter, Tyler" w:date="2025-04-16T08:20:00Z">
        <w:r w:rsidR="00586266" w:rsidRPr="00686C46">
          <w:rPr>
            <w:highlight w:val="yellow"/>
          </w:rPr>
          <w:t>BA</w:t>
        </w:r>
      </w:ins>
      <w:ins w:id="400" w:author="Dubeshter, Tyler" w:date="2025-04-01T07:57:00Z">
        <w:r w:rsidR="00A54634" w:rsidRPr="00686C46">
          <w:rPr>
            <w:rFonts w:cs="Arial"/>
            <w:highlight w:val="yellow"/>
          </w:rPr>
          <w:t xml:space="preserve">BAATransferSystemResourceDAEnergyTransferQty </w:t>
        </w:r>
        <w:r w:rsidR="00A54634" w:rsidRPr="00686C46">
          <w:rPr>
            <w:rFonts w:cs="Arial"/>
            <w:highlight w:val="yellow"/>
            <w:vertAlign w:val="subscript"/>
          </w:rPr>
          <w:t xml:space="preserve">BrQ’AA’QpQ’’r’d’Nz’mdh </w:t>
        </w:r>
        <w:r w:rsidR="00A54634" w:rsidRPr="00686C46">
          <w:rPr>
            <w:rFonts w:cs="Arial"/>
            <w:highlight w:val="yellow"/>
          </w:rPr>
          <w:t xml:space="preserve"> * </w:t>
        </w:r>
      </w:ins>
      <w:ins w:id="401" w:author="Dubeshter, Tyler" w:date="2025-03-28T14:51:00Z">
        <w:r w:rsidR="00577787" w:rsidRPr="00686C46">
          <w:rPr>
            <w:highlight w:val="yellow"/>
            <w:rPrChange w:id="402" w:author="Dubeshter, Tyler" w:date="2025-03-28T15:05:00Z">
              <w:rPr/>
            </w:rPrChange>
          </w:rPr>
          <w:lastRenderedPageBreak/>
          <w:t>DayAheadTransfer</w:t>
        </w:r>
      </w:ins>
      <w:ins w:id="403" w:author="Dubeshter, Tyler" w:date="2025-04-01T08:14:00Z">
        <w:r w:rsidRPr="00686C46">
          <w:rPr>
            <w:highlight w:val="yellow"/>
          </w:rPr>
          <w:t>System</w:t>
        </w:r>
      </w:ins>
      <w:ins w:id="404" w:author="Dubeshter, Tyler" w:date="2025-03-28T14:51:00Z">
        <w:r w:rsidR="00577787" w:rsidRPr="00686C46">
          <w:rPr>
            <w:highlight w:val="yellow"/>
            <w:rPrChange w:id="405" w:author="Dubeshter, Tyler" w:date="2025-03-28T15:05:00Z">
              <w:rPr/>
            </w:rPrChange>
          </w:rPr>
          <w:t xml:space="preserve">ResourceLMPPrc </w:t>
        </w:r>
        <w:r w:rsidR="00577787" w:rsidRPr="00686C46">
          <w:rPr>
            <w:highlight w:val="yellow"/>
            <w:vertAlign w:val="subscript"/>
            <w:rPrChange w:id="406" w:author="Dubeshter, Tyler" w:date="2025-03-28T15:05:00Z">
              <w:rPr>
                <w:vertAlign w:val="subscript"/>
              </w:rPr>
            </w:rPrChange>
          </w:rPr>
          <w:t>rQ’AA’QpQ’’</w:t>
        </w:r>
      </w:ins>
      <w:ins w:id="407" w:author="Dubeshter, Tyler" w:date="2025-03-31T16:18:00Z">
        <w:r w:rsidR="009F460E" w:rsidRPr="00686C46">
          <w:rPr>
            <w:highlight w:val="yellow"/>
            <w:vertAlign w:val="subscript"/>
          </w:rPr>
          <w:t>r’</w:t>
        </w:r>
      </w:ins>
      <w:ins w:id="408" w:author="Dubeshter, Tyler" w:date="2025-03-28T14:51:00Z">
        <w:r w:rsidR="00577787" w:rsidRPr="00686C46">
          <w:rPr>
            <w:highlight w:val="yellow"/>
            <w:vertAlign w:val="subscript"/>
            <w:rPrChange w:id="409" w:author="Dubeshter, Tyler" w:date="2025-03-28T15:05:00Z">
              <w:rPr>
                <w:vertAlign w:val="subscript"/>
              </w:rPr>
            </w:rPrChange>
          </w:rPr>
          <w:t>Nmdh</w:t>
        </w:r>
      </w:ins>
    </w:p>
    <w:p w14:paraId="1B482676" w14:textId="2B9B7134" w:rsidR="001804D4" w:rsidRPr="00AD1AAC" w:rsidDel="00A978A3" w:rsidRDefault="00A978A3" w:rsidP="001804D4">
      <w:pPr>
        <w:pStyle w:val="Config1"/>
        <w:rPr>
          <w:del w:id="410" w:author="Dubeshter, Tyler" w:date="2025-03-28T14:40:00Z"/>
          <w:highlight w:val="yellow"/>
          <w:rPrChange w:id="411" w:author="Dubeshter, Tyler" w:date="2025-03-28T15:05:00Z">
            <w:rPr>
              <w:del w:id="412" w:author="Dubeshter, Tyler" w:date="2025-03-28T14:40:00Z"/>
            </w:rPr>
          </w:rPrChange>
        </w:rPr>
      </w:pPr>
      <w:del w:id="413" w:author="Dubeshter, Tyler" w:date="2025-03-28T14:40:00Z">
        <w:r w:rsidRPr="00AD1AAC" w:rsidDel="00A978A3">
          <w:rPr>
            <w:highlight w:val="yellow"/>
            <w:rPrChange w:id="414" w:author="Dubeshter, Tyler" w:date="2025-03-28T15:05:00Z">
              <w:rPr/>
            </w:rPrChange>
          </w:rPr>
          <w:delText xml:space="preserve">Saver </w:delText>
        </w:r>
        <w:bookmarkStart w:id="415" w:name="_Toc196745524"/>
        <w:bookmarkStart w:id="416" w:name="_Toc196745543"/>
        <w:bookmarkEnd w:id="415"/>
        <w:bookmarkEnd w:id="416"/>
      </w:del>
    </w:p>
    <w:p w14:paraId="46149A8A" w14:textId="77777777" w:rsidR="008E7615" w:rsidRPr="00686C46" w:rsidRDefault="008E7615">
      <w:pPr>
        <w:pStyle w:val="Heading2"/>
        <w:rPr>
          <w:rFonts w:cs="Arial"/>
          <w:color w:val="000000" w:themeColor="text1"/>
          <w:szCs w:val="22"/>
        </w:rPr>
      </w:pPr>
      <w:bookmarkStart w:id="417" w:name="_Toc196745544"/>
      <w:r w:rsidRPr="00686C46">
        <w:rPr>
          <w:rFonts w:cs="Arial"/>
          <w:color w:val="000000" w:themeColor="text1"/>
          <w:szCs w:val="22"/>
        </w:rPr>
        <w:t>Outputs</w:t>
      </w:r>
      <w:bookmarkEnd w:id="417"/>
    </w:p>
    <w:p w14:paraId="46149A8B" w14:textId="77777777" w:rsidR="008E7615" w:rsidRPr="00686C46" w:rsidRDefault="008E7615">
      <w:pPr>
        <w:rPr>
          <w:color w:val="000000" w:themeColor="text1"/>
        </w:rPr>
      </w:pPr>
      <w:r w:rsidRPr="00686C46">
        <w:rPr>
          <w:iCs/>
          <w:noProof/>
          <w:color w:val="000000" w:themeColor="text1"/>
        </w:rPr>
        <w:t>Define the expected output(s) from this Charge Code/Pre-Calc. Please remember to list any intermediate output that would help the market participa</w:t>
      </w:r>
      <w:r w:rsidR="00FD52F5" w:rsidRPr="00686C46">
        <w:rPr>
          <w:iCs/>
          <w:noProof/>
          <w:color w:val="000000" w:themeColor="text1"/>
        </w:rPr>
        <w:t>nt understand the final outcome</w:t>
      </w:r>
      <w:r w:rsidRPr="00686C46">
        <w:rPr>
          <w:iCs/>
          <w:noProof/>
          <w:color w:val="000000" w:themeColor="text1"/>
        </w:rPr>
        <w:t>}</w:t>
      </w:r>
    </w:p>
    <w:p w14:paraId="46149A8C" w14:textId="77777777" w:rsidR="008E7615" w:rsidRDefault="008E7615"/>
    <w:tbl>
      <w:tblPr>
        <w:tblW w:w="846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997"/>
        <w:gridCol w:w="2203"/>
      </w:tblGrid>
      <w:tr w:rsidR="008E7615" w14:paraId="46149A90" w14:textId="77777777" w:rsidTr="00FC31D8">
        <w:tc>
          <w:tcPr>
            <w:tcW w:w="1260" w:type="dxa"/>
            <w:shd w:val="clear" w:color="auto" w:fill="D9D9D9"/>
            <w:vAlign w:val="center"/>
          </w:tcPr>
          <w:p w14:paraId="46149A8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Output Req ID</w:t>
            </w:r>
          </w:p>
        </w:tc>
        <w:tc>
          <w:tcPr>
            <w:tcW w:w="4997" w:type="dxa"/>
            <w:shd w:val="clear" w:color="auto" w:fill="D9D9D9"/>
            <w:vAlign w:val="center"/>
          </w:tcPr>
          <w:p w14:paraId="46149A8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203" w:type="dxa"/>
            <w:shd w:val="clear" w:color="auto" w:fill="D9D9D9"/>
            <w:vAlign w:val="center"/>
          </w:tcPr>
          <w:p w14:paraId="46149A8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8E7615" w14:paraId="46149A94" w14:textId="77777777" w:rsidTr="00FC31D8">
        <w:tc>
          <w:tcPr>
            <w:tcW w:w="1260" w:type="dxa"/>
          </w:tcPr>
          <w:p w14:paraId="46149A91" w14:textId="77777777" w:rsidR="008E7615" w:rsidRDefault="008E761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997" w:type="dxa"/>
          </w:tcPr>
          <w:p w14:paraId="46149A92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addition to any outputs listed below, all inputs shall be</w:t>
            </w:r>
            <w:r>
              <w:rPr>
                <w:rStyle w:val="StyleTableTextChar"/>
              </w:rPr>
              <w:t xml:space="preserve"> included as outputs.</w:t>
            </w:r>
          </w:p>
        </w:tc>
        <w:tc>
          <w:tcPr>
            <w:tcW w:w="2203" w:type="dxa"/>
          </w:tcPr>
          <w:p w14:paraId="46149A93" w14:textId="77777777" w:rsidR="008E7615" w:rsidRDefault="008E7615">
            <w:pPr>
              <w:pStyle w:val="TableText0"/>
              <w:rPr>
                <w:rFonts w:cs="Arial"/>
                <w:iCs/>
                <w:szCs w:val="22"/>
              </w:rPr>
            </w:pPr>
          </w:p>
        </w:tc>
      </w:tr>
      <w:tr w:rsidR="001804D4" w14:paraId="20063F3E" w14:textId="77777777" w:rsidTr="00FC31D8">
        <w:tc>
          <w:tcPr>
            <w:tcW w:w="1260" w:type="dxa"/>
            <w:vAlign w:val="center"/>
          </w:tcPr>
          <w:p w14:paraId="522C2FC4" w14:textId="789A84BA" w:rsidR="001804D4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</w:p>
        </w:tc>
        <w:tc>
          <w:tcPr>
            <w:tcW w:w="4997" w:type="dxa"/>
            <w:vAlign w:val="center"/>
          </w:tcPr>
          <w:p w14:paraId="04314228" w14:textId="70973D2C" w:rsidR="001804D4" w:rsidRDefault="00586266">
            <w:pPr>
              <w:pStyle w:val="TableText0"/>
            </w:pPr>
            <w:ins w:id="418" w:author="Dubeshter, Tyler" w:date="2025-04-16T08:23:00Z">
              <w:r w:rsidRPr="00686C46">
                <w:rPr>
                  <w:highlight w:val="yellow"/>
                </w:rPr>
                <w:t xml:space="preserve">DayAheadEnergyTSRHourlyAmount </w:t>
              </w:r>
              <w:r w:rsidRPr="00686C46">
                <w:rPr>
                  <w:rFonts w:cs="Arial"/>
                  <w:highlight w:val="yellow"/>
                  <w:vertAlign w:val="subscript"/>
                </w:rPr>
                <w:t>BrQ’AA’QpQ’’r’d’Nz’mdh</w:t>
              </w:r>
            </w:ins>
            <w:del w:id="419" w:author="Dubeshter, Tyler" w:date="2025-04-16T08:23:00Z">
              <w:r w:rsidR="001804D4" w:rsidDel="00586266">
                <w:delText>DayAhead</w:delText>
              </w:r>
              <w:r w:rsidR="008D7472" w:rsidDel="00586266">
                <w:delText>EnergyTSR</w:delText>
              </w:r>
              <w:r w:rsidR="001804D4" w:rsidDel="00586266">
                <w:delText xml:space="preserve">HourlyPriceDifference </w:delText>
              </w:r>
              <w:r w:rsidR="001804D4" w:rsidDel="00586266">
                <w:rPr>
                  <w:vertAlign w:val="subscript"/>
                </w:rPr>
                <w:delText>rAA’QpNmdh</w:delText>
              </w:r>
            </w:del>
          </w:p>
        </w:tc>
        <w:tc>
          <w:tcPr>
            <w:tcW w:w="2203" w:type="dxa"/>
            <w:vAlign w:val="center"/>
          </w:tcPr>
          <w:p w14:paraId="70C3BBBD" w14:textId="1D41665B" w:rsidR="001804D4" w:rsidRPr="00686C46" w:rsidRDefault="00732246">
            <w:pPr>
              <w:pStyle w:val="TableText0"/>
              <w:rPr>
                <w:rFonts w:cs="Arial"/>
                <w:iCs/>
                <w:szCs w:val="22"/>
                <w:highlight w:val="yellow"/>
                <w:rPrChange w:id="420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</w:pPr>
            <w:r w:rsidRPr="00686C46">
              <w:rPr>
                <w:rFonts w:cs="Arial"/>
                <w:iCs/>
                <w:szCs w:val="22"/>
                <w:highlight w:val="yellow"/>
                <w:rPrChange w:id="421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  <w:t xml:space="preserve">Transfer Revenue Difference </w:t>
            </w:r>
            <w:del w:id="422" w:author="Dubeshter, Tyler" w:date="2025-04-16T08:23:00Z">
              <w:r w:rsidRPr="00686C46" w:rsidDel="00586266">
                <w:rPr>
                  <w:rFonts w:cs="Arial"/>
                  <w:iCs/>
                  <w:szCs w:val="22"/>
                  <w:highlight w:val="yellow"/>
                  <w:rPrChange w:id="423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>in price</w:delText>
              </w:r>
            </w:del>
            <w:ins w:id="424" w:author="Dubeshter, Tyler" w:date="2025-04-16T08:23:00Z">
              <w:r w:rsidR="00586266" w:rsidRPr="00686C46">
                <w:rPr>
                  <w:rFonts w:cs="Arial"/>
                  <w:iCs/>
                  <w:szCs w:val="22"/>
                  <w:highlight w:val="yellow"/>
                  <w:rPrChange w:id="425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t>Amount</w:t>
              </w:r>
            </w:ins>
            <w:r w:rsidRPr="00686C46">
              <w:rPr>
                <w:rFonts w:cs="Arial"/>
                <w:iCs/>
                <w:szCs w:val="22"/>
                <w:highlight w:val="yellow"/>
                <w:rPrChange w:id="426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  <w:t xml:space="preserve"> between TSR pairs.</w:t>
            </w:r>
          </w:p>
        </w:tc>
      </w:tr>
      <w:tr w:rsidR="008E7615" w14:paraId="46149A98" w14:textId="77777777" w:rsidTr="00FC31D8">
        <w:tc>
          <w:tcPr>
            <w:tcW w:w="1260" w:type="dxa"/>
            <w:vAlign w:val="center"/>
          </w:tcPr>
          <w:p w14:paraId="46149A95" w14:textId="4858EBED" w:rsidR="008E7615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4997" w:type="dxa"/>
            <w:vAlign w:val="center"/>
          </w:tcPr>
          <w:p w14:paraId="46149A96" w14:textId="1D876744" w:rsidR="008E7615" w:rsidRPr="00F87DE2" w:rsidRDefault="00586266">
            <w:pPr>
              <w:pStyle w:val="TableText0"/>
              <w:rPr>
                <w:rFonts w:cs="Arial"/>
                <w:iCs/>
                <w:szCs w:val="22"/>
              </w:rPr>
            </w:pPr>
            <w:ins w:id="427" w:author="Dubeshter, Tyler" w:date="2025-04-16T08:24:00Z">
              <w:r w:rsidRPr="00686C46">
                <w:rPr>
                  <w:highlight w:val="yellow"/>
                </w:rPr>
                <w:t xml:space="preserve">DayAheadEnergyTSRHourlySwapAmount </w:t>
              </w:r>
              <w:r w:rsidRPr="00686C46">
                <w:rPr>
                  <w:rFonts w:cs="Arial"/>
                  <w:highlight w:val="yellow"/>
                  <w:vertAlign w:val="subscript"/>
                </w:rPr>
                <w:t>BrQ’AA’QpQ’’r’d’Nz’mdh</w:t>
              </w:r>
            </w:ins>
            <w:del w:id="428" w:author="Dubeshter, Tyler" w:date="2025-04-16T08:24:00Z">
              <w:r w:rsidR="0088001C" w:rsidDel="00586266">
                <w:delText>DayAhead</w:delText>
              </w:r>
              <w:r w:rsidR="008D7472" w:rsidDel="00586266">
                <w:delText>EnergyTSR</w:delText>
              </w:r>
              <w:r w:rsidR="0088001C" w:rsidDel="00586266">
                <w:delText xml:space="preserve">TransferRevenue </w:delText>
              </w:r>
              <w:r w:rsidR="0088001C" w:rsidRPr="002F231D" w:rsidDel="00586266">
                <w:rPr>
                  <w:vertAlign w:val="subscript"/>
                </w:rPr>
                <w:delText>BrQ’AA’Qp</w:delText>
              </w:r>
              <w:r w:rsidR="0088001C" w:rsidDel="00586266">
                <w:rPr>
                  <w:vertAlign w:val="subscript"/>
                </w:rPr>
                <w:delText>Nz’</w:delText>
              </w:r>
              <w:r w:rsidR="0088001C" w:rsidRPr="002F231D" w:rsidDel="00586266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46149A97" w14:textId="2B08811D" w:rsidR="008E7615" w:rsidRPr="00686C46" w:rsidRDefault="00586266">
            <w:pPr>
              <w:pStyle w:val="TableText0"/>
              <w:rPr>
                <w:rFonts w:cs="Arial"/>
                <w:iCs/>
                <w:szCs w:val="22"/>
                <w:highlight w:val="yellow"/>
                <w:rPrChange w:id="429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</w:pPr>
            <w:ins w:id="430" w:author="Dubeshter, Tyler" w:date="2025-04-16T08:24:00Z">
              <w:r w:rsidRPr="00686C46">
                <w:rPr>
                  <w:rFonts w:cs="Arial"/>
                  <w:iCs/>
                  <w:szCs w:val="22"/>
                  <w:highlight w:val="yellow"/>
                  <w:rPrChange w:id="431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t>Transfer Revenue Difference Amount between swapped TSR pairs.</w:t>
              </w:r>
            </w:ins>
            <w:del w:id="432" w:author="Dubeshter, Tyler" w:date="2025-04-16T08:24:00Z">
              <w:r w:rsidR="00F87DE2" w:rsidRPr="00686C46" w:rsidDel="00586266">
                <w:rPr>
                  <w:rFonts w:cs="Arial"/>
                  <w:iCs/>
                  <w:szCs w:val="22"/>
                  <w:highlight w:val="yellow"/>
                  <w:rPrChange w:id="433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>Transfer Revenue from the neutrality between source BAA supply and sink BAA load</w:delText>
              </w:r>
              <w:r w:rsidR="0088001C" w:rsidRPr="00686C46" w:rsidDel="00586266">
                <w:rPr>
                  <w:rFonts w:cs="Arial"/>
                  <w:iCs/>
                  <w:szCs w:val="22"/>
                  <w:highlight w:val="yellow"/>
                  <w:rPrChange w:id="434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 xml:space="preserve"> excluding pathway 2</w:delText>
              </w:r>
              <w:r w:rsidR="00F87DE2" w:rsidRPr="00686C46" w:rsidDel="00586266">
                <w:rPr>
                  <w:rFonts w:cs="Arial"/>
                  <w:iCs/>
                  <w:szCs w:val="22"/>
                  <w:highlight w:val="yellow"/>
                  <w:rPrChange w:id="435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 xml:space="preserve">. </w:delText>
              </w:r>
            </w:del>
          </w:p>
        </w:tc>
      </w:tr>
      <w:tr w:rsidR="0088001C" w14:paraId="3B250A3C" w14:textId="77777777" w:rsidTr="00FC31D8">
        <w:tc>
          <w:tcPr>
            <w:tcW w:w="1260" w:type="dxa"/>
            <w:vAlign w:val="center"/>
          </w:tcPr>
          <w:p w14:paraId="27205547" w14:textId="3B57CDA6" w:rsidR="0088001C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4997" w:type="dxa"/>
            <w:vAlign w:val="center"/>
          </w:tcPr>
          <w:p w14:paraId="1E744E13" w14:textId="4DB9479D" w:rsidR="0088001C" w:rsidRDefault="00586266">
            <w:pPr>
              <w:pStyle w:val="TableText0"/>
            </w:pPr>
            <w:ins w:id="436" w:author="Dubeshter, Tyler" w:date="2025-04-16T08:24:00Z">
              <w:r w:rsidRPr="00686C46">
                <w:rPr>
                  <w:highlight w:val="yellow"/>
                </w:rPr>
                <w:t xml:space="preserve">DayAheadEnergyTSRNetAmount </w:t>
              </w:r>
              <w:r w:rsidRPr="00686C46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437" w:author="Dubeshter, Tyler" w:date="2025-04-16T08:24:00Z">
              <w:r w:rsidR="0088001C" w:rsidDel="00586266">
                <w:delText>DayAhead</w:delText>
              </w:r>
              <w:r w:rsidR="008D7472" w:rsidDel="00586266">
                <w:delText>EnergyTSR</w:delText>
              </w:r>
              <w:r w:rsidR="0088001C" w:rsidDel="00586266">
                <w:delText xml:space="preserve">TransferPathway2Revenue </w:delText>
              </w:r>
              <w:r w:rsidR="0088001C" w:rsidDel="00586266">
                <w:rPr>
                  <w:vertAlign w:val="subscript"/>
                </w:rPr>
                <w:delText>BrQ’AA’QpNz’mdh</w:delText>
              </w:r>
            </w:del>
          </w:p>
        </w:tc>
        <w:tc>
          <w:tcPr>
            <w:tcW w:w="2203" w:type="dxa"/>
            <w:vAlign w:val="center"/>
          </w:tcPr>
          <w:p w14:paraId="6EE3FB1A" w14:textId="3B1E0C70" w:rsidR="0088001C" w:rsidRPr="00686C46" w:rsidRDefault="00586266">
            <w:pPr>
              <w:pStyle w:val="TableText0"/>
              <w:rPr>
                <w:rFonts w:cs="Arial"/>
                <w:iCs/>
                <w:szCs w:val="22"/>
                <w:highlight w:val="yellow"/>
                <w:rPrChange w:id="438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</w:pPr>
            <w:ins w:id="439" w:author="Dubeshter, Tyler" w:date="2025-04-16T08:24:00Z">
              <w:r w:rsidRPr="00686C46">
                <w:rPr>
                  <w:rFonts w:cs="Arial"/>
                  <w:iCs/>
                  <w:szCs w:val="22"/>
                  <w:highlight w:val="yellow"/>
                  <w:rPrChange w:id="440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Transfer Revenue </w:t>
              </w:r>
            </w:ins>
            <w:ins w:id="441" w:author="Dubeshter, Tyler" w:date="2025-04-16T08:25:00Z">
              <w:r w:rsidRPr="00686C46">
                <w:rPr>
                  <w:rFonts w:cs="Arial"/>
                  <w:iCs/>
                  <w:szCs w:val="22"/>
                  <w:highlight w:val="yellow"/>
                  <w:rPrChange w:id="442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t>Net</w:t>
              </w:r>
            </w:ins>
            <w:ins w:id="443" w:author="Dubeshter, Tyler" w:date="2025-04-16T08:24:00Z">
              <w:r w:rsidRPr="00686C46">
                <w:rPr>
                  <w:rFonts w:cs="Arial"/>
                  <w:iCs/>
                  <w:szCs w:val="22"/>
                  <w:highlight w:val="yellow"/>
                  <w:rPrChange w:id="444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 Amount between TSR pairs.</w:t>
              </w:r>
            </w:ins>
            <w:del w:id="445" w:author="Dubeshter, Tyler" w:date="2025-04-16T08:24:00Z">
              <w:r w:rsidR="0088001C" w:rsidRPr="00686C46" w:rsidDel="00586266">
                <w:rPr>
                  <w:rFonts w:cs="Arial"/>
                  <w:iCs/>
                  <w:szCs w:val="22"/>
                  <w:highlight w:val="yellow"/>
                  <w:rPrChange w:id="446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>Transfer Revenue from the neutrality between source BAA supply and sink BAA load due to pathway 2.</w:delText>
              </w:r>
            </w:del>
          </w:p>
        </w:tc>
      </w:tr>
      <w:tr w:rsidR="008E7615" w14:paraId="46149A9C" w14:textId="77777777" w:rsidTr="00FC31D8">
        <w:tc>
          <w:tcPr>
            <w:tcW w:w="1260" w:type="dxa"/>
            <w:vAlign w:val="center"/>
          </w:tcPr>
          <w:p w14:paraId="46149A99" w14:textId="78C9E41D" w:rsidR="008E7615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4997" w:type="dxa"/>
            <w:vAlign w:val="center"/>
          </w:tcPr>
          <w:p w14:paraId="46149A9A" w14:textId="27AF1DCC" w:rsidR="008E7615" w:rsidRDefault="00586266">
            <w:pPr>
              <w:pStyle w:val="TableText0"/>
              <w:rPr>
                <w:rFonts w:cs="Arial"/>
                <w:szCs w:val="22"/>
              </w:rPr>
            </w:pPr>
            <w:ins w:id="447" w:author="Dubeshter, Tyler" w:date="2025-04-16T08:25:00Z">
              <w:r w:rsidRPr="00686C46">
                <w:rPr>
                  <w:highlight w:val="yellow"/>
                </w:rPr>
                <w:t xml:space="preserve">DayAheadEnergyTSRMCCAmount </w:t>
              </w:r>
              <w:r w:rsidRPr="00686C46">
                <w:rPr>
                  <w:rFonts w:cs="Arial"/>
                  <w:highlight w:val="yellow"/>
                  <w:vertAlign w:val="subscript"/>
                </w:rPr>
                <w:t>BrQ’AA’QpQ’’r’d’Nz’mdh</w:t>
              </w:r>
            </w:ins>
            <w:del w:id="448" w:author="Dubeshter, Tyler" w:date="2025-04-16T08:25:00Z">
              <w:r w:rsidR="0088001C" w:rsidDel="00586266">
                <w:delText>ResourceDayAhead</w:delText>
              </w:r>
              <w:r w:rsidR="008D7472" w:rsidDel="00586266">
                <w:delText>EnergyTSR</w:delText>
              </w:r>
              <w:r w:rsidR="0088001C" w:rsidDel="00586266">
                <w:delText xml:space="preserve">TransferRevenue </w:delText>
              </w:r>
              <w:r w:rsidR="0088001C" w:rsidDel="00586266">
                <w:rPr>
                  <w:vertAlign w:val="subscript"/>
                </w:rPr>
                <w:delText>rNz’mdh</w:delText>
              </w:r>
            </w:del>
          </w:p>
        </w:tc>
        <w:tc>
          <w:tcPr>
            <w:tcW w:w="2203" w:type="dxa"/>
            <w:vAlign w:val="center"/>
          </w:tcPr>
          <w:p w14:paraId="46149A9B" w14:textId="7149D388" w:rsidR="008E7615" w:rsidRPr="00686C46" w:rsidRDefault="00586266">
            <w:pPr>
              <w:pStyle w:val="TableText0"/>
              <w:rPr>
                <w:rFonts w:cs="Arial"/>
                <w:iCs/>
                <w:szCs w:val="22"/>
                <w:highlight w:val="yellow"/>
                <w:rPrChange w:id="449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</w:pPr>
            <w:ins w:id="450" w:author="Dubeshter, Tyler" w:date="2025-04-16T08:25:00Z">
              <w:r w:rsidRPr="00686C46">
                <w:rPr>
                  <w:rFonts w:cs="Arial"/>
                  <w:iCs/>
                  <w:szCs w:val="22"/>
                  <w:highlight w:val="yellow"/>
                  <w:rPrChange w:id="451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t>Transfer Revenue MCC Amount per TSR pair.</w:t>
              </w:r>
            </w:ins>
            <w:del w:id="452" w:author="Dubeshter, Tyler" w:date="2025-04-16T08:25:00Z">
              <w:r w:rsidR="00F87DE2" w:rsidRPr="00686C46" w:rsidDel="00586266">
                <w:rPr>
                  <w:rFonts w:cs="Arial"/>
                  <w:iCs/>
                  <w:szCs w:val="22"/>
                  <w:highlight w:val="yellow"/>
                  <w:rPrChange w:id="453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>Transfer Revenue by Transfer Resource ID</w:delText>
              </w:r>
            </w:del>
          </w:p>
        </w:tc>
      </w:tr>
      <w:tr w:rsidR="0088001C" w14:paraId="7572DDBC" w14:textId="77777777" w:rsidTr="00FC31D8">
        <w:tc>
          <w:tcPr>
            <w:tcW w:w="1260" w:type="dxa"/>
            <w:vAlign w:val="center"/>
          </w:tcPr>
          <w:p w14:paraId="3CA469D3" w14:textId="3DEA783E" w:rsidR="0088001C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5</w:t>
            </w:r>
          </w:p>
        </w:tc>
        <w:tc>
          <w:tcPr>
            <w:tcW w:w="4997" w:type="dxa"/>
            <w:vAlign w:val="center"/>
          </w:tcPr>
          <w:p w14:paraId="0A7C9601" w14:textId="0636C007" w:rsidR="0088001C" w:rsidRDefault="00586266">
            <w:pPr>
              <w:pStyle w:val="TableText0"/>
            </w:pPr>
            <w:ins w:id="454" w:author="Dubeshter, Tyler" w:date="2025-04-16T08:26:00Z">
              <w:r w:rsidRPr="00686C46">
                <w:rPr>
                  <w:highlight w:val="yellow"/>
                  <w:rPrChange w:id="455" w:author="Dubeshter, Tyler" w:date="2025-04-16T08:26:00Z">
                    <w:rPr/>
                  </w:rPrChange>
                </w:rPr>
                <w:t xml:space="preserve">DayAheadEnergyTSRTransferRevenue </w:t>
              </w:r>
              <w:r w:rsidRPr="00686C46">
                <w:rPr>
                  <w:highlight w:val="yellow"/>
                  <w:vertAlign w:val="subscript"/>
                  <w:rPrChange w:id="456" w:author="Dubeshter, Tyler" w:date="2025-04-16T08:26:00Z">
                    <w:rPr>
                      <w:vertAlign w:val="subscript"/>
                    </w:rPr>
                  </w:rPrChange>
                </w:rPr>
                <w:t>BrQ’AA’Qpd’Nz’mdh</w:t>
              </w:r>
            </w:ins>
            <w:del w:id="457" w:author="Dubeshter, Tyler" w:date="2025-04-16T08:26:00Z">
              <w:r w:rsidR="0006357A" w:rsidDel="00586266">
                <w:delText>BADayAhead</w:delText>
              </w:r>
              <w:r w:rsidR="008D7472" w:rsidDel="00586266">
                <w:delText>EnergyTSR</w:delText>
              </w:r>
              <w:r w:rsidR="0006357A" w:rsidDel="00586266">
                <w:delText xml:space="preserve">TransferPathway2Settlement </w:delText>
              </w:r>
              <w:r w:rsidR="0006357A" w:rsidDel="00586266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68934960" w14:textId="607FBC9D" w:rsidR="0088001C" w:rsidRPr="00686C46" w:rsidRDefault="0088001C">
            <w:pPr>
              <w:pStyle w:val="TableText0"/>
              <w:rPr>
                <w:rFonts w:cs="Arial"/>
                <w:iCs/>
                <w:szCs w:val="22"/>
                <w:highlight w:val="yellow"/>
                <w:rPrChange w:id="458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</w:pPr>
            <w:r w:rsidRPr="00686C46">
              <w:rPr>
                <w:rFonts w:cs="Arial"/>
                <w:iCs/>
                <w:szCs w:val="22"/>
                <w:highlight w:val="yellow"/>
                <w:rPrChange w:id="459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  <w:t xml:space="preserve">Transfer Revenue </w:t>
            </w:r>
            <w:del w:id="460" w:author="Dubeshter, Tyler" w:date="2025-04-16T08:26:00Z">
              <w:r w:rsidRPr="00686C46" w:rsidDel="00586266">
                <w:rPr>
                  <w:rFonts w:cs="Arial"/>
                  <w:iCs/>
                  <w:szCs w:val="22"/>
                  <w:highlight w:val="yellow"/>
                  <w:rPrChange w:id="461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 xml:space="preserve">Settlement </w:delText>
              </w:r>
            </w:del>
            <w:r w:rsidRPr="00686C46">
              <w:rPr>
                <w:rFonts w:cs="Arial"/>
                <w:iCs/>
                <w:szCs w:val="22"/>
                <w:highlight w:val="yellow"/>
                <w:rPrChange w:id="462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  <w:t xml:space="preserve">Amount </w:t>
            </w:r>
            <w:del w:id="463" w:author="Dubeshter, Tyler" w:date="2025-04-16T08:26:00Z">
              <w:r w:rsidRPr="00686C46" w:rsidDel="00586266">
                <w:rPr>
                  <w:rFonts w:cs="Arial"/>
                  <w:iCs/>
                  <w:szCs w:val="22"/>
                  <w:highlight w:val="yellow"/>
                  <w:rPrChange w:id="464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>due to Pathway 2.</w:delText>
              </w:r>
            </w:del>
            <w:ins w:id="465" w:author="Dubeshter, Tyler" w:date="2025-04-16T08:26:00Z">
              <w:r w:rsidR="00586266" w:rsidRPr="00686C46">
                <w:rPr>
                  <w:rFonts w:cs="Arial"/>
                  <w:iCs/>
                  <w:szCs w:val="22"/>
                  <w:highlight w:val="yellow"/>
                  <w:rPrChange w:id="466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t>per TSR pair less MCC.</w:t>
              </w:r>
            </w:ins>
          </w:p>
        </w:tc>
      </w:tr>
      <w:tr w:rsidR="008E7615" w14:paraId="46149AA0" w14:textId="77777777" w:rsidTr="00FC31D8">
        <w:tc>
          <w:tcPr>
            <w:tcW w:w="1260" w:type="dxa"/>
            <w:vAlign w:val="center"/>
          </w:tcPr>
          <w:p w14:paraId="46149A9D" w14:textId="573DB440" w:rsidR="008E7615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6</w:t>
            </w:r>
          </w:p>
        </w:tc>
        <w:tc>
          <w:tcPr>
            <w:tcW w:w="4997" w:type="dxa"/>
            <w:vAlign w:val="center"/>
          </w:tcPr>
          <w:p w14:paraId="46149A9E" w14:textId="19EA51CD" w:rsidR="008E7615" w:rsidRDefault="00586266">
            <w:pPr>
              <w:pStyle w:val="TableText0"/>
              <w:rPr>
                <w:rFonts w:cs="Arial"/>
                <w:szCs w:val="22"/>
              </w:rPr>
            </w:pPr>
            <w:ins w:id="467" w:author="Dubeshter, Tyler" w:date="2025-04-16T08:27:00Z">
              <w:r>
                <w:t>DayAhead</w:t>
              </w:r>
              <w:r w:rsidRPr="00686C46">
                <w:rPr>
                  <w:highlight w:val="yellow"/>
                </w:rPr>
                <w:t>EnergyTSRReleased</w:t>
              </w:r>
              <w:r>
                <w:t xml:space="preserve">TransferRevenue </w:t>
              </w:r>
              <w:r>
                <w:rPr>
                  <w:vertAlign w:val="subscript"/>
                </w:rPr>
                <w:t>BrQ’AA’QpNz’mdh</w:t>
              </w:r>
            </w:ins>
            <w:del w:id="468" w:author="Dubeshter, Tyler" w:date="2025-04-16T08:27:00Z">
              <w:r w:rsidR="0006357A" w:rsidDel="00586266">
                <w:delText xml:space="preserve">EDAMDayAheadBAAEnergyTSRAllocation </w:delText>
              </w:r>
              <w:r w:rsidR="0006357A" w:rsidDel="00586266">
                <w:rPr>
                  <w:vertAlign w:val="subscript"/>
                </w:rPr>
                <w:delText>rQ’Nz’mdh</w:delText>
              </w:r>
            </w:del>
          </w:p>
        </w:tc>
        <w:tc>
          <w:tcPr>
            <w:tcW w:w="2203" w:type="dxa"/>
            <w:vAlign w:val="center"/>
          </w:tcPr>
          <w:p w14:paraId="46149A9F" w14:textId="76C902A6" w:rsidR="008E7615" w:rsidRPr="00686C46" w:rsidRDefault="00512DD5">
            <w:pPr>
              <w:pStyle w:val="TableText0"/>
              <w:rPr>
                <w:rFonts w:cs="Arial"/>
                <w:iCs/>
                <w:szCs w:val="22"/>
                <w:highlight w:val="yellow"/>
                <w:rPrChange w:id="469" w:author="Dubeshter, Tyler" w:date="2025-04-16T08:37:00Z">
                  <w:rPr>
                    <w:rFonts w:cs="Arial"/>
                    <w:iCs/>
                    <w:szCs w:val="22"/>
                  </w:rPr>
                </w:rPrChange>
              </w:rPr>
            </w:pPr>
            <w:ins w:id="470" w:author="Dubeshter, Tyler" w:date="2025-04-16T08:36:00Z">
              <w:r w:rsidRPr="00686C46">
                <w:rPr>
                  <w:rFonts w:cs="Arial"/>
                  <w:szCs w:val="22"/>
                  <w:highlight w:val="yellow"/>
                  <w:rPrChange w:id="471" w:author="Dubeshter, Tyler" w:date="2025-04-16T08:37:00Z">
                    <w:rPr>
                      <w:rFonts w:cs="Arial"/>
                      <w:szCs w:val="22"/>
                    </w:rPr>
                  </w:rPrChange>
                </w:rPr>
                <w:t>Transfer Revenue Amount due to Released Schedules on Type 2 Resources.</w:t>
              </w:r>
            </w:ins>
            <w:del w:id="472" w:author="Dubeshter, Tyler" w:date="2025-04-16T08:36:00Z">
              <w:r w:rsidR="00F87DE2" w:rsidRPr="00686C46" w:rsidDel="00512DD5">
                <w:rPr>
                  <w:rFonts w:cs="Arial"/>
                  <w:iCs/>
                  <w:szCs w:val="22"/>
                  <w:highlight w:val="yellow"/>
                  <w:rPrChange w:id="473" w:author="Dubeshter, Tyler" w:date="2025-04-16T08:37:00Z">
                    <w:rPr>
                      <w:rFonts w:cs="Arial"/>
                      <w:iCs/>
                      <w:szCs w:val="22"/>
                    </w:rPr>
                  </w:rPrChange>
                </w:rPr>
                <w:delText>Allocation amount by r resource and Q’ BAA.</w:delText>
              </w:r>
            </w:del>
          </w:p>
        </w:tc>
      </w:tr>
      <w:tr w:rsidR="0006357A" w14:paraId="46149AA4" w14:textId="77777777" w:rsidTr="001804D4">
        <w:tc>
          <w:tcPr>
            <w:tcW w:w="1260" w:type="dxa"/>
            <w:vAlign w:val="center"/>
          </w:tcPr>
          <w:p w14:paraId="46149AA1" w14:textId="77396F3C" w:rsidR="0006357A" w:rsidRDefault="001804D4" w:rsidP="0006357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7</w:t>
            </w:r>
          </w:p>
        </w:tc>
        <w:tc>
          <w:tcPr>
            <w:tcW w:w="4997" w:type="dxa"/>
          </w:tcPr>
          <w:p w14:paraId="46149AA2" w14:textId="09A1372E" w:rsidR="0006357A" w:rsidRDefault="00512DD5" w:rsidP="0006357A">
            <w:pPr>
              <w:pStyle w:val="TableText0"/>
              <w:rPr>
                <w:rFonts w:cs="Arial"/>
                <w:szCs w:val="22"/>
              </w:rPr>
            </w:pPr>
            <w:ins w:id="474" w:author="Dubeshter, Tyler" w:date="2025-04-16T08:32:00Z">
              <w:r>
                <w:t>BADayAheadEnergyTSR</w:t>
              </w:r>
              <w:r w:rsidRPr="00686C46">
                <w:rPr>
                  <w:highlight w:val="yellow"/>
                </w:rPr>
                <w:t>Released</w:t>
              </w:r>
              <w:r>
                <w:t xml:space="preserve">TransferSettlement </w:t>
              </w:r>
              <w:r>
                <w:rPr>
                  <w:vertAlign w:val="subscript"/>
                </w:rPr>
                <w:t>BQ’mdh</w:t>
              </w:r>
            </w:ins>
            <w:del w:id="475" w:author="Dubeshter, Tyler" w:date="2025-04-16T08:32:00Z">
              <w:r w:rsidR="0006357A" w:rsidDel="00512DD5">
                <w:delText xml:space="preserve">EDAMDayAheadEnergyTSRSettlement </w:delText>
              </w:r>
              <w:r w:rsidR="0006357A" w:rsidDel="00512DD5">
                <w:rPr>
                  <w:vertAlign w:val="subscript"/>
                </w:rPr>
                <w:delText>Q’mdh</w:delText>
              </w:r>
            </w:del>
          </w:p>
        </w:tc>
        <w:tc>
          <w:tcPr>
            <w:tcW w:w="2203" w:type="dxa"/>
          </w:tcPr>
          <w:p w14:paraId="46149AA3" w14:textId="71B1B0B1" w:rsidR="0006357A" w:rsidRPr="00686C46" w:rsidRDefault="0006357A">
            <w:pPr>
              <w:pStyle w:val="TableText0"/>
              <w:rPr>
                <w:rFonts w:cs="Arial"/>
                <w:szCs w:val="22"/>
                <w:highlight w:val="yellow"/>
                <w:rPrChange w:id="476" w:author="Dubeshter, Tyler" w:date="2025-04-16T08:37:00Z">
                  <w:rPr>
                    <w:rFonts w:cs="Arial"/>
                    <w:szCs w:val="22"/>
                  </w:rPr>
                </w:rPrChange>
              </w:rPr>
            </w:pPr>
            <w:r w:rsidRPr="00686C46">
              <w:rPr>
                <w:rFonts w:cs="Arial"/>
                <w:szCs w:val="22"/>
                <w:highlight w:val="yellow"/>
                <w:rPrChange w:id="477" w:author="Dubeshter, Tyler" w:date="2025-04-16T08:37:00Z">
                  <w:rPr>
                    <w:rFonts w:cs="Arial"/>
                    <w:szCs w:val="22"/>
                  </w:rPr>
                </w:rPrChange>
              </w:rPr>
              <w:t xml:space="preserve">Transfer Revenue </w:t>
            </w:r>
            <w:ins w:id="478" w:author="Dubeshter, Tyler" w:date="2025-04-16T08:32:00Z">
              <w:r w:rsidR="00512DD5" w:rsidRPr="00686C46">
                <w:rPr>
                  <w:rFonts w:cs="Arial"/>
                  <w:szCs w:val="22"/>
                  <w:highlight w:val="yellow"/>
                  <w:rPrChange w:id="479" w:author="Dubeshter, Tyler" w:date="2025-04-16T08:37:00Z">
                    <w:rPr>
                      <w:rFonts w:cs="Arial"/>
                      <w:szCs w:val="22"/>
                    </w:rPr>
                  </w:rPrChange>
                </w:rPr>
                <w:t xml:space="preserve">Settlement amount </w:t>
              </w:r>
            </w:ins>
            <w:r w:rsidRPr="00686C46">
              <w:rPr>
                <w:rFonts w:cs="Arial"/>
                <w:szCs w:val="22"/>
                <w:highlight w:val="yellow"/>
                <w:rPrChange w:id="480" w:author="Dubeshter, Tyler" w:date="2025-04-16T08:37:00Z">
                  <w:rPr>
                    <w:rFonts w:cs="Arial"/>
                    <w:szCs w:val="22"/>
                  </w:rPr>
                </w:rPrChange>
              </w:rPr>
              <w:t xml:space="preserve">amount </w:t>
            </w:r>
            <w:ins w:id="481" w:author="Dubeshter, Tyler" w:date="2025-04-16T08:33:00Z">
              <w:r w:rsidR="00512DD5" w:rsidRPr="00686C46">
                <w:rPr>
                  <w:rFonts w:cs="Arial"/>
                  <w:szCs w:val="22"/>
                  <w:highlight w:val="yellow"/>
                  <w:rPrChange w:id="482" w:author="Dubeshter, Tyler" w:date="2025-04-16T08:37:00Z">
                    <w:rPr>
                      <w:rFonts w:cs="Arial"/>
                      <w:szCs w:val="22"/>
                    </w:rPr>
                  </w:rPrChange>
                </w:rPr>
                <w:t>due to Released Schedules on Type 2 Resources.</w:t>
              </w:r>
            </w:ins>
            <w:del w:id="483" w:author="Dubeshter, Tyler" w:date="2025-04-16T08:33:00Z">
              <w:r w:rsidRPr="00686C46" w:rsidDel="00512DD5">
                <w:rPr>
                  <w:rFonts w:cs="Arial"/>
                  <w:szCs w:val="22"/>
                  <w:highlight w:val="yellow"/>
                  <w:rPrChange w:id="484" w:author="Dubeshter, Tyler" w:date="2025-04-16T08:37:00Z">
                    <w:rPr>
                      <w:rFonts w:cs="Arial"/>
                      <w:szCs w:val="22"/>
                    </w:rPr>
                  </w:rPrChange>
                </w:rPr>
                <w:delText>for EDAM entity (not including CAISO).</w:delText>
              </w:r>
            </w:del>
          </w:p>
        </w:tc>
      </w:tr>
      <w:tr w:rsidR="002F231D" w14:paraId="7FB5BFC8" w14:textId="77777777" w:rsidTr="00FC31D8">
        <w:tc>
          <w:tcPr>
            <w:tcW w:w="1260" w:type="dxa"/>
            <w:vAlign w:val="center"/>
          </w:tcPr>
          <w:p w14:paraId="13252AF0" w14:textId="1E34C04A" w:rsidR="002F231D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8</w:t>
            </w:r>
          </w:p>
        </w:tc>
        <w:tc>
          <w:tcPr>
            <w:tcW w:w="4997" w:type="dxa"/>
            <w:vAlign w:val="center"/>
          </w:tcPr>
          <w:p w14:paraId="13ECE792" w14:textId="16FA0EEE" w:rsidR="002F231D" w:rsidRDefault="00512DD5">
            <w:pPr>
              <w:pStyle w:val="TableText0"/>
            </w:pPr>
            <w:ins w:id="485" w:author="Dubeshter, Tyler" w:date="2025-04-16T08:33:00Z">
              <w:r>
                <w:t xml:space="preserve">ResourceDayAheadEnergyTSRTransferRevenue </w:t>
              </w:r>
              <w:r w:rsidRPr="00686C46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rNz’mdh</w:t>
              </w:r>
            </w:ins>
            <w:del w:id="486" w:author="Dubeshter, Tyler" w:date="2025-04-16T08:33:00Z">
              <w:r w:rsidR="0006357A" w:rsidDel="00512DD5">
                <w:delText xml:space="preserve">CAISODayAheadEnergyTSRAllocation </w:delText>
              </w:r>
              <w:r w:rsidR="0006357A" w:rsidRPr="0056763F" w:rsidDel="00512DD5">
                <w:rPr>
                  <w:vertAlign w:val="subscript"/>
                </w:rPr>
                <w:delText>r</w:delText>
              </w:r>
              <w:r w:rsidR="0006357A" w:rsidDel="00512DD5">
                <w:rPr>
                  <w:vertAlign w:val="subscript"/>
                </w:rPr>
                <w:delText>Q’Nz’mdh</w:delText>
              </w:r>
            </w:del>
          </w:p>
        </w:tc>
        <w:tc>
          <w:tcPr>
            <w:tcW w:w="2203" w:type="dxa"/>
            <w:vAlign w:val="center"/>
          </w:tcPr>
          <w:p w14:paraId="027C903A" w14:textId="5DA9578E" w:rsidR="002F231D" w:rsidRDefault="00F87DE2">
            <w:pPr>
              <w:pStyle w:val="TableText0"/>
              <w:rPr>
                <w:rFonts w:cs="Arial"/>
                <w:szCs w:val="22"/>
              </w:rPr>
            </w:pPr>
            <w:del w:id="487" w:author="Dubeshter, Tyler" w:date="2025-04-16T08:34:00Z">
              <w:r w:rsidDel="00512DD5">
                <w:rPr>
                  <w:rFonts w:cs="Arial"/>
                  <w:szCs w:val="22"/>
                </w:rPr>
                <w:delText>Allocation amount to the CAISO BAA.</w:delText>
              </w:r>
            </w:del>
            <w:ins w:id="488" w:author="Dubeshter, Tyler" w:date="2025-04-16T08:37:00Z">
              <w:r w:rsidR="00512DD5" w:rsidRPr="00686C46">
                <w:rPr>
                  <w:rFonts w:cs="Arial"/>
                  <w:iCs/>
                  <w:szCs w:val="22"/>
                  <w:highlight w:val="yellow"/>
                </w:rPr>
                <w:t xml:space="preserve"> Transfer Revenue for Type 1,3,4 TSRs and Type 2 TSRs with CRN of None.</w:t>
              </w:r>
            </w:ins>
          </w:p>
        </w:tc>
      </w:tr>
      <w:tr w:rsidR="0006357A" w14:paraId="2CE5E539" w14:textId="77777777" w:rsidTr="00FC31D8">
        <w:tc>
          <w:tcPr>
            <w:tcW w:w="1260" w:type="dxa"/>
            <w:vAlign w:val="center"/>
          </w:tcPr>
          <w:p w14:paraId="1BDC4720" w14:textId="7F5C3937" w:rsidR="0006357A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9</w:t>
            </w:r>
          </w:p>
        </w:tc>
        <w:tc>
          <w:tcPr>
            <w:tcW w:w="4997" w:type="dxa"/>
            <w:vAlign w:val="center"/>
          </w:tcPr>
          <w:p w14:paraId="6CA148D3" w14:textId="24337B8B" w:rsidR="0006357A" w:rsidRDefault="00512DD5">
            <w:pPr>
              <w:pStyle w:val="TableText0"/>
            </w:pPr>
            <w:ins w:id="489" w:author="Dubeshter, Tyler" w:date="2025-04-16T08:38:00Z">
              <w:r>
                <w:t xml:space="preserve">EDAMDayAheadBAAEnergyTSRAllocation </w:t>
              </w:r>
              <w:r w:rsidRPr="00686C46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rQ’Nz’mdh</w:t>
              </w:r>
            </w:ins>
            <w:del w:id="490" w:author="Dubeshter, Tyler" w:date="2025-04-16T08:38:00Z">
              <w:r w:rsidR="0006357A" w:rsidDel="00512DD5">
                <w:delText xml:space="preserve">CAISODayAheadEnergyTSRTORAllocation </w:delText>
              </w:r>
              <w:r w:rsidR="0006357A" w:rsidRPr="0056763F" w:rsidDel="00512DD5">
                <w:rPr>
                  <w:vertAlign w:val="subscript"/>
                </w:rPr>
                <w:delText>r</w:delText>
              </w:r>
              <w:r w:rsidR="0006357A" w:rsidDel="00512DD5">
                <w:rPr>
                  <w:vertAlign w:val="subscript"/>
                </w:rPr>
                <w:delText>Q’Nz’mdh</w:delText>
              </w:r>
            </w:del>
          </w:p>
        </w:tc>
        <w:tc>
          <w:tcPr>
            <w:tcW w:w="2203" w:type="dxa"/>
            <w:vAlign w:val="center"/>
          </w:tcPr>
          <w:p w14:paraId="0273BB52" w14:textId="6354CCC5" w:rsidR="0006357A" w:rsidRDefault="00512DD5">
            <w:pPr>
              <w:pStyle w:val="TableText0"/>
              <w:rPr>
                <w:rFonts w:cs="Arial"/>
                <w:szCs w:val="22"/>
              </w:rPr>
            </w:pPr>
            <w:ins w:id="491" w:author="Dubeshter, Tyler" w:date="2025-04-16T08:39:00Z">
              <w:r w:rsidRPr="00686C46">
                <w:rPr>
                  <w:rFonts w:cs="Arial"/>
                  <w:iCs/>
                  <w:szCs w:val="22"/>
                  <w:highlight w:val="yellow"/>
                </w:rPr>
                <w:t>Day Ahead Energy Allocation amount by B SC, r resource and Q’ BAA.</w:t>
              </w:r>
            </w:ins>
            <w:del w:id="492" w:author="Dubeshter, Tyler" w:date="2025-04-16T08:39:00Z">
              <w:r w:rsidR="0006357A" w:rsidDel="00512DD5">
                <w:rPr>
                  <w:rFonts w:cs="Arial"/>
                  <w:szCs w:val="22"/>
                </w:rPr>
                <w:delText>Allocation amount to transmission rights holders in CAISO BAA.</w:delText>
              </w:r>
            </w:del>
          </w:p>
        </w:tc>
      </w:tr>
      <w:tr w:rsidR="0006357A" w14:paraId="2FBFBEE3" w14:textId="77777777" w:rsidTr="00FC31D8">
        <w:tc>
          <w:tcPr>
            <w:tcW w:w="1260" w:type="dxa"/>
            <w:vAlign w:val="center"/>
          </w:tcPr>
          <w:p w14:paraId="60BE326F" w14:textId="1560C2EA" w:rsidR="0006357A" w:rsidRDefault="001804D4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10</w:t>
            </w:r>
          </w:p>
        </w:tc>
        <w:tc>
          <w:tcPr>
            <w:tcW w:w="4997" w:type="dxa"/>
            <w:vAlign w:val="center"/>
          </w:tcPr>
          <w:p w14:paraId="7BA1B752" w14:textId="0A385DBE" w:rsidR="0006357A" w:rsidRDefault="00512DD5">
            <w:pPr>
              <w:pStyle w:val="TableText0"/>
              <w:rPr>
                <w:rFonts w:cs="Arial"/>
                <w:szCs w:val="22"/>
              </w:rPr>
            </w:pPr>
            <w:ins w:id="493" w:author="Dubeshter, Tyler" w:date="2025-04-16T08:39:00Z">
              <w:r>
                <w:t xml:space="preserve">EDAMDayAheadEnergyTSRSettlement </w:t>
              </w:r>
              <w:r w:rsidRPr="00686C46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Q’mdh</w:t>
              </w:r>
            </w:ins>
            <w:del w:id="494" w:author="Dubeshter, Tyler" w:date="2025-04-16T08:39:00Z">
              <w:r w:rsidR="0006357A" w:rsidDel="00512DD5">
                <w:delText xml:space="preserve">CAISODayAheadEnergyTSRExcludeTORAllocation </w:delText>
              </w:r>
              <w:r w:rsidR="0006357A" w:rsidDel="00512DD5">
                <w:rPr>
                  <w:vertAlign w:val="subscript"/>
                </w:rPr>
                <w:delText>Q’mdh</w:delText>
              </w:r>
            </w:del>
          </w:p>
        </w:tc>
        <w:tc>
          <w:tcPr>
            <w:tcW w:w="2203" w:type="dxa"/>
            <w:vAlign w:val="center"/>
          </w:tcPr>
          <w:p w14:paraId="0602AD51" w14:textId="375A882A" w:rsidR="0006357A" w:rsidRDefault="00512DD5">
            <w:pPr>
              <w:pStyle w:val="TableText0"/>
              <w:rPr>
                <w:rFonts w:cs="Arial"/>
                <w:szCs w:val="22"/>
              </w:rPr>
            </w:pPr>
            <w:ins w:id="495" w:author="Dubeshter, Tyler" w:date="2025-04-16T08:40:00Z">
              <w:r w:rsidRPr="00686C46">
                <w:rPr>
                  <w:rFonts w:cs="Arial"/>
                  <w:szCs w:val="22"/>
                  <w:highlight w:val="yellow"/>
                </w:rPr>
                <w:t>Day Ahead Energy Transfer Revenue amount for EDAM entity (not including CAISO).</w:t>
              </w:r>
            </w:ins>
            <w:del w:id="496" w:author="Dubeshter, Tyler" w:date="2025-04-16T08:39:00Z">
              <w:r w:rsidR="0006357A" w:rsidDel="00512DD5">
                <w:rPr>
                  <w:rFonts w:cs="Arial"/>
                  <w:szCs w:val="22"/>
                </w:rPr>
                <w:delText>Allocation amount to non-tranmission rights holders in CAISO BAA.</w:delText>
              </w:r>
            </w:del>
          </w:p>
        </w:tc>
      </w:tr>
      <w:tr w:rsidR="00512DD5" w14:paraId="67C04083" w14:textId="77777777" w:rsidTr="00FC31D8">
        <w:trPr>
          <w:ins w:id="497" w:author="Dubeshter, Tyler" w:date="2025-04-16T08:40:00Z"/>
        </w:trPr>
        <w:tc>
          <w:tcPr>
            <w:tcW w:w="1260" w:type="dxa"/>
            <w:vAlign w:val="center"/>
          </w:tcPr>
          <w:p w14:paraId="67EF51AD" w14:textId="2CE73D98" w:rsidR="00512DD5" w:rsidRDefault="00512DD5">
            <w:pPr>
              <w:pStyle w:val="TableText0"/>
              <w:jc w:val="center"/>
              <w:rPr>
                <w:ins w:id="498" w:author="Dubeshter, Tyler" w:date="2025-04-16T08:40:00Z"/>
                <w:rFonts w:cs="Arial"/>
                <w:iCs/>
                <w:szCs w:val="22"/>
              </w:rPr>
            </w:pPr>
            <w:ins w:id="499" w:author="Dubeshter, Tyler" w:date="2025-04-16T08:40:00Z">
              <w:r>
                <w:rPr>
                  <w:rFonts w:cs="Arial"/>
                  <w:iCs/>
                  <w:szCs w:val="22"/>
                </w:rPr>
                <w:t>11</w:t>
              </w:r>
            </w:ins>
          </w:p>
        </w:tc>
        <w:tc>
          <w:tcPr>
            <w:tcW w:w="4997" w:type="dxa"/>
            <w:vAlign w:val="center"/>
          </w:tcPr>
          <w:p w14:paraId="631D5028" w14:textId="107F1AAB" w:rsidR="00512DD5" w:rsidRDefault="00512DD5">
            <w:pPr>
              <w:pStyle w:val="TableText0"/>
              <w:rPr>
                <w:ins w:id="500" w:author="Dubeshter, Tyler" w:date="2025-04-16T08:40:00Z"/>
              </w:rPr>
            </w:pPr>
            <w:ins w:id="501" w:author="Dubeshter, Tyler" w:date="2025-04-16T08:40:00Z">
              <w:r>
                <w:t xml:space="preserve">CAISODayAheadEnergyTSRAllocation </w:t>
              </w:r>
              <w:r w:rsidRPr="00686C46">
                <w:rPr>
                  <w:highlight w:val="yellow"/>
                  <w:vertAlign w:val="subscript"/>
                </w:rPr>
                <w:t>B</w:t>
              </w:r>
              <w:r w:rsidRPr="0056763F">
                <w:rPr>
                  <w:vertAlign w:val="subscript"/>
                </w:rPr>
                <w:t>r</w:t>
              </w:r>
              <w:r>
                <w:rPr>
                  <w:vertAlign w:val="subscript"/>
                </w:rPr>
                <w:t>Q’Nz’mdh</w:t>
              </w:r>
            </w:ins>
          </w:p>
        </w:tc>
        <w:tc>
          <w:tcPr>
            <w:tcW w:w="2203" w:type="dxa"/>
            <w:vAlign w:val="center"/>
          </w:tcPr>
          <w:p w14:paraId="76990776" w14:textId="5B94AA72" w:rsidR="00512DD5" w:rsidRPr="00686C46" w:rsidRDefault="00512DD5" w:rsidP="00512DD5">
            <w:pPr>
              <w:pStyle w:val="TableText0"/>
              <w:rPr>
                <w:ins w:id="502" w:author="Dubeshter, Tyler" w:date="2025-04-16T08:40:00Z"/>
                <w:rFonts w:cs="Arial"/>
                <w:iCs/>
                <w:szCs w:val="22"/>
                <w:highlight w:val="yellow"/>
              </w:rPr>
            </w:pPr>
            <w:ins w:id="503" w:author="Dubeshter, Tyler" w:date="2025-04-16T08:40:00Z">
              <w:r w:rsidRPr="00686C46">
                <w:rPr>
                  <w:rFonts w:cs="Arial"/>
                  <w:szCs w:val="22"/>
                  <w:highlight w:val="yellow"/>
                </w:rPr>
                <w:t>Day Ahead Energy Transfer Revenue Allocation amount to the CAISO BAA.</w:t>
              </w:r>
            </w:ins>
          </w:p>
        </w:tc>
      </w:tr>
      <w:tr w:rsidR="00512DD5" w14:paraId="0F531DEA" w14:textId="77777777" w:rsidTr="00FC31D8">
        <w:trPr>
          <w:ins w:id="504" w:author="Dubeshter, Tyler" w:date="2025-04-16T08:41:00Z"/>
        </w:trPr>
        <w:tc>
          <w:tcPr>
            <w:tcW w:w="1260" w:type="dxa"/>
            <w:vAlign w:val="center"/>
          </w:tcPr>
          <w:p w14:paraId="5B1DACE3" w14:textId="046A5644" w:rsidR="00512DD5" w:rsidRDefault="00512DD5">
            <w:pPr>
              <w:pStyle w:val="TableText0"/>
              <w:jc w:val="center"/>
              <w:rPr>
                <w:ins w:id="505" w:author="Dubeshter, Tyler" w:date="2025-04-16T08:41:00Z"/>
                <w:rFonts w:cs="Arial"/>
                <w:iCs/>
                <w:szCs w:val="22"/>
              </w:rPr>
            </w:pPr>
            <w:ins w:id="506" w:author="Dubeshter, Tyler" w:date="2025-04-16T08:41:00Z">
              <w:r>
                <w:rPr>
                  <w:rFonts w:cs="Arial"/>
                  <w:iCs/>
                  <w:szCs w:val="22"/>
                </w:rPr>
                <w:t>12</w:t>
              </w:r>
            </w:ins>
          </w:p>
        </w:tc>
        <w:tc>
          <w:tcPr>
            <w:tcW w:w="4997" w:type="dxa"/>
            <w:vAlign w:val="center"/>
          </w:tcPr>
          <w:p w14:paraId="1C7E5656" w14:textId="0F1D9AF7" w:rsidR="00512DD5" w:rsidRDefault="00512DD5">
            <w:pPr>
              <w:pStyle w:val="TableText0"/>
              <w:rPr>
                <w:ins w:id="507" w:author="Dubeshter, Tyler" w:date="2025-04-16T08:41:00Z"/>
              </w:rPr>
            </w:pPr>
            <w:ins w:id="508" w:author="Dubeshter, Tyler" w:date="2025-04-16T08:41:00Z">
              <w:r>
                <w:t xml:space="preserve">CAISODayAheadEnergyTSRTORAllocation </w:t>
              </w:r>
              <w:r w:rsidRPr="00686C46">
                <w:rPr>
                  <w:highlight w:val="yellow"/>
                  <w:vertAlign w:val="subscript"/>
                </w:rPr>
                <w:t>B</w:t>
              </w:r>
              <w:r w:rsidRPr="0056763F">
                <w:rPr>
                  <w:vertAlign w:val="subscript"/>
                </w:rPr>
                <w:t>r</w:t>
              </w:r>
              <w:r>
                <w:rPr>
                  <w:vertAlign w:val="subscript"/>
                </w:rPr>
                <w:t>Q’Nz’mdh</w:t>
              </w:r>
            </w:ins>
          </w:p>
        </w:tc>
        <w:tc>
          <w:tcPr>
            <w:tcW w:w="2203" w:type="dxa"/>
            <w:vAlign w:val="center"/>
          </w:tcPr>
          <w:p w14:paraId="35C2DADD" w14:textId="16D93BE9" w:rsidR="00512DD5" w:rsidRPr="00686C46" w:rsidRDefault="00512DD5" w:rsidP="00512DD5">
            <w:pPr>
              <w:pStyle w:val="TableText0"/>
              <w:rPr>
                <w:ins w:id="509" w:author="Dubeshter, Tyler" w:date="2025-04-16T08:41:00Z"/>
                <w:rFonts w:cs="Arial"/>
                <w:szCs w:val="22"/>
                <w:highlight w:val="yellow"/>
              </w:rPr>
            </w:pPr>
            <w:ins w:id="510" w:author="Dubeshter, Tyler" w:date="2025-04-16T08:41:00Z">
              <w:r w:rsidRPr="00686C46">
                <w:rPr>
                  <w:rFonts w:cs="Arial"/>
                  <w:szCs w:val="22"/>
                  <w:highlight w:val="yellow"/>
                </w:rPr>
                <w:t>Day Ahead Energy Transfer Revenue Allocation amount to transmission rights holders in CAISO BAA.</w:t>
              </w:r>
            </w:ins>
          </w:p>
        </w:tc>
      </w:tr>
      <w:tr w:rsidR="00512DD5" w14:paraId="5CA579C1" w14:textId="77777777" w:rsidTr="00FC31D8">
        <w:trPr>
          <w:ins w:id="511" w:author="Dubeshter, Tyler" w:date="2025-04-16T08:42:00Z"/>
        </w:trPr>
        <w:tc>
          <w:tcPr>
            <w:tcW w:w="1260" w:type="dxa"/>
            <w:vAlign w:val="center"/>
          </w:tcPr>
          <w:p w14:paraId="4B741AB2" w14:textId="3B163ADB" w:rsidR="00512DD5" w:rsidRDefault="00512DD5">
            <w:pPr>
              <w:pStyle w:val="TableText0"/>
              <w:jc w:val="center"/>
              <w:rPr>
                <w:ins w:id="512" w:author="Dubeshter, Tyler" w:date="2025-04-16T08:42:00Z"/>
                <w:rFonts w:cs="Arial"/>
                <w:iCs/>
                <w:szCs w:val="22"/>
              </w:rPr>
            </w:pPr>
            <w:ins w:id="513" w:author="Dubeshter, Tyler" w:date="2025-04-16T08:42:00Z">
              <w:r>
                <w:rPr>
                  <w:rFonts w:cs="Arial"/>
                  <w:iCs/>
                  <w:szCs w:val="22"/>
                </w:rPr>
                <w:t>13</w:t>
              </w:r>
            </w:ins>
          </w:p>
        </w:tc>
        <w:tc>
          <w:tcPr>
            <w:tcW w:w="4997" w:type="dxa"/>
            <w:vAlign w:val="center"/>
          </w:tcPr>
          <w:p w14:paraId="4030FEF2" w14:textId="1228F551" w:rsidR="00512DD5" w:rsidRDefault="00512DD5">
            <w:pPr>
              <w:pStyle w:val="TableText0"/>
              <w:rPr>
                <w:ins w:id="514" w:author="Dubeshter, Tyler" w:date="2025-04-16T08:42:00Z"/>
              </w:rPr>
            </w:pPr>
            <w:ins w:id="515" w:author="Dubeshter, Tyler" w:date="2025-04-16T08:42:00Z">
              <w:r>
                <w:t xml:space="preserve">CAISODayAheadEnergyTSRExcludeTORAllocation </w:t>
              </w:r>
              <w:r>
                <w:rPr>
                  <w:vertAlign w:val="subscript"/>
                </w:rPr>
                <w:t>Q’mdh</w:t>
              </w:r>
            </w:ins>
          </w:p>
        </w:tc>
        <w:tc>
          <w:tcPr>
            <w:tcW w:w="2203" w:type="dxa"/>
            <w:vAlign w:val="center"/>
          </w:tcPr>
          <w:p w14:paraId="32B1736A" w14:textId="07EEA629" w:rsidR="00512DD5" w:rsidRPr="00686C46" w:rsidRDefault="00512DD5" w:rsidP="00512DD5">
            <w:pPr>
              <w:pStyle w:val="TableText0"/>
              <w:rPr>
                <w:ins w:id="516" w:author="Dubeshter, Tyler" w:date="2025-04-16T08:42:00Z"/>
                <w:rFonts w:cs="Arial"/>
                <w:szCs w:val="22"/>
                <w:highlight w:val="yellow"/>
              </w:rPr>
            </w:pPr>
            <w:ins w:id="517" w:author="Dubeshter, Tyler" w:date="2025-04-16T08:42:00Z">
              <w:r w:rsidRPr="00686C46">
                <w:rPr>
                  <w:rFonts w:cs="Arial"/>
                  <w:szCs w:val="22"/>
                  <w:highlight w:val="yellow"/>
                </w:rPr>
                <w:t>Day Ahead Energy Transfer Revenue Allocation amount to non-tran</w:t>
              </w:r>
              <w:r w:rsidR="007F68D6" w:rsidRPr="00686C46">
                <w:rPr>
                  <w:rFonts w:cs="Arial"/>
                  <w:szCs w:val="22"/>
                  <w:highlight w:val="yellow"/>
                </w:rPr>
                <w:t>s</w:t>
              </w:r>
              <w:r w:rsidRPr="00686C46">
                <w:rPr>
                  <w:rFonts w:cs="Arial"/>
                  <w:szCs w:val="22"/>
                  <w:highlight w:val="yellow"/>
                </w:rPr>
                <w:t>mission rights holders in CAISO BAA.</w:t>
              </w:r>
            </w:ins>
          </w:p>
        </w:tc>
      </w:tr>
      <w:tr w:rsidR="0006357A" w14:paraId="78380960" w14:textId="77777777" w:rsidTr="00FC31D8">
        <w:tc>
          <w:tcPr>
            <w:tcW w:w="1260" w:type="dxa"/>
            <w:vAlign w:val="center"/>
          </w:tcPr>
          <w:p w14:paraId="73BBA5EB" w14:textId="5DFEF314" w:rsidR="0006357A" w:rsidRDefault="0006357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518" w:author="Dubeshter, Tyler" w:date="2025-04-16T08:44:00Z">
              <w:r w:rsidR="00BF6D17">
                <w:rPr>
                  <w:rFonts w:cs="Arial"/>
                  <w:iCs/>
                  <w:szCs w:val="22"/>
                </w:rPr>
                <w:t>4</w:t>
              </w:r>
            </w:ins>
            <w:del w:id="519" w:author="Dubeshter, Tyler" w:date="2025-04-16T08:44:00Z">
              <w:r w:rsidR="001804D4" w:rsidDel="00BF6D17">
                <w:rPr>
                  <w:rFonts w:cs="Arial"/>
                  <w:iCs/>
                  <w:szCs w:val="22"/>
                </w:rPr>
                <w:delText>1</w:delText>
              </w:r>
            </w:del>
          </w:p>
        </w:tc>
        <w:tc>
          <w:tcPr>
            <w:tcW w:w="4997" w:type="dxa"/>
            <w:vAlign w:val="center"/>
          </w:tcPr>
          <w:p w14:paraId="00D91ED6" w14:textId="40984526" w:rsidR="0006357A" w:rsidRDefault="00BF6D17">
            <w:pPr>
              <w:pStyle w:val="TableText0"/>
              <w:rPr>
                <w:rFonts w:cs="Arial"/>
                <w:szCs w:val="22"/>
              </w:rPr>
            </w:pPr>
            <w:ins w:id="520" w:author="Dubeshter, Tyler" w:date="2025-04-16T08:44:00Z">
              <w:r>
                <w:t xml:space="preserve">BADayAheadEnergyTSRTORSettlement </w:t>
              </w:r>
              <w:r>
                <w:rPr>
                  <w:vertAlign w:val="subscript"/>
                </w:rPr>
                <w:t>BQ’mdh</w:t>
              </w:r>
            </w:ins>
            <w:del w:id="521" w:author="Dubeshter, Tyler" w:date="2025-04-16T08:44:00Z">
              <w:r w:rsidR="0006357A" w:rsidDel="00BF6D17">
                <w:delText xml:space="preserve">BADayAheadEnergyTSRTORSettlement </w:delText>
              </w:r>
              <w:r w:rsidR="0006357A" w:rsidDel="00BF6D17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2480B1F7" w14:textId="2F740B57" w:rsidR="0006357A" w:rsidRDefault="0006357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Settlement amount to transmission rights holders in CAISO BAA.</w:t>
            </w:r>
          </w:p>
        </w:tc>
      </w:tr>
      <w:tr w:rsidR="00A23CFA" w:rsidDel="00586266" w14:paraId="14677D02" w14:textId="0785D9E6" w:rsidTr="00FC31D8">
        <w:trPr>
          <w:del w:id="522" w:author="Dubeshter, Tyler" w:date="2025-04-16T08:23:00Z"/>
        </w:trPr>
        <w:tc>
          <w:tcPr>
            <w:tcW w:w="1260" w:type="dxa"/>
            <w:vAlign w:val="center"/>
          </w:tcPr>
          <w:p w14:paraId="3437AF2C" w14:textId="619EFBA1" w:rsidR="00A23CFA" w:rsidDel="00586266" w:rsidRDefault="0006357A">
            <w:pPr>
              <w:pStyle w:val="TableText0"/>
              <w:jc w:val="center"/>
              <w:rPr>
                <w:del w:id="523" w:author="Dubeshter, Tyler" w:date="2025-04-16T08:23:00Z"/>
                <w:rFonts w:cs="Arial"/>
                <w:iCs/>
                <w:szCs w:val="22"/>
              </w:rPr>
            </w:pPr>
            <w:del w:id="524" w:author="Dubeshter, Tyler" w:date="2025-04-16T08:23:00Z">
              <w:r w:rsidDel="00586266">
                <w:rPr>
                  <w:rFonts w:cs="Arial"/>
                  <w:iCs/>
                  <w:szCs w:val="22"/>
                </w:rPr>
                <w:delText>1</w:delText>
              </w:r>
              <w:r w:rsidR="001804D4" w:rsidDel="00586266">
                <w:rPr>
                  <w:rFonts w:cs="Arial"/>
                  <w:iCs/>
                  <w:szCs w:val="22"/>
                </w:rPr>
                <w:delText>2</w:delText>
              </w:r>
            </w:del>
          </w:p>
        </w:tc>
        <w:tc>
          <w:tcPr>
            <w:tcW w:w="4997" w:type="dxa"/>
            <w:vAlign w:val="center"/>
          </w:tcPr>
          <w:p w14:paraId="5747F77C" w14:textId="78124ACF" w:rsidR="00A23CFA" w:rsidDel="00586266" w:rsidRDefault="0006357A">
            <w:pPr>
              <w:pStyle w:val="TableText0"/>
              <w:rPr>
                <w:del w:id="525" w:author="Dubeshter, Tyler" w:date="2025-04-16T08:23:00Z"/>
              </w:rPr>
            </w:pPr>
            <w:del w:id="526" w:author="Dubeshter, Tyler" w:date="2025-04-16T08:23:00Z">
              <w:r w:rsidDel="00586266">
                <w:delText xml:space="preserve">BAHourlyMeasuredDemandControlAreaQuantity </w:delText>
              </w:r>
              <w:r w:rsidDel="00586266">
                <w:rPr>
                  <w:vertAlign w:val="subscript"/>
                </w:rPr>
                <w:delText>Bmdh</w:delText>
              </w:r>
            </w:del>
          </w:p>
        </w:tc>
        <w:tc>
          <w:tcPr>
            <w:tcW w:w="2203" w:type="dxa"/>
            <w:vAlign w:val="center"/>
          </w:tcPr>
          <w:p w14:paraId="7EEE3B57" w14:textId="2F666D8F" w:rsidR="00A23CFA" w:rsidDel="00586266" w:rsidRDefault="00A23CFA">
            <w:pPr>
              <w:pStyle w:val="TableText0"/>
              <w:rPr>
                <w:del w:id="527" w:author="Dubeshter, Tyler" w:date="2025-04-16T08:23:00Z"/>
                <w:rFonts w:cs="Arial"/>
                <w:szCs w:val="22"/>
              </w:rPr>
            </w:pPr>
            <w:del w:id="528" w:author="Dubeshter, Tyler" w:date="2025-04-16T08:23:00Z">
              <w:r w:rsidDel="00586266">
                <w:rPr>
                  <w:rFonts w:cs="Arial"/>
                  <w:szCs w:val="22"/>
                </w:rPr>
                <w:delText>Measured Demand of Scheduling Coordinator in the CAISO BAA.</w:delText>
              </w:r>
            </w:del>
          </w:p>
        </w:tc>
      </w:tr>
      <w:tr w:rsidR="00A23CFA" w:rsidDel="00A36B6B" w14:paraId="596D35FB" w14:textId="7F92105F" w:rsidTr="00FC31D8">
        <w:trPr>
          <w:del w:id="529" w:author="Dubeshter, Tyler" w:date="2025-04-22T13:36:00Z"/>
        </w:trPr>
        <w:tc>
          <w:tcPr>
            <w:tcW w:w="1260" w:type="dxa"/>
            <w:vAlign w:val="center"/>
          </w:tcPr>
          <w:p w14:paraId="776BB466" w14:textId="0FE326DD" w:rsidR="00A23CFA" w:rsidDel="00A36B6B" w:rsidRDefault="0006357A">
            <w:pPr>
              <w:pStyle w:val="TableText0"/>
              <w:jc w:val="center"/>
              <w:rPr>
                <w:del w:id="530" w:author="Dubeshter, Tyler" w:date="2025-04-22T13:36:00Z"/>
                <w:rFonts w:cs="Arial"/>
                <w:iCs/>
                <w:szCs w:val="22"/>
              </w:rPr>
            </w:pPr>
            <w:del w:id="531" w:author="Dubeshter, Tyler" w:date="2025-04-22T13:36:00Z">
              <w:r w:rsidDel="00A36B6B">
                <w:rPr>
                  <w:rFonts w:cs="Arial"/>
                  <w:iCs/>
                  <w:szCs w:val="22"/>
                </w:rPr>
                <w:lastRenderedPageBreak/>
                <w:delText>1</w:delText>
              </w:r>
            </w:del>
            <w:del w:id="532" w:author="Dubeshter, Tyler" w:date="2025-04-16T08:44:00Z">
              <w:r w:rsidR="00732246" w:rsidDel="00BF6D17">
                <w:rPr>
                  <w:rFonts w:cs="Arial"/>
                  <w:iCs/>
                  <w:szCs w:val="22"/>
                </w:rPr>
                <w:delText>3</w:delText>
              </w:r>
            </w:del>
          </w:p>
        </w:tc>
        <w:tc>
          <w:tcPr>
            <w:tcW w:w="4997" w:type="dxa"/>
            <w:vAlign w:val="center"/>
          </w:tcPr>
          <w:p w14:paraId="79F49700" w14:textId="4F7C5A5B" w:rsidR="00A23CFA" w:rsidDel="00A36B6B" w:rsidRDefault="0006357A">
            <w:pPr>
              <w:pStyle w:val="TableText0"/>
              <w:rPr>
                <w:del w:id="533" w:author="Dubeshter, Tyler" w:date="2025-04-22T13:36:00Z"/>
              </w:rPr>
            </w:pPr>
            <w:del w:id="534" w:author="Dubeshter, Tyler" w:date="2025-04-22T13:36:00Z">
              <w:r w:rsidDel="00A36B6B">
                <w:delText xml:space="preserve">BAMeasuredDemandRatio </w:delText>
              </w:r>
              <w:r w:rsidDel="00A36B6B">
                <w:rPr>
                  <w:vertAlign w:val="subscript"/>
                </w:rPr>
                <w:delText>Bmdh</w:delText>
              </w:r>
            </w:del>
          </w:p>
        </w:tc>
        <w:tc>
          <w:tcPr>
            <w:tcW w:w="2203" w:type="dxa"/>
            <w:vAlign w:val="center"/>
          </w:tcPr>
          <w:p w14:paraId="3751D535" w14:textId="427E3A5E" w:rsidR="00A23CFA" w:rsidDel="00A36B6B" w:rsidRDefault="00A23CFA">
            <w:pPr>
              <w:pStyle w:val="TableText0"/>
              <w:rPr>
                <w:del w:id="535" w:author="Dubeshter, Tyler" w:date="2025-04-22T13:36:00Z"/>
                <w:rFonts w:cs="Arial"/>
                <w:szCs w:val="22"/>
              </w:rPr>
            </w:pPr>
            <w:del w:id="536" w:author="Dubeshter, Tyler" w:date="2025-04-22T13:36:00Z">
              <w:r w:rsidDel="00A36B6B">
                <w:rPr>
                  <w:rFonts w:cs="Arial"/>
                  <w:szCs w:val="22"/>
                </w:rPr>
                <w:delText>Ratio of Scheduling Coordinator’s Measured Demand vs CAISO BAA Measured Demand.</w:delText>
              </w:r>
            </w:del>
          </w:p>
        </w:tc>
      </w:tr>
      <w:tr w:rsidR="00FC31D8" w14:paraId="7544EAD5" w14:textId="77777777" w:rsidTr="00FC31D8">
        <w:tc>
          <w:tcPr>
            <w:tcW w:w="1260" w:type="dxa"/>
            <w:vAlign w:val="center"/>
          </w:tcPr>
          <w:p w14:paraId="6F639D0C" w14:textId="132B4D6C" w:rsidR="00FC31D8" w:rsidRDefault="0006357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537" w:author="Dubeshter, Tyler" w:date="2025-04-22T13:36:00Z">
              <w:r w:rsidR="00A36B6B">
                <w:rPr>
                  <w:rFonts w:cs="Arial"/>
                  <w:iCs/>
                  <w:szCs w:val="22"/>
                </w:rPr>
                <w:t>5</w:t>
              </w:r>
            </w:ins>
            <w:del w:id="538" w:author="Dubeshter, Tyler" w:date="2025-04-16T08:44:00Z">
              <w:r w:rsidR="00732246" w:rsidDel="00BF6D17">
                <w:rPr>
                  <w:rFonts w:cs="Arial"/>
                  <w:iCs/>
                  <w:szCs w:val="22"/>
                </w:rPr>
                <w:delText>4</w:delText>
              </w:r>
            </w:del>
          </w:p>
        </w:tc>
        <w:tc>
          <w:tcPr>
            <w:tcW w:w="4997" w:type="dxa"/>
            <w:vAlign w:val="center"/>
          </w:tcPr>
          <w:p w14:paraId="5B8CCD51" w14:textId="2C755826" w:rsidR="00FC31D8" w:rsidRDefault="0006357A">
            <w:pPr>
              <w:pStyle w:val="TableText0"/>
            </w:pPr>
            <w:r>
              <w:t xml:space="preserve">BADayAheadEnergyTSRSettlement </w:t>
            </w:r>
            <w:r>
              <w:rPr>
                <w:vertAlign w:val="subscript"/>
              </w:rPr>
              <w:t>BQ’mdh</w:t>
            </w:r>
          </w:p>
        </w:tc>
        <w:tc>
          <w:tcPr>
            <w:tcW w:w="2203" w:type="dxa"/>
            <w:vAlign w:val="center"/>
          </w:tcPr>
          <w:p w14:paraId="43AD9549" w14:textId="6525BF06" w:rsidR="00FC31D8" w:rsidRDefault="00F87DE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Sub-Allocation amount to SCs within CAISO BAA.</w:t>
            </w:r>
          </w:p>
        </w:tc>
      </w:tr>
      <w:tr w:rsidR="00FC31D8" w14:paraId="450C60CA" w14:textId="77777777" w:rsidTr="00FC31D8">
        <w:tc>
          <w:tcPr>
            <w:tcW w:w="1260" w:type="dxa"/>
            <w:vAlign w:val="center"/>
          </w:tcPr>
          <w:p w14:paraId="74931CED" w14:textId="108BADC8" w:rsidR="00FC31D8" w:rsidRDefault="0006357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539" w:author="Dubeshter, Tyler" w:date="2025-04-22T13:36:00Z">
              <w:r w:rsidR="00A36B6B">
                <w:rPr>
                  <w:rFonts w:cs="Arial"/>
                  <w:iCs/>
                  <w:szCs w:val="22"/>
                </w:rPr>
                <w:t>6</w:t>
              </w:r>
            </w:ins>
            <w:del w:id="540" w:author="Dubeshter, Tyler" w:date="2025-04-16T08:44:00Z">
              <w:r w:rsidR="00732246" w:rsidDel="00BF6D17">
                <w:rPr>
                  <w:rFonts w:cs="Arial"/>
                  <w:iCs/>
                  <w:szCs w:val="22"/>
                </w:rPr>
                <w:delText>5</w:delText>
              </w:r>
            </w:del>
          </w:p>
        </w:tc>
        <w:tc>
          <w:tcPr>
            <w:tcW w:w="4997" w:type="dxa"/>
            <w:vAlign w:val="center"/>
          </w:tcPr>
          <w:p w14:paraId="4AC9A390" w14:textId="43782CF0" w:rsidR="00FC31D8" w:rsidRDefault="00FC31D8">
            <w:pPr>
              <w:pStyle w:val="TableText0"/>
            </w:pPr>
            <w:r>
              <w:t xml:space="preserve">DayAheadEnergyTSRSettlement </w:t>
            </w:r>
            <w:r w:rsidRPr="008A3FF8">
              <w:rPr>
                <w:vertAlign w:val="subscript"/>
              </w:rPr>
              <w:t>BQ’mdh</w:t>
            </w:r>
          </w:p>
        </w:tc>
        <w:tc>
          <w:tcPr>
            <w:tcW w:w="2203" w:type="dxa"/>
            <w:vAlign w:val="center"/>
          </w:tcPr>
          <w:p w14:paraId="3494A1B5" w14:textId="078A06BD" w:rsidR="00FC31D8" w:rsidRDefault="00F87DE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Settlement Amount for Transfer Revenue by Scheduling Coordinator and BAA.</w:t>
            </w:r>
          </w:p>
        </w:tc>
      </w:tr>
    </w:tbl>
    <w:p w14:paraId="46149AA5" w14:textId="77777777" w:rsidR="008E7615" w:rsidRDefault="008E7615">
      <w:pPr>
        <w:pStyle w:val="Heading2"/>
        <w:numPr>
          <w:ilvl w:val="0"/>
          <w:numId w:val="0"/>
        </w:num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A6" w14:textId="77777777" w:rsidR="008E7615" w:rsidRDefault="008E7615">
      <w:pPr>
        <w:pStyle w:val="Heading1"/>
      </w:pPr>
      <w:bookmarkStart w:id="541" w:name="_Toc196745545"/>
      <w:r>
        <w:lastRenderedPageBreak/>
        <w:t>Charge Code References and Internal Comments</w:t>
      </w:r>
      <w:bookmarkEnd w:id="541"/>
    </w:p>
    <w:p w14:paraId="46149AA7" w14:textId="77777777" w:rsidR="008E7615" w:rsidRDefault="008E7615"/>
    <w:p w14:paraId="46149AA8" w14:textId="77777777" w:rsidR="008E7615" w:rsidRDefault="008E7615">
      <w:pPr>
        <w:pStyle w:val="Heading2"/>
        <w:rPr>
          <w:rFonts w:cs="Arial"/>
          <w:szCs w:val="22"/>
        </w:rPr>
      </w:pPr>
      <w:bookmarkStart w:id="542" w:name="_Toc118018855"/>
      <w:bookmarkStart w:id="543" w:name="_Toc196745546"/>
      <w:r>
        <w:rPr>
          <w:rFonts w:cs="Arial"/>
          <w:szCs w:val="22"/>
        </w:rPr>
        <w:t>Charge Code Effective Date</w:t>
      </w:r>
      <w:bookmarkEnd w:id="542"/>
      <w:bookmarkEnd w:id="543"/>
    </w:p>
    <w:p w14:paraId="46149AAA" w14:textId="77777777" w:rsidR="008E7615" w:rsidRDefault="008E7615">
      <w:pPr>
        <w:rPr>
          <w:rFonts w:cs="Arial"/>
          <w:szCs w:val="22"/>
        </w:rPr>
      </w:pPr>
    </w:p>
    <w:tbl>
      <w:tblPr>
        <w:tblW w:w="836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1620"/>
        <w:gridCol w:w="1620"/>
        <w:gridCol w:w="1890"/>
      </w:tblGrid>
      <w:tr w:rsidR="009669DF" w14:paraId="46149AB1" w14:textId="77777777" w:rsidTr="009669DF">
        <w:trPr>
          <w:tblHeader/>
        </w:trPr>
        <w:tc>
          <w:tcPr>
            <w:tcW w:w="1797" w:type="dxa"/>
            <w:shd w:val="clear" w:color="auto" w:fill="D9D9D9"/>
            <w:vAlign w:val="center"/>
          </w:tcPr>
          <w:p w14:paraId="46149AAB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</w:t>
            </w:r>
          </w:p>
          <w:p w14:paraId="46149AAC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6149AAD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E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F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6149AB0" w14:textId="77777777" w:rsidR="009669DF" w:rsidRP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669DF">
              <w:rPr>
                <w:sz w:val="22"/>
                <w:szCs w:val="22"/>
              </w:rPr>
              <w:t>Version Update Type</w:t>
            </w:r>
          </w:p>
        </w:tc>
      </w:tr>
      <w:tr w:rsidR="009669DF" w14:paraId="46149AB7" w14:textId="77777777" w:rsidTr="00DF46B7">
        <w:trPr>
          <w:cantSplit/>
        </w:trPr>
        <w:tc>
          <w:tcPr>
            <w:tcW w:w="1797" w:type="dxa"/>
            <w:shd w:val="clear" w:color="auto" w:fill="auto"/>
          </w:tcPr>
          <w:p w14:paraId="46149AB2" w14:textId="05008228" w:rsidR="009669DF" w:rsidRPr="00DF46B7" w:rsidRDefault="00DF46B7" w:rsidP="00DF46B7">
            <w:pPr>
              <w:pStyle w:val="TableText0"/>
              <w:ind w:left="0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 xml:space="preserve"> 8411 Day Ahead </w:t>
            </w:r>
            <w:r w:rsidR="00692A60">
              <w:rPr>
                <w:rFonts w:cs="Arial"/>
                <w:iCs/>
                <w:szCs w:val="20"/>
              </w:rPr>
              <w:t xml:space="preserve">Energy </w:t>
            </w:r>
            <w:r w:rsidRPr="00DF46B7">
              <w:rPr>
                <w:rFonts w:cs="Arial"/>
                <w:iCs/>
                <w:szCs w:val="20"/>
              </w:rPr>
              <w:t>Transfer Revenue</w:t>
            </w:r>
            <w:r w:rsidR="00692A60">
              <w:rPr>
                <w:rFonts w:cs="Arial"/>
                <w:iCs/>
                <w:szCs w:val="20"/>
              </w:rPr>
              <w:t xml:space="preserve"> Settlement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149AB3" w14:textId="77777777" w:rsidR="009669DF" w:rsidRPr="00DF46B7" w:rsidRDefault="00FD52F5">
            <w:pPr>
              <w:pStyle w:val="StyleTableTextCentered"/>
              <w:rPr>
                <w:rFonts w:cs="Arial"/>
                <w:iCs/>
              </w:rPr>
            </w:pPr>
            <w:r w:rsidRPr="00DF46B7">
              <w:rPr>
                <w:rFonts w:cs="Arial"/>
                <w:iCs/>
              </w:rPr>
              <w:t>5.0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4" w14:textId="189EE533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5/1/26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5" w14:textId="77777777" w:rsidR="009669DF" w:rsidRPr="00DF46B7" w:rsidRDefault="009669DF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Open</w:t>
            </w:r>
          </w:p>
        </w:tc>
        <w:tc>
          <w:tcPr>
            <w:tcW w:w="1890" w:type="dxa"/>
            <w:shd w:val="clear" w:color="auto" w:fill="auto"/>
          </w:tcPr>
          <w:p w14:paraId="46149AB6" w14:textId="48EA7836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Initial Configuration</w:t>
            </w:r>
          </w:p>
        </w:tc>
      </w:tr>
    </w:tbl>
    <w:p w14:paraId="46149AB8" w14:textId="77777777" w:rsidR="008E7615" w:rsidRDefault="008E7615">
      <w:pPr>
        <w:pStyle w:val="BodyText"/>
        <w:rPr>
          <w:rFonts w:cs="Arial"/>
          <w:color w:val="0000FF"/>
          <w:szCs w:val="22"/>
        </w:rPr>
      </w:pPr>
    </w:p>
    <w:bookmarkEnd w:id="12"/>
    <w:bookmarkEnd w:id="13"/>
    <w:bookmarkEnd w:id="18"/>
    <w:bookmarkEnd w:id="19"/>
    <w:bookmarkEnd w:id="20"/>
    <w:p w14:paraId="46149AD9" w14:textId="77777777" w:rsidR="008E7615" w:rsidRDefault="008E7615">
      <w:pPr>
        <w:pStyle w:val="Body"/>
        <w:rPr>
          <w:rFonts w:cs="Arial"/>
          <w:szCs w:val="22"/>
        </w:rPr>
      </w:pPr>
    </w:p>
    <w:sectPr w:rsidR="008E7615" w:rsidSect="006C0F06">
      <w:endnotePr>
        <w:numFmt w:val="decimal"/>
      </w:endnotePr>
      <w:pgSz w:w="12240" w:h="15840" w:code="1"/>
      <w:pgMar w:top="1915" w:right="1325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9ADD" w14:textId="77777777" w:rsidR="00512DD5" w:rsidRDefault="00512DD5">
      <w:pPr>
        <w:pStyle w:val="TableText0"/>
      </w:pPr>
      <w:r>
        <w:separator/>
      </w:r>
    </w:p>
  </w:endnote>
  <w:endnote w:type="continuationSeparator" w:id="0">
    <w:p w14:paraId="46149ADE" w14:textId="77777777" w:rsidR="00512DD5" w:rsidRDefault="00512DD5">
      <w:pPr>
        <w:pStyle w:val="TableTex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512DD5" w:rsidRPr="00F566BF" w14:paraId="46149AF4" w14:textId="77777777" w:rsidTr="00F566BF">
      <w:trPr>
        <w:trHeight w:val="490"/>
      </w:trPr>
      <w:tc>
        <w:tcPr>
          <w:tcW w:w="4950" w:type="dxa"/>
        </w:tcPr>
        <w:p w14:paraId="46149AF2" w14:textId="0690468B" w:rsidR="00512DD5" w:rsidRPr="00F566BF" w:rsidRDefault="00512DD5" w:rsidP="00F566BF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2336" behindDoc="0" locked="0" layoutInCell="1" allowOverlap="1" wp14:anchorId="46149B04" wp14:editId="31BE3B3C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2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239B57" id="Straight Connector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hGzwEAAI0DAAAOAAAAZHJzL2Uyb0RvYy54bWysU01v2zAMvQ/YfxB0X5xka9EZcXpI0F2K&#10;LUC6H8DKsi1UEgVRi51/P0r5WLvdhvogiCL59N4TvbqfnBUHHcmgb+RiNpdCe4Wt8X0jfz49fLqT&#10;ghL4Fix63cijJnm//vhhNYZaL3FA2+ooGMRTPYZGDimFuqpIDdoBzTBoz8kOo4PEYeyrNsLI6M5W&#10;y/n8thoxtiGi0kR8uj0l5brgd51W6UfXkU7CNpK5pbLGsj7ntVqvoO4jhMGoMw34DxYOjOdLr1Bb&#10;SCB+RfMPlDMqImGXZgpdhV1nlC4aWM1i/pea/QBBFy1sDoWrTfR+sOr7YReFaRu5lMKD4yfapwim&#10;H5LYoPdsIEZxl30aA9VcvvG7mJWqye/DI6oX4lz1JpkDCqeyqYsul7NUMRXfj1ff9ZSE4sPbL4v5&#10;5+WNFOqSq6C+NIZI6ZtGJ/Kmkdb4bAnUcHiklK+G+lKSjz0+GGvLs1ovxkZ+vSnIwMPVWUh8iQss&#10;l3wvBdiep1alWBAJrWlzd8ahI21sFAfgweF5a3F8YrpSWKDECdZQvmwMM3jTmulsgYZTc0mdy6zP&#10;0LrM5Zn9H6/y7hnb4y5eDOU3L+jn+cxD9Trm/eu/aP0b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A5wxhG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7937"/>
              <w:lock w:val="sdt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47"/>
              <w:lock w:val="sdtLocked"/>
              <w:placeholder>
                <w:docPart w:val="814A77E7571F412FAD18BB606A3BDC8B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 w:rsidR="00686C46" w:rsidRPr="00F566BF">
                <w:rPr>
                  <w:rStyle w:val="FooterStyle"/>
                  <w:rFonts w:eastAsiaTheme="minorEastAsia"/>
                </w:rPr>
                <w:t>[Doc Owner]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38"/>
          <w:lock w:val="sdtContentLocked"/>
          <w:placeholder>
            <w:docPart w:val="5773343FF87E459F8E7D2D1C350E887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3" w14:textId="77777777" w:rsidR="00512DD5" w:rsidRPr="00F566BF" w:rsidRDefault="00512DD5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512DD5" w:rsidRPr="00F566BF" w14:paraId="46149AF6" w14:textId="77777777" w:rsidTr="00F566BF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31"/>
          <w:lock w:val="sdtLocked"/>
          <w:placeholder>
            <w:docPart w:val="B68057EBAE284CC2B5F60E80D74C5D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5" w14:textId="33D862E7" w:rsidR="00512DD5" w:rsidRPr="00F566BF" w:rsidRDefault="00686C46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AF7" w14:textId="29D619A7" w:rsidR="00512DD5" w:rsidRPr="00CF1A1D" w:rsidRDefault="00686C46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7941"/>
        <w:lock w:val="sdtContentLocked"/>
        <w:group/>
      </w:sdtPr>
      <w:sdtEndPr/>
      <w:sdtContent>
        <w:r w:rsidR="00512DD5" w:rsidRPr="00A224D9">
          <w:rPr>
            <w:sz w:val="12"/>
            <w:szCs w:val="12"/>
          </w:rPr>
          <w:t>Doc ID</w:t>
        </w:r>
      </w:sdtContent>
    </w:sdt>
    <w:r w:rsidR="00512DD5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7942"/>
        <w:lock w:val="sdt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7" w:author="Ahmadi, Massih" w:date="2025-04-28T15:07:00Z">
          <w:r w:rsidR="00512DD5" w:rsidDel="00686C46">
            <w:rPr>
              <w:sz w:val="12"/>
              <w:szCs w:val="12"/>
            </w:rPr>
            <w:delText>FGD5EMQPXRTV-138-28678</w:delText>
          </w:r>
        </w:del>
        <w:ins w:id="8" w:author="Ahmadi, Massih" w:date="2025-04-28T15:07:00Z">
          <w:r>
            <w:rPr>
              <w:sz w:val="12"/>
              <w:szCs w:val="12"/>
            </w:rPr>
            <w:t>FGD5EMQPXRTV-138-41443</w:t>
          </w:r>
        </w:ins>
      </w:sdtContent>
    </w:sdt>
    <w:r w:rsidR="00512DD5" w:rsidRPr="00D83815">
      <w:rPr>
        <w:sz w:val="12"/>
        <w:szCs w:val="12"/>
      </w:rPr>
      <w:tab/>
    </w:r>
    <w:r w:rsidR="00512DD5" w:rsidRPr="00D83815">
      <w:rPr>
        <w:sz w:val="12"/>
        <w:szCs w:val="12"/>
      </w:rPr>
      <w:tab/>
    </w:r>
    <w:r w:rsidR="00512DD5" w:rsidRPr="00A224D9">
      <w:rPr>
        <w:sz w:val="16"/>
        <w:szCs w:val="16"/>
      </w:rPr>
      <w:t xml:space="preserve">Page </w:t>
    </w:r>
    <w:r w:rsidR="00512DD5" w:rsidRPr="00A224D9">
      <w:rPr>
        <w:sz w:val="16"/>
        <w:szCs w:val="16"/>
      </w:rPr>
      <w:fldChar w:fldCharType="begin"/>
    </w:r>
    <w:r w:rsidR="00512DD5" w:rsidRPr="00A224D9">
      <w:rPr>
        <w:sz w:val="16"/>
        <w:szCs w:val="16"/>
      </w:rPr>
      <w:instrText xml:space="preserve"> PAGE </w:instrText>
    </w:r>
    <w:r w:rsidR="00512DD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512DD5" w:rsidRPr="00A224D9">
      <w:rPr>
        <w:sz w:val="16"/>
        <w:szCs w:val="16"/>
      </w:rPr>
      <w:fldChar w:fldCharType="end"/>
    </w:r>
    <w:r w:rsidR="00512DD5" w:rsidRPr="00A224D9">
      <w:rPr>
        <w:sz w:val="16"/>
        <w:szCs w:val="16"/>
      </w:rPr>
      <w:t xml:space="preserve"> of </w:t>
    </w:r>
    <w:r w:rsidR="00512DD5" w:rsidRPr="00A224D9">
      <w:rPr>
        <w:sz w:val="16"/>
        <w:szCs w:val="16"/>
      </w:rPr>
      <w:fldChar w:fldCharType="begin"/>
    </w:r>
    <w:r w:rsidR="00512DD5" w:rsidRPr="00A224D9">
      <w:rPr>
        <w:sz w:val="16"/>
        <w:szCs w:val="16"/>
      </w:rPr>
      <w:instrText xml:space="preserve"> NUMPAGES </w:instrText>
    </w:r>
    <w:r w:rsidR="00512DD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 w:rsidR="00512DD5" w:rsidRPr="00A224D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512DD5" w:rsidRPr="00F566BF" w14:paraId="46149AFE" w14:textId="77777777" w:rsidTr="00E10FFB">
      <w:trPr>
        <w:trHeight w:val="490"/>
      </w:trPr>
      <w:tc>
        <w:tcPr>
          <w:tcW w:w="4950" w:type="dxa"/>
        </w:tcPr>
        <w:p w14:paraId="46149AFC" w14:textId="6C04015D" w:rsidR="00512DD5" w:rsidRPr="00F566BF" w:rsidRDefault="00512DD5" w:rsidP="00E10FFB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46149B07" wp14:editId="6F4D2AF3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1E05F0F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jIzwEAAI0DAAAOAAAAZHJzL2Uyb0RvYy54bWysU01v2zAMvQ/YfxB0X5xka9EZcXpI0F2K&#10;LUC6H8DKsi1UEgVRi51/P0r5WLvdhvogSCL5xPf4vLqfnBUHHcmgb+RiNpdCe4Wt8X0jfz49fLqT&#10;ghL4Fix63cijJnm//vhhNYZaL3FA2+ooGMRTPYZGDimFuqpIDdoBzTBoz8EOo4PEx9hXbYSR0Z2t&#10;lvP5bTVibENEpYn4dnsKynXB7zqt0o+uI52EbST3lsoay/qc12q9grqPEAajzm3Af3ThwHh+9Aq1&#10;hQTiVzT/QDmjIhJ2aabQVdh1RunCgdks5n+x2Q8QdOHC4lC4ykTvB6u+H3ZRmJZnJ4UHxyPapwim&#10;H5LYoPcsIEZxl3UaA9WcvvG7mJmqye/DI6oX4lj1JpgPFE5pUxddTmeqYiq6H6+66ykJxZe3Xxbz&#10;z8sbKdQlVkF9KQyR0jeNTuRNI63xWRKo4fBIKT8N9SUlX3t8MNaWsVovxkZ+vSnIwObqLCR+xAWm&#10;S76XAmzPrlUpFkRCa9pcnXHoSBsbxQHYOOy3FscnblcKC5Q4wBzKl4XhDt6U5na2QMOpuITOadZn&#10;aF18ee7+j1Z594ztcRcvgvLMC/rZn9lUr8+8f/0XrX8D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Cga8jI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8080"/>
              <w:lock w:val="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81"/>
              <w:lock w:val="sdtLocked"/>
              <w:placeholder>
                <w:docPart w:val="BA6D78D22BA740739F551B613C70958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 w:rsidR="00686C46" w:rsidRPr="00F566BF">
                <w:rPr>
                  <w:rStyle w:val="FooterStyle"/>
                  <w:rFonts w:eastAsiaTheme="minorEastAsia"/>
                </w:rPr>
                <w:t>[Doc Owner]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82"/>
          <w:lock w:val="sdtContentLocked"/>
          <w:placeholder>
            <w:docPart w:val="9630853538214261AD944C818B3D6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D" w14:textId="77777777" w:rsidR="00512DD5" w:rsidRPr="00F566BF" w:rsidRDefault="00512DD5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512DD5" w:rsidRPr="00F566BF" w14:paraId="46149B00" w14:textId="77777777" w:rsidTr="00E10FFB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83"/>
          <w:lock w:val="sdtLocked"/>
          <w:placeholder>
            <w:docPart w:val="4759E87EFA1F423B95F7B659928FA2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F" w14:textId="5CFF8A20" w:rsidR="00512DD5" w:rsidRPr="00F566BF" w:rsidRDefault="00686C46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B01" w14:textId="0C94E88E" w:rsidR="00512DD5" w:rsidRPr="00CF1A1D" w:rsidRDefault="00686C46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8084"/>
        <w:lock w:val="contentLocked"/>
        <w:group/>
      </w:sdtPr>
      <w:sdtEndPr/>
      <w:sdtContent>
        <w:r w:rsidR="00512DD5" w:rsidRPr="00A224D9">
          <w:rPr>
            <w:sz w:val="12"/>
            <w:szCs w:val="12"/>
          </w:rPr>
          <w:t>Doc ID</w:t>
        </w:r>
      </w:sdtContent>
    </w:sdt>
    <w:r w:rsidR="00512DD5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808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9" w:author="Ahmadi, Massih" w:date="2025-04-28T15:07:00Z">
          <w:r w:rsidR="00512DD5" w:rsidDel="00686C46">
            <w:rPr>
              <w:sz w:val="12"/>
              <w:szCs w:val="12"/>
            </w:rPr>
            <w:delText>FGD5EMQPXRTV-138-28678</w:delText>
          </w:r>
        </w:del>
        <w:ins w:id="10" w:author="Ahmadi, Massih" w:date="2025-04-28T15:07:00Z">
          <w:r>
            <w:rPr>
              <w:sz w:val="12"/>
              <w:szCs w:val="12"/>
            </w:rPr>
            <w:t>FGD5EMQPXRTV-138-41443</w:t>
          </w:r>
        </w:ins>
      </w:sdtContent>
    </w:sdt>
    <w:r w:rsidR="00512DD5" w:rsidRPr="00D83815">
      <w:rPr>
        <w:sz w:val="12"/>
        <w:szCs w:val="12"/>
      </w:rPr>
      <w:tab/>
    </w:r>
    <w:r w:rsidR="00512DD5" w:rsidRPr="00D83815">
      <w:rPr>
        <w:sz w:val="12"/>
        <w:szCs w:val="12"/>
      </w:rPr>
      <w:tab/>
    </w:r>
    <w:r w:rsidR="00512DD5" w:rsidRPr="00A224D9">
      <w:rPr>
        <w:sz w:val="16"/>
        <w:szCs w:val="16"/>
      </w:rPr>
      <w:t xml:space="preserve">Page </w:t>
    </w:r>
    <w:r w:rsidR="00512DD5" w:rsidRPr="00A224D9">
      <w:rPr>
        <w:sz w:val="16"/>
        <w:szCs w:val="16"/>
      </w:rPr>
      <w:fldChar w:fldCharType="begin"/>
    </w:r>
    <w:r w:rsidR="00512DD5" w:rsidRPr="00A224D9">
      <w:rPr>
        <w:sz w:val="16"/>
        <w:szCs w:val="16"/>
      </w:rPr>
      <w:instrText xml:space="preserve"> PAGE </w:instrText>
    </w:r>
    <w:r w:rsidR="00512DD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512DD5" w:rsidRPr="00A224D9">
      <w:rPr>
        <w:sz w:val="16"/>
        <w:szCs w:val="16"/>
      </w:rPr>
      <w:fldChar w:fldCharType="end"/>
    </w:r>
    <w:r w:rsidR="00512DD5" w:rsidRPr="00A224D9">
      <w:rPr>
        <w:sz w:val="16"/>
        <w:szCs w:val="16"/>
      </w:rPr>
      <w:t xml:space="preserve"> of </w:t>
    </w:r>
    <w:r w:rsidR="00512DD5" w:rsidRPr="00A224D9">
      <w:rPr>
        <w:sz w:val="16"/>
        <w:szCs w:val="16"/>
      </w:rPr>
      <w:fldChar w:fldCharType="begin"/>
    </w:r>
    <w:r w:rsidR="00512DD5" w:rsidRPr="00A224D9">
      <w:rPr>
        <w:sz w:val="16"/>
        <w:szCs w:val="16"/>
      </w:rPr>
      <w:instrText xml:space="preserve"> NUMPAGES </w:instrText>
    </w:r>
    <w:r w:rsidR="00512DD5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 w:rsidR="00512DD5" w:rsidRPr="00A224D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9ADB" w14:textId="77777777" w:rsidR="00512DD5" w:rsidRDefault="00512DD5">
      <w:pPr>
        <w:pStyle w:val="TableText0"/>
      </w:pPr>
      <w:r>
        <w:separator/>
      </w:r>
    </w:p>
  </w:footnote>
  <w:footnote w:type="continuationSeparator" w:id="0">
    <w:p w14:paraId="46149ADC" w14:textId="77777777" w:rsidR="00512DD5" w:rsidRDefault="00512DD5">
      <w:pPr>
        <w:pStyle w:val="TableTex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574A" w14:textId="5A37B6C1" w:rsidR="00686C46" w:rsidRDefault="00686C46">
    <w:pPr>
      <w:pStyle w:val="Header"/>
    </w:pPr>
    <w:r>
      <w:rPr>
        <w:noProof/>
      </w:rPr>
      <w:pict w14:anchorId="2A9611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98329" o:spid="_x0000_s70658" type="#_x0000_t136" style="position:absolute;margin-left:0;margin-top:0;width:471.3pt;height:188.5pt;rotation:315;z-index:-25164800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7" w:rightFromText="187" w:topFromText="86" w:bottomFromText="86" w:vertAnchor="text" w:tblpX="-157" w:tblpY="1"/>
      <w:tblOverlap w:val="never"/>
      <w:tblW w:w="5119" w:type="pct"/>
      <w:tblLook w:val="04A0" w:firstRow="1" w:lastRow="0" w:firstColumn="1" w:lastColumn="0" w:noHBand="0" w:noVBand="1"/>
    </w:tblPr>
    <w:tblGrid>
      <w:gridCol w:w="3511"/>
      <w:gridCol w:w="2927"/>
      <w:gridCol w:w="1808"/>
      <w:gridCol w:w="1603"/>
    </w:tblGrid>
    <w:tr w:rsidR="00512DD5" w:rsidRPr="00AE3F76" w14:paraId="46149AE3" w14:textId="77777777" w:rsidTr="00E10FFB">
      <w:trPr>
        <w:trHeight w:val="350"/>
      </w:trPr>
      <w:tc>
        <w:tcPr>
          <w:tcW w:w="1782" w:type="pct"/>
          <w:vAlign w:val="center"/>
        </w:tcPr>
        <w:p w14:paraId="46149ADF" w14:textId="77777777" w:rsidR="00512DD5" w:rsidRPr="00AE3F76" w:rsidRDefault="00512DD5" w:rsidP="00E10FFB">
          <w:pPr>
            <w:jc w:val="center"/>
            <w:rPr>
              <w:rStyle w:val="HeaderStyle"/>
              <w:rFonts w:eastAsiaTheme="minorEastAsia"/>
            </w:rPr>
          </w:pPr>
          <w:r w:rsidRPr="00AE3F76">
            <w:rPr>
              <w:rStyle w:val="HeaderStyle"/>
              <w:rFonts w:eastAsiaTheme="minorEastAsia"/>
              <w:noProof/>
            </w:rPr>
            <w:drawing>
              <wp:inline distT="0" distB="0" distL="0" distR="0" wp14:anchorId="46149B02" wp14:editId="46149B03">
                <wp:extent cx="1781175" cy="476250"/>
                <wp:effectExtent l="19050" t="0" r="9525" b="0"/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f logo_small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Style w:val="HeaderStyle"/>
            <w:rFonts w:eastAsiaTheme="minorEastAsia"/>
          </w:rPr>
          <w:alias w:val="ISO Division"/>
          <w:tag w:val="ISO Division"/>
          <w:id w:val="8743239"/>
          <w:lock w:val="sdtContentLocked"/>
          <w:placeholder>
            <w:docPart w:val="E27946A601514E989C29830D62B710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817c1285-62f5-42d3-a060-831808e47e3d' xmlns:ns5='f0797e26-541e-4b6b-92b1-dcf577004f81' xmlns:ns6='http://schemas.microsoft.com/sharepoint/v3' " w:xpath="/ns0:properties[1]/documentManagement[1]/ns4:Division[1]" w:storeItemID="{CD54405C-FC11-4C66-8DD5-402F7AC95BE9}"/>
          <w:dropDownList w:lastValue="Operations">
            <w:listItem w:value="[ISO Division]"/>
          </w:dropDownList>
        </w:sdtPr>
        <w:sdtEndPr>
          <w:rPr>
            <w:rStyle w:val="HeaderStyle"/>
          </w:rPr>
        </w:sdtEndPr>
        <w:sdtContent>
          <w:tc>
            <w:tcPr>
              <w:tcW w:w="1486" w:type="pct"/>
              <w:vAlign w:val="center"/>
            </w:tcPr>
            <w:p w14:paraId="46149AE0" w14:textId="77777777" w:rsidR="00512DD5" w:rsidRPr="00AE3F76" w:rsidRDefault="00512DD5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Operations</w:t>
              </w:r>
            </w:p>
          </w:tc>
        </w:sdtContent>
      </w:sdt>
      <w:tc>
        <w:tcPr>
          <w:tcW w:w="918" w:type="pct"/>
          <w:vAlign w:val="center"/>
        </w:tcPr>
        <w:sdt>
          <w:sdtPr>
            <w:rPr>
              <w:rStyle w:val="HeaderStyle"/>
              <w:rFonts w:eastAsiaTheme="minorEastAsia"/>
            </w:rPr>
            <w:id w:val="13067598"/>
            <w:lock w:val="sdtContentLocked"/>
            <w:group/>
          </w:sdtPr>
          <w:sdtEndPr>
            <w:rPr>
              <w:rStyle w:val="HeaderStyle"/>
            </w:rPr>
          </w:sdtEndPr>
          <w:sdtContent>
            <w:p w14:paraId="46149AE1" w14:textId="77777777" w:rsidR="00512DD5" w:rsidRPr="00AE3F76" w:rsidRDefault="00512DD5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 w:rsidRPr="00AE3F76">
                <w:rPr>
                  <w:rStyle w:val="HeaderStyle"/>
                  <w:rFonts w:eastAsiaTheme="minorEastAsia"/>
                </w:rPr>
                <w:t>ISO Version:</w:t>
              </w:r>
            </w:p>
          </w:sdtContent>
        </w:sdt>
      </w:tc>
      <w:tc>
        <w:tcPr>
          <w:tcW w:w="814" w:type="pct"/>
          <w:vAlign w:val="center"/>
        </w:tcPr>
        <w:p w14:paraId="46149AE2" w14:textId="5ECB2D51" w:rsidR="00512DD5" w:rsidRPr="00AE3F76" w:rsidRDefault="00512DD5" w:rsidP="00E10FFB">
          <w:pPr>
            <w:jc w:val="center"/>
            <w:rPr>
              <w:rStyle w:val="HeaderStyle"/>
              <w:rFonts w:eastAsiaTheme="minorEastAsia"/>
            </w:rPr>
          </w:pPr>
          <w:r>
            <w:rPr>
              <w:rStyle w:val="HeaderStyle"/>
              <w:rFonts w:eastAsiaTheme="minorEastAsia"/>
            </w:rPr>
            <w:t>5.0</w:t>
          </w:r>
        </w:p>
      </w:tc>
    </w:tr>
    <w:tr w:rsidR="00512DD5" w:rsidRPr="00AE3F76" w14:paraId="46149AE7" w14:textId="77777777" w:rsidTr="00E10FFB">
      <w:trPr>
        <w:trHeight w:val="485"/>
      </w:trPr>
      <w:sdt>
        <w:sdtPr>
          <w:rPr>
            <w:rStyle w:val="HeaderStyle"/>
            <w:rFonts w:eastAsiaTheme="minorEastAsia"/>
          </w:rPr>
          <w:alias w:val="Title"/>
          <w:tag w:val="Title"/>
          <w:id w:val="24288003"/>
          <w:lock w:val="sdtLocked"/>
          <w:placeholder>
            <w:docPart w:val="9787DFB96471462FBB68A4F477E6C3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erStyle"/>
          </w:rPr>
        </w:sdtEndPr>
        <w:sdtContent>
          <w:tc>
            <w:tcPr>
              <w:tcW w:w="3268" w:type="pct"/>
              <w:gridSpan w:val="2"/>
              <w:vAlign w:val="center"/>
            </w:tcPr>
            <w:p w14:paraId="46149AE4" w14:textId="131C3F0B" w:rsidR="00512DD5" w:rsidRPr="00F566BF" w:rsidRDefault="00686C46" w:rsidP="007B62F1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BPM - CG CC 8411 Day Ahead Energy Transfer Revenue Settlement</w:t>
              </w:r>
            </w:p>
          </w:tc>
        </w:sdtContent>
      </w:sdt>
      <w:tc>
        <w:tcPr>
          <w:tcW w:w="918" w:type="pct"/>
          <w:vAlign w:val="center"/>
        </w:tcPr>
        <w:p w14:paraId="46149AE5" w14:textId="77777777" w:rsidR="00512DD5" w:rsidRPr="00AE3F76" w:rsidRDefault="00686C46" w:rsidP="00E10FFB">
          <w:pPr>
            <w:jc w:val="center"/>
            <w:rPr>
              <w:rStyle w:val="HeaderStyle"/>
              <w:rFonts w:eastAsiaTheme="minorEastAsia"/>
            </w:rPr>
          </w:pPr>
          <w:sdt>
            <w:sdtPr>
              <w:rPr>
                <w:rStyle w:val="HeaderStyle"/>
                <w:rFonts w:eastAsiaTheme="minorEastAsia"/>
              </w:rPr>
              <w:id w:val="11770820"/>
              <w:lock w:val="sdtContentLocked"/>
              <w:group/>
            </w:sdtPr>
            <w:sdtEndPr>
              <w:rPr>
                <w:rStyle w:val="HeaderStyle"/>
              </w:rPr>
            </w:sdtEndPr>
            <w:sdtContent>
              <w:r w:rsidR="00512DD5">
                <w:rPr>
                  <w:rStyle w:val="HeaderStyle"/>
                  <w:rFonts w:eastAsiaTheme="minorEastAsia"/>
                </w:rPr>
                <w:t xml:space="preserve">Effective </w:t>
              </w:r>
              <w:r w:rsidR="00512DD5" w:rsidRPr="00AE3F76">
                <w:rPr>
                  <w:rStyle w:val="HeaderStyle"/>
                  <w:rFonts w:eastAsiaTheme="minorEastAsia"/>
                </w:rPr>
                <w:t>Date:</w:t>
              </w:r>
            </w:sdtContent>
          </w:sdt>
        </w:p>
      </w:tc>
      <w:tc>
        <w:tcPr>
          <w:tcW w:w="814" w:type="pct"/>
          <w:vAlign w:val="center"/>
        </w:tcPr>
        <w:p w14:paraId="46149AE6" w14:textId="2E0C44FE" w:rsidR="00512DD5" w:rsidRPr="00AE3F76" w:rsidRDefault="00996751" w:rsidP="00E10FFB">
          <w:pPr>
            <w:jc w:val="center"/>
            <w:rPr>
              <w:rStyle w:val="HeaderStyle"/>
              <w:rFonts w:eastAsiaTheme="minorEastAsia"/>
            </w:rPr>
          </w:pPr>
          <w:ins w:id="2" w:author="Dubeshter, Tyler" w:date="2025-04-25T10:26:00Z">
            <w:r>
              <w:rPr>
                <w:rStyle w:val="HeaderStyle"/>
                <w:rFonts w:eastAsiaTheme="minorEastAsia"/>
              </w:rPr>
              <w:t xml:space="preserve">Date: </w:t>
            </w:r>
          </w:ins>
          <w:ins w:id="3" w:author="Dubeshter, Tyler" w:date="2025-04-25T10:25:00Z">
            <w:r>
              <w:rPr>
                <w:rStyle w:val="HeaderStyle"/>
                <w:rFonts w:eastAsiaTheme="minorEastAsia"/>
              </w:rPr>
              <w:t>4</w:t>
            </w:r>
          </w:ins>
          <w:del w:id="4" w:author="Dubeshter, Tyler" w:date="2025-04-25T10:25:00Z">
            <w:r w:rsidR="00512DD5" w:rsidRPr="000A24BF" w:rsidDel="00996751">
              <w:rPr>
                <w:rStyle w:val="HeaderStyle"/>
                <w:rFonts w:eastAsiaTheme="minorEastAsia"/>
              </w:rPr>
              <w:delText>5</w:delText>
            </w:r>
          </w:del>
          <w:r w:rsidR="00512DD5" w:rsidRPr="000A24BF">
            <w:rPr>
              <w:rStyle w:val="HeaderStyle"/>
              <w:rFonts w:eastAsiaTheme="minorEastAsia"/>
            </w:rPr>
            <w:t>/1/2</w:t>
          </w:r>
          <w:ins w:id="5" w:author="Dubeshter, Tyler" w:date="2025-04-25T10:25:00Z">
            <w:r>
              <w:rPr>
                <w:rStyle w:val="HeaderStyle"/>
                <w:rFonts w:eastAsiaTheme="minorEastAsia"/>
              </w:rPr>
              <w:t>5</w:t>
            </w:r>
          </w:ins>
          <w:del w:id="6" w:author="Dubeshter, Tyler" w:date="2025-04-25T10:25:00Z">
            <w:r w:rsidR="00512DD5" w:rsidRPr="000A24BF" w:rsidDel="00996751">
              <w:rPr>
                <w:rStyle w:val="HeaderStyle"/>
                <w:rFonts w:eastAsiaTheme="minorEastAsia"/>
              </w:rPr>
              <w:delText>6</w:delText>
            </w:r>
          </w:del>
        </w:p>
      </w:tc>
    </w:tr>
  </w:tbl>
  <w:p w14:paraId="46149AE8" w14:textId="3928EBE3" w:rsidR="00512DD5" w:rsidRPr="00AE3F76" w:rsidRDefault="00686C46" w:rsidP="00E10FFB">
    <w:pPr>
      <w:pStyle w:val="Header"/>
      <w:spacing w:line="120" w:lineRule="exact"/>
      <w:rPr>
        <w:rStyle w:val="HeaderStyle"/>
        <w:rFonts w:eastAsiaTheme="minorEastAsia"/>
      </w:rPr>
    </w:pPr>
    <w:r>
      <w:rPr>
        <w:noProof/>
      </w:rPr>
      <w:pict w14:anchorId="367B7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98330" o:spid="_x0000_s70659" type="#_x0000_t136" style="position:absolute;margin-left:0;margin-top:0;width:471.3pt;height:188.5pt;rotation:315;z-index:-25164595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E9" w14:textId="77777777" w:rsidR="00512DD5" w:rsidRPr="00AE3F76" w:rsidRDefault="00512DD5" w:rsidP="00E10FFB">
    <w:pPr>
      <w:pStyle w:val="Header"/>
      <w:rPr>
        <w:rStyle w:val="HeaderStyle"/>
        <w:rFonts w:eastAsiaTheme="minorEastAsia"/>
      </w:rPr>
    </w:pPr>
  </w:p>
  <w:p w14:paraId="46149AEA" w14:textId="77777777" w:rsidR="00512DD5" w:rsidRPr="00AE3F76" w:rsidRDefault="00512DD5" w:rsidP="00E10FFB">
    <w:pPr>
      <w:pStyle w:val="Header"/>
      <w:rPr>
        <w:rStyle w:val="HeaderStyle"/>
        <w:rFonts w:eastAsiaTheme="minorEastAsia"/>
      </w:rPr>
    </w:pPr>
  </w:p>
  <w:p w14:paraId="46149AEB" w14:textId="77777777" w:rsidR="00512DD5" w:rsidRPr="00AE3F76" w:rsidRDefault="00512DD5" w:rsidP="00E10FFB">
    <w:pPr>
      <w:pStyle w:val="Header"/>
      <w:rPr>
        <w:rStyle w:val="HeaderStyle"/>
        <w:rFonts w:eastAsiaTheme="minorEastAsia"/>
      </w:rPr>
    </w:pPr>
  </w:p>
  <w:p w14:paraId="46149AEC" w14:textId="77777777" w:rsidR="00512DD5" w:rsidRPr="00AE3F76" w:rsidRDefault="00512DD5">
    <w:pPr>
      <w:pStyle w:val="Header"/>
      <w:spacing w:line="120" w:lineRule="exact"/>
      <w:rPr>
        <w:rStyle w:val="HeaderStyle"/>
        <w:rFonts w:eastAsiaTheme="minorEastAsia"/>
      </w:rPr>
    </w:pPr>
  </w:p>
  <w:p w14:paraId="46149AED" w14:textId="77777777" w:rsidR="00512DD5" w:rsidRPr="00AE3F76" w:rsidRDefault="00512DD5">
    <w:pPr>
      <w:pStyle w:val="Header"/>
      <w:spacing w:line="120" w:lineRule="exact"/>
      <w:rPr>
        <w:rStyle w:val="HeaderStyle"/>
        <w:rFonts w:eastAsiaTheme="minorEastAsia"/>
      </w:rPr>
    </w:pPr>
  </w:p>
  <w:p w14:paraId="46149AEE" w14:textId="77777777" w:rsidR="00512DD5" w:rsidRPr="00AE3F76" w:rsidRDefault="00512DD5">
    <w:pPr>
      <w:pStyle w:val="Header"/>
      <w:spacing w:line="120" w:lineRule="exact"/>
      <w:rPr>
        <w:rStyle w:val="HeaderStyle"/>
        <w:rFonts w:eastAsiaTheme="minorEastAsia"/>
      </w:rPr>
    </w:pPr>
  </w:p>
  <w:p w14:paraId="46149AEF" w14:textId="77777777" w:rsidR="00512DD5" w:rsidRPr="00AE3F76" w:rsidRDefault="00512DD5">
    <w:pPr>
      <w:pStyle w:val="Header"/>
      <w:spacing w:line="120" w:lineRule="exact"/>
      <w:rPr>
        <w:rStyle w:val="HeaderStyle"/>
        <w:rFonts w:eastAsiaTheme="minorEastAsia"/>
      </w:rPr>
    </w:pPr>
  </w:p>
  <w:p w14:paraId="46149AF0" w14:textId="77777777" w:rsidR="00512DD5" w:rsidRPr="00AE3F76" w:rsidRDefault="00512DD5">
    <w:pPr>
      <w:pStyle w:val="Header"/>
      <w:spacing w:line="120" w:lineRule="exact"/>
      <w:rPr>
        <w:rStyle w:val="HeaderStyle"/>
        <w:rFonts w:eastAsiaTheme="minorEastAsia"/>
      </w:rPr>
    </w:pPr>
  </w:p>
  <w:p w14:paraId="46149AF1" w14:textId="77777777" w:rsidR="00512DD5" w:rsidRPr="00AE3F76" w:rsidRDefault="00512DD5">
    <w:pPr>
      <w:pStyle w:val="Header"/>
      <w:spacing w:line="120" w:lineRule="exact"/>
      <w:rPr>
        <w:rStyle w:val="HeaderStyle"/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9AF8" w14:textId="6F0CE184" w:rsidR="00512DD5" w:rsidRDefault="00686C46" w:rsidP="00E10FFB">
    <w:r>
      <w:rPr>
        <w:noProof/>
      </w:rPr>
      <w:pict w14:anchorId="7594F8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98328" o:spid="_x0000_s70657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F9" w14:textId="77777777" w:rsidR="00512DD5" w:rsidRDefault="00512DD5" w:rsidP="00E10FFB">
    <w:pPr>
      <w:pBdr>
        <w:top w:val="single" w:sz="6" w:space="1" w:color="auto"/>
      </w:pBdr>
    </w:pPr>
  </w:p>
  <w:p w14:paraId="46149AFA" w14:textId="77777777" w:rsidR="00512DD5" w:rsidRDefault="00512DD5" w:rsidP="00E10FFB">
    <w:pPr>
      <w:pBdr>
        <w:bottom w:val="single" w:sz="6" w:space="1" w:color="auto"/>
      </w:pBdr>
      <w:spacing w:line="240" w:lineRule="auto"/>
      <w:ind w:left="5760" w:hanging="5760"/>
      <w:rPr>
        <w:b/>
        <w:sz w:val="36"/>
      </w:rPr>
    </w:pPr>
    <w:r>
      <w:rPr>
        <w:noProof/>
      </w:rPr>
      <w:drawing>
        <wp:inline distT="0" distB="0" distL="0" distR="0" wp14:anchorId="46149B05" wp14:editId="46149B06">
          <wp:extent cx="2560320" cy="650875"/>
          <wp:effectExtent l="19050" t="0" r="0" b="0"/>
          <wp:docPr id="5" name="Picture 1" descr="cid:image001.png@01CBB0A5.39D7D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BB0A5.39D7D6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6149AFB" w14:textId="77777777" w:rsidR="00512DD5" w:rsidRPr="00F566BF" w:rsidRDefault="00512DD5" w:rsidP="00F5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628CC4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vertAlign w:val="baseli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vertAlign w:val="baseli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6BA38FC"/>
    <w:multiLevelType w:val="singleLevel"/>
    <w:tmpl w:val="BC466A20"/>
    <w:lvl w:ilvl="0">
      <w:numFmt w:val="decimal"/>
      <w:lvlText w:val="*"/>
      <w:lvlJc w:val="left"/>
    </w:lvl>
  </w:abstractNum>
  <w:abstractNum w:abstractNumId="3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4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9429C1"/>
    <w:multiLevelType w:val="hybridMultilevel"/>
    <w:tmpl w:val="205831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A75DA"/>
    <w:multiLevelType w:val="hybridMultilevel"/>
    <w:tmpl w:val="150A86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7E74"/>
    <w:multiLevelType w:val="hybridMultilevel"/>
    <w:tmpl w:val="1792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D09AA"/>
    <w:multiLevelType w:val="hybridMultilevel"/>
    <w:tmpl w:val="0366A468"/>
    <w:lvl w:ilvl="0" w:tplc="DEA29A02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494C"/>
    <w:multiLevelType w:val="hybridMultilevel"/>
    <w:tmpl w:val="19F07A3E"/>
    <w:lvl w:ilvl="0" w:tplc="E7B483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2DD636E0"/>
    <w:multiLevelType w:val="hybridMultilevel"/>
    <w:tmpl w:val="B9EC4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A6F76"/>
    <w:multiLevelType w:val="hybridMultilevel"/>
    <w:tmpl w:val="994C7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D647F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6" w15:restartNumberingAfterBreak="0">
    <w:nsid w:val="416176D3"/>
    <w:multiLevelType w:val="singleLevel"/>
    <w:tmpl w:val="8D6CFCD8"/>
    <w:lvl w:ilvl="0">
      <w:numFmt w:val="decimal"/>
      <w:lvlText w:val="*"/>
      <w:lvlJc w:val="left"/>
    </w:lvl>
  </w:abstractNum>
  <w:abstractNum w:abstractNumId="17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8" w15:restartNumberingAfterBreak="0">
    <w:nsid w:val="4DCB2883"/>
    <w:multiLevelType w:val="hybridMultilevel"/>
    <w:tmpl w:val="DBEA6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6C2FF8"/>
    <w:multiLevelType w:val="hybridMultilevel"/>
    <w:tmpl w:val="B4CEC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A091A"/>
    <w:multiLevelType w:val="singleLevel"/>
    <w:tmpl w:val="54E2E516"/>
    <w:lvl w:ilvl="0">
      <w:numFmt w:val="decimal"/>
      <w:lvlText w:val="*"/>
      <w:lvlJc w:val="left"/>
    </w:lvl>
  </w:abstractNum>
  <w:abstractNum w:abstractNumId="21" w15:restartNumberingAfterBreak="0">
    <w:nsid w:val="6AB91B16"/>
    <w:multiLevelType w:val="singleLevel"/>
    <w:tmpl w:val="A418DAE8"/>
    <w:lvl w:ilvl="0">
      <w:numFmt w:val="decimal"/>
      <w:lvlText w:val="*"/>
      <w:lvlJc w:val="left"/>
    </w:lvl>
  </w:abstractNum>
  <w:abstractNum w:abstractNumId="22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5906029"/>
    <w:multiLevelType w:val="hybridMultilevel"/>
    <w:tmpl w:val="AB264D64"/>
    <w:lvl w:ilvl="0" w:tplc="4EFA6376">
      <w:start w:val="1"/>
      <w:numFmt w:val="bullet"/>
      <w:pStyle w:val="InfoBlu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C220734"/>
    <w:multiLevelType w:val="hybridMultilevel"/>
    <w:tmpl w:val="5BC4C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9"/>
  </w:num>
  <w:num w:numId="6">
    <w:abstractNumId w:val="17"/>
  </w:num>
  <w:num w:numId="7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4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2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15"/>
  </w:num>
  <w:num w:numId="16">
    <w:abstractNumId w:val="23"/>
  </w:num>
  <w:num w:numId="17">
    <w:abstractNumId w:val="22"/>
  </w:num>
  <w:num w:numId="18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2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6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2"/>
  </w:num>
  <w:num w:numId="22">
    <w:abstractNumId w:val="23"/>
  </w:num>
  <w:num w:numId="23">
    <w:abstractNumId w:val="19"/>
  </w:num>
  <w:num w:numId="24">
    <w:abstractNumId w:val="25"/>
  </w:num>
  <w:num w:numId="25">
    <w:abstractNumId w:val="7"/>
  </w:num>
  <w:num w:numId="26">
    <w:abstractNumId w:val="13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beshter, Tyler">
    <w15:presenceInfo w15:providerId="AD" w15:userId="S-1-5-21-183723660-1033773904-1849977318-84449"/>
  </w15:person>
  <w15:person w15:author="Ahmadi, Massih">
    <w15:presenceInfo w15:providerId="AD" w15:userId="S-1-5-21-183723660-1033773904-1849977318-3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60"/>
    <o:shapelayout v:ext="edit">
      <o:idmap v:ext="edit" data="69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AA"/>
    <w:rsid w:val="000203C3"/>
    <w:rsid w:val="0006357A"/>
    <w:rsid w:val="00080688"/>
    <w:rsid w:val="00090CC6"/>
    <w:rsid w:val="000A2226"/>
    <w:rsid w:val="000A24BF"/>
    <w:rsid w:val="000C5A0A"/>
    <w:rsid w:val="000D1791"/>
    <w:rsid w:val="000F1062"/>
    <w:rsid w:val="000F1E3F"/>
    <w:rsid w:val="000F2FAE"/>
    <w:rsid w:val="000F7205"/>
    <w:rsid w:val="00123753"/>
    <w:rsid w:val="001475E9"/>
    <w:rsid w:val="001522DA"/>
    <w:rsid w:val="00152F7D"/>
    <w:rsid w:val="00177105"/>
    <w:rsid w:val="001804D4"/>
    <w:rsid w:val="001E479B"/>
    <w:rsid w:val="00276587"/>
    <w:rsid w:val="002C57B2"/>
    <w:rsid w:val="002D780F"/>
    <w:rsid w:val="002F231D"/>
    <w:rsid w:val="00307285"/>
    <w:rsid w:val="00320031"/>
    <w:rsid w:val="00330637"/>
    <w:rsid w:val="003563B3"/>
    <w:rsid w:val="003754EE"/>
    <w:rsid w:val="003A54F4"/>
    <w:rsid w:val="003E3AE6"/>
    <w:rsid w:val="00402184"/>
    <w:rsid w:val="0040518B"/>
    <w:rsid w:val="00415F92"/>
    <w:rsid w:val="00440641"/>
    <w:rsid w:val="004535F2"/>
    <w:rsid w:val="00457075"/>
    <w:rsid w:val="004D7B16"/>
    <w:rsid w:val="00512DD5"/>
    <w:rsid w:val="00562B4C"/>
    <w:rsid w:val="0056763F"/>
    <w:rsid w:val="00577787"/>
    <w:rsid w:val="00586266"/>
    <w:rsid w:val="00587574"/>
    <w:rsid w:val="005948EF"/>
    <w:rsid w:val="005B230E"/>
    <w:rsid w:val="005B23B6"/>
    <w:rsid w:val="005E4690"/>
    <w:rsid w:val="0062676D"/>
    <w:rsid w:val="00654B16"/>
    <w:rsid w:val="00655AC9"/>
    <w:rsid w:val="00686C46"/>
    <w:rsid w:val="00692A60"/>
    <w:rsid w:val="006A5C57"/>
    <w:rsid w:val="006C0F06"/>
    <w:rsid w:val="006F3869"/>
    <w:rsid w:val="007229DD"/>
    <w:rsid w:val="007266EB"/>
    <w:rsid w:val="00732246"/>
    <w:rsid w:val="00733F54"/>
    <w:rsid w:val="0075143E"/>
    <w:rsid w:val="00766207"/>
    <w:rsid w:val="0079268E"/>
    <w:rsid w:val="007A30C3"/>
    <w:rsid w:val="007B62F1"/>
    <w:rsid w:val="007F519C"/>
    <w:rsid w:val="007F68D6"/>
    <w:rsid w:val="00805F2D"/>
    <w:rsid w:val="008221A9"/>
    <w:rsid w:val="008258A0"/>
    <w:rsid w:val="00841BCF"/>
    <w:rsid w:val="00863C3C"/>
    <w:rsid w:val="0088001C"/>
    <w:rsid w:val="00895625"/>
    <w:rsid w:val="00895CD5"/>
    <w:rsid w:val="008A3FF8"/>
    <w:rsid w:val="008B2ACF"/>
    <w:rsid w:val="008B3FE7"/>
    <w:rsid w:val="008D0F9C"/>
    <w:rsid w:val="008D7472"/>
    <w:rsid w:val="008E7615"/>
    <w:rsid w:val="008F3E6B"/>
    <w:rsid w:val="009367D2"/>
    <w:rsid w:val="00951EA5"/>
    <w:rsid w:val="00956DAA"/>
    <w:rsid w:val="009669DF"/>
    <w:rsid w:val="00996751"/>
    <w:rsid w:val="009B3145"/>
    <w:rsid w:val="009D799E"/>
    <w:rsid w:val="009F1BDA"/>
    <w:rsid w:val="009F460E"/>
    <w:rsid w:val="00A12DB6"/>
    <w:rsid w:val="00A23CFA"/>
    <w:rsid w:val="00A36B6B"/>
    <w:rsid w:val="00A54634"/>
    <w:rsid w:val="00A64291"/>
    <w:rsid w:val="00A968EE"/>
    <w:rsid w:val="00A978A3"/>
    <w:rsid w:val="00AD1AAC"/>
    <w:rsid w:val="00AE3B00"/>
    <w:rsid w:val="00AE6ACE"/>
    <w:rsid w:val="00AE6D50"/>
    <w:rsid w:val="00B05DAF"/>
    <w:rsid w:val="00BC0382"/>
    <w:rsid w:val="00BF1437"/>
    <w:rsid w:val="00BF6D17"/>
    <w:rsid w:val="00C03230"/>
    <w:rsid w:val="00C1567B"/>
    <w:rsid w:val="00C52F14"/>
    <w:rsid w:val="00C56C05"/>
    <w:rsid w:val="00C615D4"/>
    <w:rsid w:val="00CA0F23"/>
    <w:rsid w:val="00CA1A45"/>
    <w:rsid w:val="00CA4B94"/>
    <w:rsid w:val="00CE1B12"/>
    <w:rsid w:val="00CF5B8F"/>
    <w:rsid w:val="00D60137"/>
    <w:rsid w:val="00D6578E"/>
    <w:rsid w:val="00DE05D5"/>
    <w:rsid w:val="00DF46B7"/>
    <w:rsid w:val="00DF5D01"/>
    <w:rsid w:val="00E10FFB"/>
    <w:rsid w:val="00E260DD"/>
    <w:rsid w:val="00E4242A"/>
    <w:rsid w:val="00E571A3"/>
    <w:rsid w:val="00E76529"/>
    <w:rsid w:val="00EE0253"/>
    <w:rsid w:val="00EE1918"/>
    <w:rsid w:val="00EE6F98"/>
    <w:rsid w:val="00F07EE1"/>
    <w:rsid w:val="00F36688"/>
    <w:rsid w:val="00F566BF"/>
    <w:rsid w:val="00F82AE1"/>
    <w:rsid w:val="00F87DE2"/>
    <w:rsid w:val="00FC31D8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60"/>
    <o:shapelayout v:ext="edit">
      <o:idmap v:ext="edit" data="1"/>
    </o:shapelayout>
  </w:shapeDefaults>
  <w:decimalSymbol w:val="."/>
  <w:listSeparator w:val=","/>
  <w14:docId w14:val="46149933"/>
  <w15:docId w15:val="{189C7850-96D2-47B4-9A8A-23DB0D0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06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qFormat/>
    <w:rsid w:val="006C0F06"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rsid w:val="006C0F06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6C0F06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rsid w:val="006C0F06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rsid w:val="006C0F0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C0F06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6C0F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C0F0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C0F0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rsid w:val="006C0F06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6C0F06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6C0F06"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rsid w:val="006C0F06"/>
    <w:pPr>
      <w:ind w:left="900" w:hanging="900"/>
    </w:pPr>
  </w:style>
  <w:style w:type="paragraph" w:styleId="TOC1">
    <w:name w:val="toc 1"/>
    <w:basedOn w:val="Normal"/>
    <w:next w:val="Normal"/>
    <w:uiPriority w:val="39"/>
    <w:rsid w:val="006C0F06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rsid w:val="006C0F06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rsid w:val="006C0F06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uiPriority w:val="99"/>
    <w:rsid w:val="006C0F06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6C0F06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6C0F06"/>
  </w:style>
  <w:style w:type="paragraph" w:customStyle="1" w:styleId="Paragraph3">
    <w:name w:val="Paragraph3"/>
    <w:basedOn w:val="Normal"/>
    <w:rsid w:val="006C0F06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6C0F06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6C0F06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rsid w:val="006C0F06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rsid w:val="006C0F06"/>
    <w:pPr>
      <w:ind w:left="600"/>
    </w:pPr>
  </w:style>
  <w:style w:type="paragraph" w:styleId="TOC5">
    <w:name w:val="toc 5"/>
    <w:basedOn w:val="Normal"/>
    <w:next w:val="Normal"/>
    <w:semiHidden/>
    <w:rsid w:val="006C0F06"/>
    <w:pPr>
      <w:ind w:left="800"/>
    </w:pPr>
  </w:style>
  <w:style w:type="paragraph" w:styleId="TOC6">
    <w:name w:val="toc 6"/>
    <w:basedOn w:val="Normal"/>
    <w:next w:val="Normal"/>
    <w:semiHidden/>
    <w:rsid w:val="006C0F06"/>
    <w:pPr>
      <w:ind w:left="1000"/>
    </w:pPr>
  </w:style>
  <w:style w:type="paragraph" w:styleId="TOC7">
    <w:name w:val="toc 7"/>
    <w:basedOn w:val="Normal"/>
    <w:next w:val="Normal"/>
    <w:semiHidden/>
    <w:rsid w:val="006C0F06"/>
    <w:pPr>
      <w:ind w:left="1200"/>
    </w:pPr>
  </w:style>
  <w:style w:type="paragraph" w:styleId="TOC8">
    <w:name w:val="toc 8"/>
    <w:basedOn w:val="Normal"/>
    <w:next w:val="Normal"/>
    <w:semiHidden/>
    <w:rsid w:val="006C0F06"/>
    <w:pPr>
      <w:ind w:left="1400"/>
    </w:pPr>
  </w:style>
  <w:style w:type="paragraph" w:styleId="TOC9">
    <w:name w:val="toc 9"/>
    <w:basedOn w:val="Normal"/>
    <w:next w:val="Normal"/>
    <w:semiHidden/>
    <w:rsid w:val="006C0F06"/>
    <w:pPr>
      <w:ind w:left="1600"/>
    </w:pPr>
  </w:style>
  <w:style w:type="paragraph" w:customStyle="1" w:styleId="Bullet1">
    <w:name w:val="Bullet1"/>
    <w:basedOn w:val="Normal"/>
    <w:rsid w:val="006C0F06"/>
    <w:pPr>
      <w:ind w:left="720" w:hanging="432"/>
    </w:pPr>
  </w:style>
  <w:style w:type="paragraph" w:customStyle="1" w:styleId="Bullet2">
    <w:name w:val="Bullet2"/>
    <w:basedOn w:val="Normal"/>
    <w:rsid w:val="006C0F06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6C0F06"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basedOn w:val="DefaultParagraphFont"/>
    <w:semiHidden/>
    <w:rsid w:val="006C0F06"/>
    <w:rPr>
      <w:sz w:val="20"/>
      <w:vertAlign w:val="superscript"/>
    </w:rPr>
  </w:style>
  <w:style w:type="paragraph" w:styleId="FootnoteText">
    <w:name w:val="footnote text"/>
    <w:basedOn w:val="Normal"/>
    <w:semiHidden/>
    <w:rsid w:val="006C0F0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6C0F06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6C0F06"/>
    <w:pPr>
      <w:spacing w:before="80" w:line="240" w:lineRule="auto"/>
      <w:jc w:val="both"/>
    </w:pPr>
  </w:style>
  <w:style w:type="paragraph" w:styleId="BodyText2">
    <w:name w:val="Body Text 2"/>
    <w:basedOn w:val="Normal"/>
    <w:rsid w:val="006C0F06"/>
    <w:rPr>
      <w:i/>
      <w:color w:val="0000FF"/>
    </w:rPr>
  </w:style>
  <w:style w:type="paragraph" w:styleId="BodyTextIndent">
    <w:name w:val="Body Text Indent"/>
    <w:basedOn w:val="Normal"/>
    <w:rsid w:val="006C0F06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6C0F06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6C0F06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rsid w:val="00EE1918"/>
    <w:pPr>
      <w:numPr>
        <w:numId w:val="16"/>
      </w:numPr>
      <w:spacing w:after="120"/>
    </w:pPr>
    <w:rPr>
      <w:i/>
      <w:noProof/>
      <w:color w:val="0000FF"/>
    </w:rPr>
  </w:style>
  <w:style w:type="character" w:styleId="Hyperlink">
    <w:name w:val="Hyperlink"/>
    <w:basedOn w:val="DefaultParagraphFont"/>
    <w:rsid w:val="006C0F06"/>
    <w:rPr>
      <w:color w:val="0000FF"/>
      <w:u w:val="single"/>
    </w:rPr>
  </w:style>
  <w:style w:type="paragraph" w:styleId="NormalWeb">
    <w:name w:val="Normal (Web)"/>
    <w:basedOn w:val="Normal"/>
    <w:rsid w:val="006C0F06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rsid w:val="006C0F06"/>
    <w:rPr>
      <w:lang w:val="en-US" w:eastAsia="en-US" w:bidi="ar-SA"/>
    </w:rPr>
  </w:style>
  <w:style w:type="character" w:styleId="FollowedHyperlink">
    <w:name w:val="FollowedHyperlink"/>
    <w:basedOn w:val="DefaultParagraphFont"/>
    <w:rsid w:val="006C0F06"/>
    <w:rPr>
      <w:color w:val="800080"/>
      <w:u w:val="single"/>
    </w:rPr>
  </w:style>
  <w:style w:type="paragraph" w:styleId="BodyTextIndent2">
    <w:name w:val="Body Text Indent 2"/>
    <w:basedOn w:val="Normal"/>
    <w:rsid w:val="006C0F06"/>
    <w:pPr>
      <w:ind w:left="1440"/>
    </w:pPr>
  </w:style>
  <w:style w:type="character" w:styleId="CommentReference">
    <w:name w:val="annotation reference"/>
    <w:basedOn w:val="DefaultParagraphFont"/>
    <w:semiHidden/>
    <w:rsid w:val="006C0F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0F06"/>
  </w:style>
  <w:style w:type="paragraph" w:styleId="BodyTextIndent3">
    <w:name w:val="Body Text Indent 3"/>
    <w:basedOn w:val="Normal"/>
    <w:rsid w:val="006C0F06"/>
    <w:pPr>
      <w:ind w:left="2160"/>
    </w:pPr>
  </w:style>
  <w:style w:type="paragraph" w:customStyle="1" w:styleId="Equation">
    <w:name w:val="Equation"/>
    <w:basedOn w:val="BodyText"/>
    <w:next w:val="Normal"/>
    <w:rsid w:val="006C0F06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rsid w:val="006C0F06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sid w:val="006C0F06"/>
    <w:rPr>
      <w:sz w:val="16"/>
    </w:rPr>
  </w:style>
  <w:style w:type="paragraph" w:customStyle="1" w:styleId="TableText0">
    <w:name w:val="Table Text"/>
    <w:basedOn w:val="Normal"/>
    <w:rsid w:val="006C0F06"/>
    <w:pPr>
      <w:keepLines/>
      <w:widowControl/>
      <w:spacing w:before="60" w:after="60" w:line="240" w:lineRule="auto"/>
      <w:ind w:left="80"/>
    </w:pPr>
    <w:rPr>
      <w:szCs w:val="18"/>
    </w:rPr>
  </w:style>
  <w:style w:type="paragraph" w:customStyle="1" w:styleId="TableBoldCharCharCharCharChar1">
    <w:name w:val="Table Bold Char Char Char Char Char1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rsid w:val="006C0F06"/>
    <w:pPr>
      <w:widowControl/>
      <w:numPr>
        <w:numId w:val="4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rsid w:val="006C0F06"/>
    <w:pPr>
      <w:widowControl/>
      <w:numPr>
        <w:numId w:val="3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rsid w:val="006C0F06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rsid w:val="006C0F06"/>
    <w:pPr>
      <w:widowControl/>
      <w:numPr>
        <w:numId w:val="6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rsid w:val="006C0F06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rsid w:val="006C0F06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rsid w:val="006C0F06"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basedOn w:val="DefaultParagraphFont"/>
    <w:rsid w:val="006C0F06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rsid w:val="006C0F06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6C0F06"/>
  </w:style>
  <w:style w:type="paragraph" w:customStyle="1" w:styleId="Config2">
    <w:name w:val="Config 2"/>
    <w:basedOn w:val="Heading4"/>
    <w:link w:val="Config2CharChar"/>
    <w:rsid w:val="006C0F06"/>
    <w:pPr>
      <w:ind w:left="360"/>
    </w:pPr>
  </w:style>
  <w:style w:type="paragraph" w:customStyle="1" w:styleId="Config3">
    <w:name w:val="Config 3"/>
    <w:basedOn w:val="Heading5"/>
    <w:rsid w:val="006C0F06"/>
    <w:pPr>
      <w:spacing w:before="120" w:after="120"/>
      <w:ind w:left="720"/>
    </w:pPr>
    <w:rPr>
      <w:iCs/>
    </w:rPr>
  </w:style>
  <w:style w:type="paragraph" w:customStyle="1" w:styleId="Config4">
    <w:name w:val="Config 4"/>
    <w:basedOn w:val="Heading6"/>
    <w:rsid w:val="006C0F06"/>
    <w:pPr>
      <w:spacing w:before="120" w:after="120"/>
      <w:ind w:left="1440"/>
    </w:pPr>
    <w:rPr>
      <w:i/>
    </w:rPr>
  </w:style>
  <w:style w:type="paragraph" w:customStyle="1" w:styleId="table">
    <w:name w:val="table"/>
    <w:basedOn w:val="Normal"/>
    <w:rsid w:val="006C0F06"/>
    <w:pPr>
      <w:widowControl/>
      <w:spacing w:before="40" w:after="40" w:line="260" w:lineRule="atLeast"/>
    </w:pPr>
    <w:rPr>
      <w:lang w:val="en-GB"/>
    </w:rPr>
  </w:style>
  <w:style w:type="paragraph" w:customStyle="1" w:styleId="Screenindent">
    <w:name w:val="Screen+indent"/>
    <w:basedOn w:val="Normal"/>
    <w:rsid w:val="006C0F06"/>
    <w:pPr>
      <w:widowControl/>
      <w:spacing w:after="140" w:line="280" w:lineRule="atLeast"/>
      <w:ind w:left="1077"/>
    </w:pPr>
    <w:rPr>
      <w:b/>
      <w:bCs/>
      <w:caps/>
      <w:color w:val="FF0000"/>
    </w:rPr>
  </w:style>
  <w:style w:type="paragraph" w:customStyle="1" w:styleId="Tip1">
    <w:name w:val="Tip1"/>
    <w:basedOn w:val="Normal"/>
    <w:autoRedefine/>
    <w:rsid w:val="006C0F06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rsid w:val="006C0F06"/>
    <w:pPr>
      <w:keepNext/>
      <w:keepLines/>
      <w:widowControl/>
      <w:pBdr>
        <w:top w:val="single" w:sz="6" w:space="3" w:color="FF0000"/>
        <w:left w:val="single" w:sz="6" w:space="0" w:color="FF0000"/>
        <w:bottom w:val="single" w:sz="6" w:space="3" w:color="FF0000"/>
        <w:right w:val="single" w:sz="6" w:space="3" w:color="FF0000"/>
      </w:pBdr>
      <w:spacing w:after="70" w:line="260" w:lineRule="atLeast"/>
      <w:ind w:left="90" w:right="6"/>
    </w:pPr>
    <w:rPr>
      <w:rFonts w:ascii="Century Schoolbook" w:hAnsi="Century Schoolbook"/>
      <w:i/>
      <w:sz w:val="18"/>
      <w:lang w:val="en-AU"/>
    </w:rPr>
  </w:style>
  <w:style w:type="paragraph" w:customStyle="1" w:styleId="Fieldnameintable">
    <w:name w:val="Field name in table"/>
    <w:basedOn w:val="Normal"/>
    <w:autoRedefine/>
    <w:rsid w:val="006C0F06"/>
    <w:pPr>
      <w:widowControl/>
      <w:spacing w:after="140" w:line="280" w:lineRule="atLeast"/>
      <w:ind w:left="1440"/>
    </w:pPr>
    <w:rPr>
      <w:b/>
    </w:rPr>
  </w:style>
  <w:style w:type="paragraph" w:customStyle="1" w:styleId="Table0">
    <w:name w:val="Table"/>
    <w:basedOn w:val="BodyText"/>
    <w:rsid w:val="006C0F06"/>
    <w:pPr>
      <w:keepLines w:val="0"/>
      <w:widowControl/>
      <w:spacing w:before="60" w:after="60" w:line="240" w:lineRule="auto"/>
      <w:ind w:left="0"/>
    </w:pPr>
    <w:rPr>
      <w:rFonts w:cs="Arial"/>
      <w:lang w:eastAsia="ko-KR"/>
    </w:rPr>
  </w:style>
  <w:style w:type="character" w:customStyle="1" w:styleId="ConfigurationSubscript">
    <w:name w:val="Configuration Subscript"/>
    <w:qFormat/>
    <w:rsid w:val="006C0F06"/>
    <w:rPr>
      <w:rFonts w:ascii="Arial" w:hAnsi="Arial"/>
      <w:b/>
      <w:sz w:val="22"/>
      <w:vertAlign w:val="subscript"/>
    </w:rPr>
  </w:style>
  <w:style w:type="paragraph" w:styleId="BalloonText">
    <w:name w:val="Balloon Text"/>
    <w:basedOn w:val="Normal"/>
    <w:semiHidden/>
    <w:rsid w:val="006C0F06"/>
    <w:rPr>
      <w:rFonts w:ascii="Tahoma" w:hAnsi="Tahoma" w:cs="Tahoma"/>
      <w:sz w:val="16"/>
      <w:szCs w:val="16"/>
    </w:rPr>
  </w:style>
  <w:style w:type="paragraph" w:customStyle="1" w:styleId="StyleTableTextCentered">
    <w:name w:val="Style Table Text + Centered"/>
    <w:basedOn w:val="TableText0"/>
    <w:rsid w:val="006C0F06"/>
    <w:pPr>
      <w:jc w:val="center"/>
    </w:pPr>
    <w:rPr>
      <w:szCs w:val="20"/>
    </w:rPr>
  </w:style>
  <w:style w:type="paragraph" w:customStyle="1" w:styleId="StyleBodyArial11ptItalic">
    <w:name w:val="Style Body + Arial 11 pt Italic"/>
    <w:basedOn w:val="Body"/>
    <w:rsid w:val="006C0F06"/>
    <w:rPr>
      <w:iCs/>
    </w:rPr>
  </w:style>
  <w:style w:type="character" w:customStyle="1" w:styleId="BodyChar">
    <w:name w:val="Body Char"/>
    <w:basedOn w:val="DefaultParagraphFont"/>
    <w:rsid w:val="006C0F06"/>
    <w:rPr>
      <w:rFonts w:ascii="Arial" w:hAnsi="Arial"/>
      <w:sz w:val="22"/>
      <w:lang w:val="en-US" w:eastAsia="en-US" w:bidi="ar-SA"/>
    </w:rPr>
  </w:style>
  <w:style w:type="character" w:customStyle="1" w:styleId="StyleBodyArial11ptItalicChar">
    <w:name w:val="Style Body + Arial 11 pt Italic Char"/>
    <w:basedOn w:val="BodyChar"/>
    <w:rsid w:val="006C0F06"/>
    <w:rPr>
      <w:rFonts w:ascii="Arial" w:hAnsi="Arial"/>
      <w:iCs/>
      <w:sz w:val="22"/>
      <w:lang w:val="en-US" w:eastAsia="en-US" w:bidi="ar-SA"/>
    </w:rPr>
  </w:style>
  <w:style w:type="paragraph" w:customStyle="1" w:styleId="StyleTableText">
    <w:name w:val="Style Table Text"/>
    <w:basedOn w:val="TableText0"/>
    <w:rsid w:val="006C0F06"/>
  </w:style>
  <w:style w:type="character" w:customStyle="1" w:styleId="TableTextChar">
    <w:name w:val="Table Text Char"/>
    <w:basedOn w:val="DefaultParagraphFont"/>
    <w:rsid w:val="006C0F06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Char">
    <w:name w:val="Style Table Text Char"/>
    <w:basedOn w:val="TableTextChar"/>
    <w:rsid w:val="006C0F06"/>
    <w:rPr>
      <w:rFonts w:ascii="Arial" w:hAnsi="Arial"/>
      <w:sz w:val="22"/>
      <w:szCs w:val="18"/>
      <w:lang w:val="en-US" w:eastAsia="en-US" w:bidi="ar-SA"/>
    </w:rPr>
  </w:style>
  <w:style w:type="paragraph" w:customStyle="1" w:styleId="StyleTableText11ptItalic">
    <w:name w:val="Style Table Text + 11 pt Italic"/>
    <w:basedOn w:val="TableText0"/>
    <w:rsid w:val="006C0F06"/>
    <w:rPr>
      <w:iCs/>
    </w:rPr>
  </w:style>
  <w:style w:type="character" w:customStyle="1" w:styleId="StyleTableText11ptItalicChar">
    <w:name w:val="Style Table Text + 11 pt Italic Char"/>
    <w:basedOn w:val="TableTextChar"/>
    <w:rsid w:val="006C0F06"/>
    <w:rPr>
      <w:rFonts w:ascii="Arial" w:hAnsi="Arial"/>
      <w:iCs/>
      <w:sz w:val="22"/>
      <w:szCs w:val="18"/>
      <w:lang w:val="en-US" w:eastAsia="en-US" w:bidi="ar-SA"/>
    </w:rPr>
  </w:style>
  <w:style w:type="paragraph" w:customStyle="1" w:styleId="StyleHeading3Heading3Char1h3CharCharHeading3CharCharh3">
    <w:name w:val="Style Heading 3Heading 3 Char1h3 Char CharHeading 3 Char Charh3..."/>
    <w:basedOn w:val="Heading3"/>
    <w:rsid w:val="006C0F06"/>
    <w:rPr>
      <w:i/>
      <w:iCs/>
    </w:rPr>
  </w:style>
  <w:style w:type="paragraph" w:customStyle="1" w:styleId="StyleConfig2Italic">
    <w:name w:val="Style Config 2 + Italic"/>
    <w:basedOn w:val="Config2"/>
    <w:rsid w:val="006C0F06"/>
    <w:rPr>
      <w:iCs/>
    </w:rPr>
  </w:style>
  <w:style w:type="paragraph" w:customStyle="1" w:styleId="StyleConfig111ptBold">
    <w:name w:val="Style Config 1 + 11 pt Bold"/>
    <w:basedOn w:val="Config1"/>
    <w:rsid w:val="006C0F06"/>
    <w:rPr>
      <w:bCs/>
    </w:rPr>
  </w:style>
  <w:style w:type="character" w:customStyle="1" w:styleId="Heading1Char">
    <w:name w:val="Heading 1 Char"/>
    <w:basedOn w:val="DefaultParagraphFont"/>
    <w:rsid w:val="006C0F06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"/>
    <w:basedOn w:val="Heading1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Config1Char">
    <w:name w:val="Config 1 Char"/>
    <w:basedOn w:val="Heading3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StyleConfig111ptBoldChar">
    <w:name w:val="Style Config 1 + 11 pt Bold Char"/>
    <w:basedOn w:val="Config1Char"/>
    <w:rsid w:val="006C0F06"/>
    <w:rPr>
      <w:rFonts w:ascii="Arial" w:hAnsi="Arial"/>
      <w:b/>
      <w:bCs/>
      <w:sz w:val="22"/>
      <w:lang w:val="en-US" w:eastAsia="en-US" w:bidi="ar-SA"/>
    </w:rPr>
  </w:style>
  <w:style w:type="character" w:customStyle="1" w:styleId="StyleConfigurationSubscriptItalic">
    <w:name w:val="Style Configuration Subscript + Italic"/>
    <w:basedOn w:val="ConfigurationSubscript"/>
    <w:rsid w:val="006C0F06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NotBoldItalic">
    <w:name w:val="Style Configuration Subscript + Not Bold Italic"/>
    <w:basedOn w:val="ConfigurationSubscript"/>
    <w:rsid w:val="006C0F06"/>
    <w:rPr>
      <w:rFonts w:ascii="Arial" w:hAnsi="Arial"/>
      <w:b/>
      <w:iCs/>
      <w:sz w:val="22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F566BF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F566BF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Style">
    <w:name w:val="Header Style"/>
    <w:basedOn w:val="DefaultParagraphFont"/>
    <w:uiPriority w:val="1"/>
    <w:qFormat/>
    <w:rsid w:val="00F566BF"/>
    <w:rPr>
      <w:rFonts w:ascii="Arial" w:eastAsia="Times New Roman" w:hAnsi="Arial" w:cs="Times New Roman"/>
      <w:b/>
      <w:sz w:val="20"/>
      <w:szCs w:val="24"/>
    </w:rPr>
  </w:style>
  <w:style w:type="character" w:customStyle="1" w:styleId="FooterStyle">
    <w:name w:val="Footer Style"/>
    <w:basedOn w:val="DefaultParagraphFont"/>
    <w:uiPriority w:val="1"/>
    <w:qFormat/>
    <w:rsid w:val="00F566BF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566BF"/>
    <w:rPr>
      <w:color w:val="808080"/>
    </w:rPr>
  </w:style>
  <w:style w:type="character" w:customStyle="1" w:styleId="Config2CharChar">
    <w:name w:val="Config 2 Char Char"/>
    <w:link w:val="Config2"/>
    <w:rsid w:val="00E10FFB"/>
    <w:rPr>
      <w:rFonts w:ascii="Arial" w:hAnsi="Arial"/>
      <w:sz w:val="22"/>
    </w:rPr>
  </w:style>
  <w:style w:type="character" w:customStyle="1" w:styleId="SubscriptConfigurationText">
    <w:name w:val="Subscript Configuration Text"/>
    <w:rsid w:val="00E10FFB"/>
    <w:rPr>
      <w:sz w:val="28"/>
      <w:szCs w:val="22"/>
      <w:vertAlign w:val="sub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5CD5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5CD5"/>
    <w:rPr>
      <w:rFonts w:ascii="Arial" w:hAnsi="Arial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895CD5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0A2226"/>
    <w:rPr>
      <w:rFonts w:ascii="Arial" w:hAnsi="Arial"/>
      <w:i/>
      <w:iCs/>
      <w:color w:val="0000FF"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A2226"/>
    <w:pPr>
      <w:widowControl/>
      <w:spacing w:before="120" w:after="120" w:line="240" w:lineRule="auto"/>
      <w:ind w:left="720"/>
    </w:pPr>
    <w:rPr>
      <w:rFonts w:eastAsia="Calibri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2226"/>
    <w:rPr>
      <w:rFonts w:ascii="Arial" w:eastAsia="Calibri" w:hAnsi="Arial"/>
      <w:sz w:val="22"/>
      <w:szCs w:val="24"/>
    </w:rPr>
  </w:style>
  <w:style w:type="paragraph" w:styleId="Revision">
    <w:name w:val="Revision"/>
    <w:hidden/>
    <w:uiPriority w:val="99"/>
    <w:semiHidden/>
    <w:rsid w:val="00CA4B94"/>
    <w:rPr>
      <w:rFonts w:ascii="Arial" w:hAnsi="Arial"/>
      <w:sz w:val="22"/>
    </w:rPr>
  </w:style>
  <w:style w:type="character" w:customStyle="1" w:styleId="StyleConfigurationFormulaNotBoldNotItalicChar">
    <w:name w:val="Style Configuration Formula + Not Bold Not Italic Char"/>
    <w:rsid w:val="00A36B6B"/>
    <w:rPr>
      <w:rFonts w:ascii="Arial" w:hAnsi="Arial" w:cs="Arial"/>
      <w:b/>
      <w:bCs/>
      <w:i/>
      <w:iCs/>
      <w:sz w:val="22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B0A5.39D7D69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7946A601514E989C29830D62B7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144D-A2C4-4E36-AC09-E9BC25FBA071}"/>
      </w:docPartPr>
      <w:docPartBody>
        <w:p w:rsidR="00645B59" w:rsidRDefault="00AA110E" w:rsidP="00AA110E">
          <w:pPr>
            <w:pStyle w:val="E27946A601514E989C29830D62B7103C"/>
          </w:pPr>
          <w:r w:rsidRPr="00572AE1">
            <w:rPr>
              <w:rStyle w:val="PlaceholderText"/>
            </w:rPr>
            <w:t>[ISO Division]</w:t>
          </w:r>
        </w:p>
      </w:docPartBody>
    </w:docPart>
    <w:docPart>
      <w:docPartPr>
        <w:name w:val="9787DFB96471462FBB68A4F477E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8FCA-789D-463C-81D7-7B8F3DAB9954}"/>
      </w:docPartPr>
      <w:docPartBody>
        <w:p w:rsidR="00645B59" w:rsidRDefault="00AA110E" w:rsidP="00AA110E">
          <w:pPr>
            <w:pStyle w:val="9787DFB96471462FBB68A4F477E6C3B71"/>
          </w:pPr>
          <w:r w:rsidRPr="00F566BF">
            <w:rPr>
              <w:rStyle w:val="HeaderStyle"/>
            </w:rPr>
            <w:t>[Title]</w:t>
          </w:r>
        </w:p>
      </w:docPartBody>
    </w:docPart>
    <w:docPart>
      <w:docPartPr>
        <w:name w:val="B68057EBAE284CC2B5F60E80D74C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5D06-630F-4365-BE97-052B3016B692}"/>
      </w:docPartPr>
      <w:docPartBody>
        <w:p w:rsidR="00645B59" w:rsidRDefault="00AA110E" w:rsidP="00AA110E">
          <w:pPr>
            <w:pStyle w:val="B68057EBAE284CC2B5F60E80D74C5DB01"/>
          </w:pPr>
          <w:r w:rsidRPr="00F566BF">
            <w:rPr>
              <w:rStyle w:val="FooterStyle"/>
            </w:rPr>
            <w:t>[InfoSec Classification]</w:t>
          </w:r>
        </w:p>
      </w:docPartBody>
    </w:docPart>
    <w:docPart>
      <w:docPartPr>
        <w:name w:val="5773343FF87E459F8E7D2D1C350E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C81D-387E-4555-8970-3B2548ABE658}"/>
      </w:docPartPr>
      <w:docPartBody>
        <w:p w:rsidR="00645B59" w:rsidRDefault="00AA110E"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814A77E7571F412FAD18BB606A3B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B65B-C956-40F6-9712-F63CFF70C049}"/>
      </w:docPartPr>
      <w:docPartBody>
        <w:p w:rsidR="00645B59" w:rsidRDefault="00AA110E" w:rsidP="00AA110E">
          <w:pPr>
            <w:pStyle w:val="814A77E7571F412FAD18BB606A3BDC8B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BA6D78D22BA740739F551B613C70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04EA-C2E2-4640-BD8B-AD230EE3C5C0}"/>
      </w:docPartPr>
      <w:docPartBody>
        <w:p w:rsidR="00645B59" w:rsidRDefault="00AA110E" w:rsidP="00AA110E">
          <w:pPr>
            <w:pStyle w:val="BA6D78D22BA740739F551B613C709582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9630853538214261AD944C818B3D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D87E-B883-4A76-8011-429903F825B6}"/>
      </w:docPartPr>
      <w:docPartBody>
        <w:p w:rsidR="00645B59" w:rsidRDefault="00AA110E" w:rsidP="00AA110E">
          <w:pPr>
            <w:pStyle w:val="9630853538214261AD944C818B3D62AC"/>
          </w:pPr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4759E87EFA1F423B95F7B659928F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898-4881-4EB2-9B53-C282C9F7AD32}"/>
      </w:docPartPr>
      <w:docPartBody>
        <w:p w:rsidR="00645B59" w:rsidRDefault="00AA110E" w:rsidP="00AA110E">
          <w:pPr>
            <w:pStyle w:val="4759E87EFA1F423B95F7B659928FA2E91"/>
          </w:pPr>
          <w:r w:rsidRPr="00F566BF">
            <w:rPr>
              <w:rStyle w:val="FooterStyle"/>
            </w:rPr>
            <w:t>[InfoSec Classification]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E"/>
    <w:rsid w:val="00103688"/>
    <w:rsid w:val="003F74F5"/>
    <w:rsid w:val="00485779"/>
    <w:rsid w:val="00584BC5"/>
    <w:rsid w:val="005D6AFF"/>
    <w:rsid w:val="00645B59"/>
    <w:rsid w:val="007B0347"/>
    <w:rsid w:val="00835F49"/>
    <w:rsid w:val="008B21FC"/>
    <w:rsid w:val="00AA110E"/>
    <w:rsid w:val="00CD2E42"/>
    <w:rsid w:val="00D530CB"/>
    <w:rsid w:val="00E050A6"/>
    <w:rsid w:val="00E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10E"/>
    <w:rPr>
      <w:color w:val="808080"/>
    </w:rPr>
  </w:style>
  <w:style w:type="paragraph" w:customStyle="1" w:styleId="E27946A601514E989C29830D62B7103C">
    <w:name w:val="E27946A601514E989C29830D62B7103C"/>
    <w:rsid w:val="00AA110E"/>
  </w:style>
  <w:style w:type="character" w:customStyle="1" w:styleId="FooterStyle">
    <w:name w:val="Footer Style"/>
    <w:basedOn w:val="DefaultParagraphFont"/>
    <w:uiPriority w:val="1"/>
    <w:qFormat/>
    <w:rsid w:val="00AA110E"/>
    <w:rPr>
      <w:rFonts w:ascii="Arial" w:eastAsia="Times New Roman" w:hAnsi="Arial" w:cs="Times New Roman"/>
      <w:sz w:val="20"/>
      <w:szCs w:val="24"/>
    </w:rPr>
  </w:style>
  <w:style w:type="paragraph" w:customStyle="1" w:styleId="788BF07D9E0145718CA9CC139B32E757">
    <w:name w:val="788BF07D9E0145718CA9CC139B32E757"/>
    <w:rsid w:val="00AA110E"/>
  </w:style>
  <w:style w:type="paragraph" w:customStyle="1" w:styleId="74E67A2F6F25433BAC3DA43804D58513">
    <w:name w:val="74E67A2F6F25433BAC3DA43804D58513"/>
    <w:rsid w:val="00AA110E"/>
  </w:style>
  <w:style w:type="paragraph" w:customStyle="1" w:styleId="3D49F4C51DE64404B2F1BED3C0A3EE80">
    <w:name w:val="3D49F4C51DE64404B2F1BED3C0A3EE80"/>
    <w:rsid w:val="00AA110E"/>
  </w:style>
  <w:style w:type="paragraph" w:customStyle="1" w:styleId="331D130D0DB348088BBA13E6E281577F">
    <w:name w:val="331D130D0DB348088BBA13E6E281577F"/>
    <w:rsid w:val="00AA110E"/>
  </w:style>
  <w:style w:type="paragraph" w:customStyle="1" w:styleId="B01017F4C62B4F15891BDC626BF1F175">
    <w:name w:val="B01017F4C62B4F15891BDC626BF1F175"/>
    <w:rsid w:val="00AA110E"/>
  </w:style>
  <w:style w:type="paragraph" w:customStyle="1" w:styleId="58B6724EBC264D8DABD4763F1BE78FD2">
    <w:name w:val="58B6724EBC264D8DABD4763F1BE78FD2"/>
    <w:rsid w:val="00AA110E"/>
  </w:style>
  <w:style w:type="character" w:customStyle="1" w:styleId="HeaderStyle">
    <w:name w:val="Header Style"/>
    <w:basedOn w:val="DefaultParagraphFont"/>
    <w:uiPriority w:val="1"/>
    <w:qFormat/>
    <w:rsid w:val="00AA110E"/>
    <w:rPr>
      <w:rFonts w:ascii="Arial" w:eastAsia="Times New Roman" w:hAnsi="Arial" w:cs="Times New Roman"/>
      <w:b/>
      <w:sz w:val="20"/>
      <w:szCs w:val="24"/>
    </w:rPr>
  </w:style>
  <w:style w:type="paragraph" w:customStyle="1" w:styleId="4D89D06DD6474DB8911BFEAB8767721D">
    <w:name w:val="4D89D06DD6474DB8911BFEAB8767721D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31D130D0DB348088BBA13E6E281577F1">
    <w:name w:val="331D130D0DB348088BBA13E6E281577F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01017F4C62B4F15891BDC626BF1F1751">
    <w:name w:val="B01017F4C62B4F15891BDC626BF1F175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58B6724EBC264D8DABD4763F1BE78FD21">
    <w:name w:val="58B6724EBC264D8DABD4763F1BE78FD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1">
    <w:name w:val="788BF07D9E0145718CA9CC139B32E75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1">
    <w:name w:val="74E67A2F6F25433BAC3DA43804D58513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1">
    <w:name w:val="3D49F4C51DE64404B2F1BED3C0A3EE8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9787DFB96471462FBB68A4F477E6C3B7">
    <w:name w:val="9787DFB96471462FBB68A4F477E6C3B7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">
    <w:name w:val="814A77E7571F412FAD18BB606A3BDC8B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">
    <w:name w:val="B68057EBAE284CC2B5F60E80D74C5DB0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2">
    <w:name w:val="788BF07D9E0145718CA9CC139B32E757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2">
    <w:name w:val="74E67A2F6F25433BAC3DA43804D58513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2">
    <w:name w:val="3D49F4C51DE64404B2F1BED3C0A3EE80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">
    <w:name w:val="BA6D78D22BA740739F551B613C709582"/>
    <w:rsid w:val="00AA110E"/>
  </w:style>
  <w:style w:type="paragraph" w:customStyle="1" w:styleId="9630853538214261AD944C818B3D62AC">
    <w:name w:val="9630853538214261AD944C818B3D62AC"/>
    <w:rsid w:val="00AA110E"/>
  </w:style>
  <w:style w:type="paragraph" w:customStyle="1" w:styleId="4759E87EFA1F423B95F7B659928FA2E9">
    <w:name w:val="4759E87EFA1F423B95F7B659928FA2E9"/>
    <w:rsid w:val="00AA110E"/>
  </w:style>
  <w:style w:type="paragraph" w:customStyle="1" w:styleId="9787DFB96471462FBB68A4F477E6C3B71">
    <w:name w:val="9787DFB96471462FBB68A4F477E6C3B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1">
    <w:name w:val="814A77E7571F412FAD18BB606A3BDC8B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1">
    <w:name w:val="B68057EBAE284CC2B5F60E80D74C5DB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1">
    <w:name w:val="BA6D78D22BA740739F551B613C70958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4759E87EFA1F423B95F7B659928FA2E91">
    <w:name w:val="4759E87EFA1F423B95F7B659928FA2E9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C73EAE64-DE12-4AE8-933D-A818E09F6D7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D54405C-FC11-4C66-8DD5-402F7AC95BE9}">
  <ds:schemaRefs>
    <ds:schemaRef ds:uri="http://purl.org/dc/terms/"/>
    <ds:schemaRef ds:uri="817c1285-62f5-42d3-a060-831808e47e3d"/>
    <ds:schemaRef ds:uri="http://schemas.microsoft.com/office/2006/documentManagement/types"/>
    <ds:schemaRef ds:uri="1144af2c-6cb1-47ea-9499-15279ba0386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64aaae-efe8-4b36-9ab4-486f04499e09"/>
    <ds:schemaRef ds:uri="http://schemas.microsoft.com/sharepoint/v3"/>
    <ds:schemaRef ds:uri="dcc7e218-8b47-4273-ba28-07719656e1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D2A7B7-B308-4A7C-A38F-28AEA3AEB118}"/>
</file>

<file path=customXml/itemProps4.xml><?xml version="1.0" encoding="utf-8"?>
<ds:datastoreItem xmlns:ds="http://schemas.openxmlformats.org/officeDocument/2006/customXml" ds:itemID="{4EF73138-D748-448C-A776-8ACB484BB6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F5B330-50AF-494B-B9BD-706ED7D253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BPM - CG CC 8411 Day Ahead Energy Transfer Revenue Settlement</vt:lpstr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8411 Day Ahead Energy Transfer Revenue Settlement</dc:title>
  <dc:creator/>
  <cp:lastModifiedBy>Ahmadi, Massih</cp:lastModifiedBy>
  <cp:revision>13</cp:revision>
  <cp:lastPrinted>2006-04-07T16:26:00Z</cp:lastPrinted>
  <dcterms:created xsi:type="dcterms:W3CDTF">2025-04-01T15:08:00Z</dcterms:created>
  <dcterms:modified xsi:type="dcterms:W3CDTF">2025-04-28T22:12:00Z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DocIdItemGuid">
    <vt:lpwstr>4acb7244-7530-42c8-a24a-c576dccd329c</vt:lpwstr>
  </property>
  <property fmtid="{D5CDD505-2E9C-101B-9397-08002B2CF9AE}" pid="4" name="Order">
    <vt:r8>300</vt:r8>
  </property>
  <property fmtid="{D5CDD505-2E9C-101B-9397-08002B2CF9AE}" pid="5" name="AutoClassRecordSeries">
    <vt:lpwstr>112;#Administrative:ADM01-235 - Transitory and Non-Essential Records|99f4c728-dddd-4875-a869-597421277e8b</vt:lpwstr>
  </property>
  <property fmtid="{D5CDD505-2E9C-101B-9397-08002B2CF9AE}" pid="6" name="AutoClassDocumentType">
    <vt:lpwstr>36;#Template|4b625e50-95ad-42bf-9f4f-f12cf20080bf</vt:lpwstr>
  </property>
  <property fmtid="{D5CDD505-2E9C-101B-9397-08002B2CF9AE}" pid="7" name="AutoClassTopic">
    <vt:lpwstr>3;#Tariff|cc4c938c-feeb-4c7a-a862-f9df7d868b49;#4;#Market Services|a8a6aff3-fd7d-495b-a01e-6d728ab6438f</vt:lpwstr>
  </property>
</Properties>
</file>