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08EF" w14:textId="77777777" w:rsidR="00D53682" w:rsidRPr="0056479A" w:rsidRDefault="00D53682">
      <w:pPr>
        <w:pStyle w:val="Title"/>
        <w:jc w:val="right"/>
        <w:rPr>
          <w:rFonts w:cs="Arial"/>
          <w:sz w:val="22"/>
          <w:szCs w:val="22"/>
        </w:rPr>
      </w:pPr>
    </w:p>
    <w:p w14:paraId="7C135EF6" w14:textId="77777777" w:rsidR="00D53682" w:rsidRPr="0056479A" w:rsidRDefault="00D53682">
      <w:pPr>
        <w:pStyle w:val="Title"/>
        <w:jc w:val="right"/>
        <w:rPr>
          <w:rFonts w:cs="Arial"/>
          <w:sz w:val="22"/>
          <w:szCs w:val="22"/>
        </w:rPr>
      </w:pPr>
    </w:p>
    <w:p w14:paraId="0E2EEEAB" w14:textId="77777777" w:rsidR="00D53682" w:rsidRPr="0056479A" w:rsidRDefault="00D53682">
      <w:pPr>
        <w:pStyle w:val="Title"/>
        <w:jc w:val="right"/>
        <w:rPr>
          <w:rFonts w:cs="Arial"/>
          <w:sz w:val="22"/>
          <w:szCs w:val="22"/>
        </w:rPr>
      </w:pPr>
    </w:p>
    <w:p w14:paraId="3986CDCB" w14:textId="77777777" w:rsidR="00D53682" w:rsidRPr="0056479A" w:rsidRDefault="00D53682">
      <w:pPr>
        <w:pStyle w:val="Title"/>
        <w:jc w:val="right"/>
        <w:rPr>
          <w:rFonts w:cs="Arial"/>
          <w:sz w:val="22"/>
          <w:szCs w:val="22"/>
        </w:rPr>
      </w:pPr>
    </w:p>
    <w:p w14:paraId="0391BD04" w14:textId="77777777" w:rsidR="00D53682" w:rsidRPr="0056479A" w:rsidRDefault="00586AF5">
      <w:pPr>
        <w:pStyle w:val="Title"/>
        <w:jc w:val="right"/>
        <w:rPr>
          <w:rFonts w:cs="Arial"/>
          <w:szCs w:val="36"/>
        </w:rPr>
      </w:pPr>
      <w:r w:rsidRPr="0056479A">
        <w:rPr>
          <w:rFonts w:cs="Arial"/>
          <w:szCs w:val="36"/>
        </w:rPr>
        <w:t xml:space="preserve"> </w:t>
      </w:r>
    </w:p>
    <w:p w14:paraId="090CF4E2" w14:textId="77777777" w:rsidR="00D53682" w:rsidRPr="0056479A" w:rsidRDefault="00D53682">
      <w:pPr>
        <w:pStyle w:val="Title"/>
        <w:jc w:val="right"/>
        <w:rPr>
          <w:rFonts w:cs="Arial"/>
          <w:szCs w:val="36"/>
        </w:rPr>
      </w:pPr>
    </w:p>
    <w:p w14:paraId="511B3EF1" w14:textId="77777777" w:rsidR="00D53682" w:rsidRPr="0056479A" w:rsidRDefault="00D53682">
      <w:pPr>
        <w:pStyle w:val="Title"/>
        <w:jc w:val="right"/>
        <w:rPr>
          <w:rFonts w:cs="Arial"/>
          <w:szCs w:val="36"/>
        </w:rPr>
      </w:pPr>
    </w:p>
    <w:p w14:paraId="1D4A9046" w14:textId="77777777" w:rsidR="00D53682" w:rsidRPr="0056479A" w:rsidRDefault="00D53682">
      <w:pPr>
        <w:pStyle w:val="Title"/>
        <w:jc w:val="right"/>
        <w:rPr>
          <w:rFonts w:cs="Arial"/>
          <w:szCs w:val="36"/>
        </w:rPr>
      </w:pPr>
    </w:p>
    <w:p w14:paraId="508D9669" w14:textId="77777777" w:rsidR="00D53682" w:rsidRPr="00D07892" w:rsidRDefault="00522E27">
      <w:pPr>
        <w:pStyle w:val="Title"/>
        <w:jc w:val="right"/>
        <w:rPr>
          <w:rFonts w:cs="Arial"/>
          <w:szCs w:val="36"/>
        </w:rPr>
      </w:pPr>
      <w:r w:rsidRPr="00D07892">
        <w:rPr>
          <w:rFonts w:cs="Arial"/>
          <w:szCs w:val="36"/>
        </w:rPr>
        <w:t>Settlements &amp; Billing</w:t>
      </w:r>
    </w:p>
    <w:p w14:paraId="62D010D6" w14:textId="77777777" w:rsidR="00D53682" w:rsidRPr="00D07892" w:rsidRDefault="00D53682">
      <w:pPr>
        <w:pStyle w:val="Title"/>
        <w:jc w:val="right"/>
        <w:rPr>
          <w:rFonts w:cs="Arial"/>
          <w:szCs w:val="36"/>
        </w:rPr>
      </w:pPr>
    </w:p>
    <w:p w14:paraId="6322C1A6" w14:textId="77777777" w:rsidR="00D53682" w:rsidRPr="00D07892" w:rsidRDefault="00D53682">
      <w:pPr>
        <w:rPr>
          <w:rFonts w:ascii="Arial" w:hAnsi="Arial" w:cs="Arial"/>
          <w:b/>
          <w:sz w:val="36"/>
          <w:szCs w:val="36"/>
        </w:rPr>
      </w:pPr>
    </w:p>
    <w:p w14:paraId="476BEA53" w14:textId="1148EB75" w:rsidR="006F063E" w:rsidRPr="00D07892" w:rsidRDefault="00586AF5">
      <w:pPr>
        <w:pStyle w:val="Title"/>
        <w:jc w:val="right"/>
        <w:rPr>
          <w:rFonts w:cs="Arial"/>
          <w:szCs w:val="36"/>
        </w:rPr>
      </w:pPr>
      <w:r w:rsidRPr="00D07892">
        <w:rPr>
          <w:rFonts w:cs="Arial"/>
          <w:szCs w:val="36"/>
        </w:rPr>
        <w:fldChar w:fldCharType="begin"/>
      </w:r>
      <w:r w:rsidRPr="00D07892">
        <w:rPr>
          <w:rFonts w:cs="Arial"/>
          <w:szCs w:val="36"/>
        </w:rPr>
        <w:instrText xml:space="preserve"> DOCPROPERTY  Category  \* MERGEFORMAT </w:instrText>
      </w:r>
      <w:r w:rsidRPr="00D07892">
        <w:rPr>
          <w:rFonts w:cs="Arial"/>
          <w:szCs w:val="36"/>
        </w:rPr>
        <w:fldChar w:fldCharType="separate"/>
      </w:r>
      <w:r w:rsidRPr="00D07892">
        <w:rPr>
          <w:rFonts w:cs="Arial"/>
          <w:szCs w:val="36"/>
        </w:rPr>
        <w:t xml:space="preserve">Configuration Guide: </w:t>
      </w:r>
      <w:r w:rsidRPr="00D07892">
        <w:rPr>
          <w:rFonts w:cs="Arial"/>
          <w:szCs w:val="36"/>
        </w:rPr>
        <w:fldChar w:fldCharType="end"/>
      </w:r>
    </w:p>
    <w:p w14:paraId="12095702" w14:textId="77777777" w:rsidR="00D53682" w:rsidRPr="00D07892" w:rsidRDefault="0057516F">
      <w:pPr>
        <w:pStyle w:val="Title"/>
        <w:jc w:val="right"/>
        <w:rPr>
          <w:rFonts w:cs="Arial"/>
          <w:szCs w:val="36"/>
        </w:rPr>
      </w:pPr>
      <w:r w:rsidRPr="00D07892">
        <w:rPr>
          <w:rFonts w:cs="Arial"/>
          <w:szCs w:val="36"/>
        </w:rPr>
        <w:t>Hosted Advanced Network Applications (</w:t>
      </w:r>
      <w:r w:rsidR="001E63EE" w:rsidRPr="00D07892">
        <w:rPr>
          <w:rFonts w:cs="Arial"/>
          <w:szCs w:val="36"/>
        </w:rPr>
        <w:t>HANA</w:t>
      </w:r>
      <w:r w:rsidRPr="00D07892">
        <w:rPr>
          <w:rFonts w:cs="Arial"/>
          <w:szCs w:val="36"/>
        </w:rPr>
        <w:t>)</w:t>
      </w:r>
      <w:r w:rsidR="001E63EE" w:rsidRPr="00D07892">
        <w:rPr>
          <w:rFonts w:cs="Arial"/>
          <w:szCs w:val="36"/>
        </w:rPr>
        <w:t xml:space="preserve"> Charges</w:t>
      </w:r>
    </w:p>
    <w:p w14:paraId="0B5BADF0" w14:textId="77777777" w:rsidR="00D53682" w:rsidRPr="00D07892" w:rsidRDefault="00D53682">
      <w:pPr>
        <w:pStyle w:val="Title"/>
        <w:jc w:val="right"/>
        <w:rPr>
          <w:rFonts w:cs="Arial"/>
          <w:szCs w:val="36"/>
        </w:rPr>
      </w:pPr>
    </w:p>
    <w:p w14:paraId="572C8B3B" w14:textId="77777777" w:rsidR="00586AF5" w:rsidRPr="00D07892" w:rsidRDefault="00586AF5" w:rsidP="00586AF5">
      <w:pPr>
        <w:jc w:val="right"/>
        <w:rPr>
          <w:rFonts w:ascii="Arial" w:hAnsi="Arial" w:cs="Arial"/>
          <w:b/>
          <w:sz w:val="36"/>
          <w:szCs w:val="36"/>
        </w:rPr>
      </w:pPr>
      <w:r w:rsidRPr="00D07892">
        <w:rPr>
          <w:rFonts w:ascii="Arial" w:hAnsi="Arial" w:cs="Arial"/>
          <w:b/>
          <w:sz w:val="36"/>
          <w:szCs w:val="36"/>
        </w:rPr>
        <w:fldChar w:fldCharType="begin"/>
      </w:r>
      <w:r w:rsidRPr="00D07892">
        <w:rPr>
          <w:rFonts w:ascii="Arial" w:hAnsi="Arial" w:cs="Arial"/>
          <w:b/>
          <w:sz w:val="36"/>
          <w:szCs w:val="36"/>
        </w:rPr>
        <w:instrText xml:space="preserve"> COMMENTS   \* MERGEFORMAT </w:instrText>
      </w:r>
      <w:r w:rsidRPr="00D07892">
        <w:rPr>
          <w:rFonts w:ascii="Arial" w:hAnsi="Arial" w:cs="Arial"/>
          <w:b/>
          <w:sz w:val="36"/>
          <w:szCs w:val="36"/>
        </w:rPr>
        <w:fldChar w:fldCharType="separate"/>
      </w:r>
      <w:r w:rsidR="001E63EE" w:rsidRPr="00D07892">
        <w:rPr>
          <w:rFonts w:ascii="Arial" w:hAnsi="Arial" w:cs="Arial"/>
          <w:b/>
          <w:sz w:val="36"/>
          <w:szCs w:val="36"/>
        </w:rPr>
        <w:t>CC 58</w:t>
      </w:r>
      <w:r w:rsidRPr="00D07892">
        <w:rPr>
          <w:rFonts w:ascii="Arial" w:hAnsi="Arial" w:cs="Arial"/>
          <w:b/>
          <w:sz w:val="36"/>
          <w:szCs w:val="36"/>
        </w:rPr>
        <w:t>0</w:t>
      </w:r>
      <w:r w:rsidRPr="00D07892">
        <w:rPr>
          <w:rFonts w:ascii="Arial" w:hAnsi="Arial" w:cs="Arial"/>
          <w:b/>
          <w:sz w:val="36"/>
          <w:szCs w:val="36"/>
        </w:rPr>
        <w:fldChar w:fldCharType="end"/>
      </w:r>
      <w:r w:rsidR="00435437" w:rsidRPr="00D07892">
        <w:rPr>
          <w:rFonts w:ascii="Arial" w:hAnsi="Arial" w:cs="Arial"/>
          <w:b/>
          <w:sz w:val="36"/>
          <w:szCs w:val="36"/>
        </w:rPr>
        <w:t>1</w:t>
      </w:r>
    </w:p>
    <w:p w14:paraId="62E6355E" w14:textId="77777777" w:rsidR="00586AF5" w:rsidRPr="00D07892" w:rsidRDefault="00586AF5" w:rsidP="00586AF5">
      <w:pPr>
        <w:jc w:val="right"/>
        <w:rPr>
          <w:rFonts w:ascii="Arial" w:hAnsi="Arial" w:cs="Arial"/>
          <w:b/>
          <w:sz w:val="36"/>
          <w:szCs w:val="36"/>
        </w:rPr>
      </w:pPr>
    </w:p>
    <w:p w14:paraId="349A364F" w14:textId="77777777" w:rsidR="00D53682" w:rsidRPr="00D07892" w:rsidRDefault="00D53682" w:rsidP="00F13DCA">
      <w:pPr>
        <w:pStyle w:val="Title"/>
        <w:jc w:val="right"/>
        <w:rPr>
          <w:rFonts w:cs="Arial"/>
          <w:szCs w:val="36"/>
        </w:rPr>
      </w:pPr>
      <w:r w:rsidRPr="00D07892">
        <w:rPr>
          <w:rFonts w:cs="Arial"/>
          <w:szCs w:val="36"/>
        </w:rPr>
        <w:t xml:space="preserve"> </w:t>
      </w:r>
      <w:r w:rsidR="00586AF5" w:rsidRPr="00D07892">
        <w:rPr>
          <w:rFonts w:cs="Arial"/>
          <w:szCs w:val="36"/>
        </w:rPr>
        <w:t xml:space="preserve">Version </w:t>
      </w:r>
      <w:r w:rsidR="00394E71" w:rsidRPr="00D07892">
        <w:rPr>
          <w:rFonts w:cs="Arial"/>
          <w:szCs w:val="36"/>
        </w:rPr>
        <w:t>5</w:t>
      </w:r>
      <w:r w:rsidR="0056479A" w:rsidRPr="00D07892">
        <w:rPr>
          <w:rFonts w:cs="Arial"/>
          <w:szCs w:val="36"/>
        </w:rPr>
        <w:t>.0</w:t>
      </w:r>
    </w:p>
    <w:p w14:paraId="1B224267" w14:textId="77777777" w:rsidR="00D53682" w:rsidRPr="00D07892" w:rsidRDefault="00D53682">
      <w:pPr>
        <w:pStyle w:val="Title"/>
        <w:jc w:val="right"/>
        <w:rPr>
          <w:rFonts w:cs="Arial"/>
          <w:szCs w:val="36"/>
        </w:rPr>
      </w:pPr>
    </w:p>
    <w:p w14:paraId="0C5A2AC2" w14:textId="77777777" w:rsidR="00D53682" w:rsidRPr="00D07892" w:rsidRDefault="00D53682">
      <w:pPr>
        <w:pStyle w:val="Title"/>
        <w:jc w:val="right"/>
        <w:rPr>
          <w:rFonts w:cs="Arial"/>
          <w:color w:val="FF0000"/>
          <w:szCs w:val="36"/>
        </w:rPr>
      </w:pPr>
    </w:p>
    <w:p w14:paraId="7A2716EF" w14:textId="77777777" w:rsidR="00D53682" w:rsidRPr="00D07892" w:rsidRDefault="00D53682">
      <w:pPr>
        <w:rPr>
          <w:rFonts w:ascii="Arial" w:hAnsi="Arial" w:cs="Arial"/>
          <w:sz w:val="36"/>
          <w:szCs w:val="36"/>
        </w:rPr>
      </w:pPr>
    </w:p>
    <w:p w14:paraId="48A7D372" w14:textId="77777777" w:rsidR="00D53682" w:rsidRPr="00D07892" w:rsidRDefault="00D53682">
      <w:pPr>
        <w:rPr>
          <w:rFonts w:ascii="Arial" w:hAnsi="Arial" w:cs="Arial"/>
          <w:sz w:val="36"/>
          <w:szCs w:val="36"/>
        </w:rPr>
      </w:pPr>
    </w:p>
    <w:p w14:paraId="6967A9BB" w14:textId="77777777" w:rsidR="00D53682" w:rsidRPr="00D07892" w:rsidRDefault="00D53682">
      <w:pPr>
        <w:rPr>
          <w:rFonts w:ascii="Arial" w:hAnsi="Arial" w:cs="Arial"/>
          <w:sz w:val="36"/>
          <w:szCs w:val="36"/>
        </w:rPr>
      </w:pPr>
    </w:p>
    <w:p w14:paraId="48E76BA9" w14:textId="77777777" w:rsidR="00D53682" w:rsidRPr="00D07892" w:rsidRDefault="00D53682">
      <w:pPr>
        <w:rPr>
          <w:rFonts w:ascii="Arial" w:hAnsi="Arial" w:cs="Arial"/>
          <w:sz w:val="36"/>
          <w:szCs w:val="36"/>
        </w:rPr>
      </w:pPr>
    </w:p>
    <w:p w14:paraId="711A0E7B" w14:textId="77777777" w:rsidR="00D53682" w:rsidRPr="00D07892" w:rsidRDefault="00D53682">
      <w:pPr>
        <w:rPr>
          <w:rFonts w:ascii="Arial" w:hAnsi="Arial" w:cs="Arial"/>
          <w:sz w:val="36"/>
          <w:szCs w:val="36"/>
        </w:rPr>
      </w:pPr>
    </w:p>
    <w:p w14:paraId="0FAA6798" w14:textId="77777777" w:rsidR="0056479A" w:rsidRPr="00D07892" w:rsidRDefault="0056479A" w:rsidP="0056479A">
      <w:pPr>
        <w:pStyle w:val="Title"/>
        <w:rPr>
          <w:rFonts w:cs="Arial"/>
          <w:szCs w:val="36"/>
        </w:rPr>
      </w:pPr>
      <w:r w:rsidRPr="00D07892">
        <w:rPr>
          <w:rFonts w:cs="Arial"/>
          <w:szCs w:val="36"/>
        </w:rPr>
        <w:br w:type="page"/>
      </w:r>
      <w:r w:rsidRPr="00D07892">
        <w:rPr>
          <w:rFonts w:cs="Arial"/>
          <w:szCs w:val="36"/>
        </w:rPr>
        <w:lastRenderedPageBreak/>
        <w:t>Table of Contents</w:t>
      </w:r>
    </w:p>
    <w:p w14:paraId="0869441C" w14:textId="5F5585F0" w:rsidR="001054C3" w:rsidRDefault="0056479A">
      <w:pPr>
        <w:pStyle w:val="TOC1"/>
        <w:tabs>
          <w:tab w:val="left" w:pos="432"/>
        </w:tabs>
        <w:rPr>
          <w:rFonts w:asciiTheme="minorHAnsi" w:eastAsiaTheme="minorEastAsia" w:hAnsiTheme="minorHAnsi" w:cstheme="minorBidi"/>
          <w:noProof/>
          <w:szCs w:val="22"/>
        </w:rPr>
      </w:pPr>
      <w:r w:rsidRPr="00D07892">
        <w:rPr>
          <w:rFonts w:cs="Arial"/>
          <w:szCs w:val="22"/>
        </w:rPr>
        <w:fldChar w:fldCharType="begin"/>
      </w:r>
      <w:r w:rsidRPr="00D07892">
        <w:rPr>
          <w:rFonts w:cs="Arial"/>
          <w:szCs w:val="22"/>
        </w:rPr>
        <w:instrText xml:space="preserve"> TOC \o "1-2" \t "Heading 3,3" </w:instrText>
      </w:r>
      <w:r w:rsidRPr="00D07892">
        <w:rPr>
          <w:rFonts w:cs="Arial"/>
          <w:szCs w:val="22"/>
        </w:rPr>
        <w:fldChar w:fldCharType="separate"/>
      </w:r>
      <w:r w:rsidR="001054C3" w:rsidRPr="00EE312F">
        <w:rPr>
          <w:rFonts w:cs="Arial"/>
          <w:noProof/>
        </w:rPr>
        <w:t>1.</w:t>
      </w:r>
      <w:r w:rsidR="001054C3">
        <w:rPr>
          <w:rFonts w:asciiTheme="minorHAnsi" w:eastAsiaTheme="minorEastAsia" w:hAnsiTheme="minorHAnsi" w:cstheme="minorBidi"/>
          <w:noProof/>
          <w:szCs w:val="22"/>
        </w:rPr>
        <w:tab/>
      </w:r>
      <w:r w:rsidR="001054C3" w:rsidRPr="00EE312F">
        <w:rPr>
          <w:rFonts w:cs="Arial"/>
          <w:noProof/>
        </w:rPr>
        <w:t>Purpose of Document</w:t>
      </w:r>
      <w:r w:rsidR="001054C3">
        <w:rPr>
          <w:noProof/>
        </w:rPr>
        <w:tab/>
      </w:r>
      <w:r w:rsidR="001054C3">
        <w:rPr>
          <w:noProof/>
        </w:rPr>
        <w:fldChar w:fldCharType="begin"/>
      </w:r>
      <w:r w:rsidR="001054C3">
        <w:rPr>
          <w:noProof/>
        </w:rPr>
        <w:instrText xml:space="preserve"> PAGEREF _Toc10468430 \h </w:instrText>
      </w:r>
      <w:r w:rsidR="001054C3">
        <w:rPr>
          <w:noProof/>
        </w:rPr>
      </w:r>
      <w:r w:rsidR="001054C3">
        <w:rPr>
          <w:noProof/>
        </w:rPr>
        <w:fldChar w:fldCharType="separate"/>
      </w:r>
      <w:r w:rsidR="001054C3">
        <w:rPr>
          <w:noProof/>
        </w:rPr>
        <w:t>3</w:t>
      </w:r>
      <w:r w:rsidR="001054C3">
        <w:rPr>
          <w:noProof/>
        </w:rPr>
        <w:fldChar w:fldCharType="end"/>
      </w:r>
    </w:p>
    <w:p w14:paraId="49668FD5" w14:textId="1FD6FD49" w:rsidR="001054C3" w:rsidRDefault="001054C3">
      <w:pPr>
        <w:pStyle w:val="TOC1"/>
        <w:tabs>
          <w:tab w:val="left" w:pos="432"/>
        </w:tabs>
        <w:rPr>
          <w:rFonts w:asciiTheme="minorHAnsi" w:eastAsiaTheme="minorEastAsia" w:hAnsiTheme="minorHAnsi" w:cstheme="minorBidi"/>
          <w:noProof/>
          <w:szCs w:val="22"/>
        </w:rPr>
      </w:pPr>
      <w:r w:rsidRPr="00EE312F">
        <w:rPr>
          <w:rFonts w:cs="Arial"/>
          <w:noProof/>
        </w:rPr>
        <w:t>2.</w:t>
      </w:r>
      <w:r>
        <w:rPr>
          <w:rFonts w:asciiTheme="minorHAnsi" w:eastAsiaTheme="minorEastAsia" w:hAnsiTheme="minorHAnsi" w:cstheme="minorBidi"/>
          <w:noProof/>
          <w:szCs w:val="22"/>
        </w:rPr>
        <w:tab/>
      </w:r>
      <w:r w:rsidRPr="00EE312F">
        <w:rPr>
          <w:rFonts w:cs="Arial"/>
          <w:noProof/>
        </w:rPr>
        <w:t>Introduction</w:t>
      </w:r>
      <w:r>
        <w:rPr>
          <w:noProof/>
        </w:rPr>
        <w:tab/>
      </w:r>
      <w:r>
        <w:rPr>
          <w:noProof/>
        </w:rPr>
        <w:fldChar w:fldCharType="begin"/>
      </w:r>
      <w:r>
        <w:rPr>
          <w:noProof/>
        </w:rPr>
        <w:instrText xml:space="preserve"> PAGEREF _Toc10468431 \h </w:instrText>
      </w:r>
      <w:r>
        <w:rPr>
          <w:noProof/>
        </w:rPr>
      </w:r>
      <w:r>
        <w:rPr>
          <w:noProof/>
        </w:rPr>
        <w:fldChar w:fldCharType="separate"/>
      </w:r>
      <w:r>
        <w:rPr>
          <w:noProof/>
        </w:rPr>
        <w:t>3</w:t>
      </w:r>
      <w:r>
        <w:rPr>
          <w:noProof/>
        </w:rPr>
        <w:fldChar w:fldCharType="end"/>
      </w:r>
    </w:p>
    <w:p w14:paraId="7EA8B7EA" w14:textId="3031CE7A"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2.1</w:t>
      </w:r>
      <w:r>
        <w:rPr>
          <w:rFonts w:asciiTheme="minorHAnsi" w:eastAsiaTheme="minorEastAsia" w:hAnsiTheme="minorHAnsi" w:cstheme="minorBidi"/>
          <w:noProof/>
          <w:szCs w:val="22"/>
        </w:rPr>
        <w:tab/>
      </w:r>
      <w:r w:rsidRPr="00EE312F">
        <w:rPr>
          <w:rFonts w:cs="Arial"/>
          <w:noProof/>
        </w:rPr>
        <w:t>Background</w:t>
      </w:r>
      <w:r>
        <w:rPr>
          <w:noProof/>
        </w:rPr>
        <w:tab/>
      </w:r>
      <w:r>
        <w:rPr>
          <w:noProof/>
        </w:rPr>
        <w:fldChar w:fldCharType="begin"/>
      </w:r>
      <w:r>
        <w:rPr>
          <w:noProof/>
        </w:rPr>
        <w:instrText xml:space="preserve"> PAGEREF _Toc10468432 \h </w:instrText>
      </w:r>
      <w:r>
        <w:rPr>
          <w:noProof/>
        </w:rPr>
      </w:r>
      <w:r>
        <w:rPr>
          <w:noProof/>
        </w:rPr>
        <w:fldChar w:fldCharType="separate"/>
      </w:r>
      <w:r>
        <w:rPr>
          <w:noProof/>
        </w:rPr>
        <w:t>3</w:t>
      </w:r>
      <w:r>
        <w:rPr>
          <w:noProof/>
        </w:rPr>
        <w:fldChar w:fldCharType="end"/>
      </w:r>
    </w:p>
    <w:p w14:paraId="29A48E89" w14:textId="773F12C9"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2.2</w:t>
      </w:r>
      <w:r>
        <w:rPr>
          <w:rFonts w:asciiTheme="minorHAnsi" w:eastAsiaTheme="minorEastAsia" w:hAnsiTheme="minorHAnsi" w:cstheme="minorBidi"/>
          <w:noProof/>
          <w:szCs w:val="22"/>
        </w:rPr>
        <w:tab/>
      </w:r>
      <w:r w:rsidRPr="00EE312F">
        <w:rPr>
          <w:rFonts w:cs="Arial"/>
          <w:noProof/>
        </w:rPr>
        <w:t>Description</w:t>
      </w:r>
      <w:r>
        <w:rPr>
          <w:noProof/>
        </w:rPr>
        <w:tab/>
      </w:r>
      <w:r>
        <w:rPr>
          <w:noProof/>
        </w:rPr>
        <w:fldChar w:fldCharType="begin"/>
      </w:r>
      <w:r>
        <w:rPr>
          <w:noProof/>
        </w:rPr>
        <w:instrText xml:space="preserve"> PAGEREF _Toc10468433 \h </w:instrText>
      </w:r>
      <w:r>
        <w:rPr>
          <w:noProof/>
        </w:rPr>
      </w:r>
      <w:r>
        <w:rPr>
          <w:noProof/>
        </w:rPr>
        <w:fldChar w:fldCharType="separate"/>
      </w:r>
      <w:r>
        <w:rPr>
          <w:noProof/>
        </w:rPr>
        <w:t>3</w:t>
      </w:r>
      <w:r>
        <w:rPr>
          <w:noProof/>
        </w:rPr>
        <w:fldChar w:fldCharType="end"/>
      </w:r>
    </w:p>
    <w:p w14:paraId="28FCE16E" w14:textId="63CF8275" w:rsidR="001054C3" w:rsidRDefault="001054C3">
      <w:pPr>
        <w:pStyle w:val="TOC1"/>
        <w:tabs>
          <w:tab w:val="left" w:pos="432"/>
        </w:tabs>
        <w:rPr>
          <w:rFonts w:asciiTheme="minorHAnsi" w:eastAsiaTheme="minorEastAsia" w:hAnsiTheme="minorHAnsi" w:cstheme="minorBidi"/>
          <w:noProof/>
          <w:szCs w:val="22"/>
        </w:rPr>
      </w:pPr>
      <w:r w:rsidRPr="00EE312F">
        <w:rPr>
          <w:rFonts w:cs="Arial"/>
          <w:noProof/>
        </w:rPr>
        <w:t>3.</w:t>
      </w:r>
      <w:r>
        <w:rPr>
          <w:rFonts w:asciiTheme="minorHAnsi" w:eastAsiaTheme="minorEastAsia" w:hAnsiTheme="minorHAnsi" w:cstheme="minorBidi"/>
          <w:noProof/>
          <w:szCs w:val="22"/>
        </w:rPr>
        <w:tab/>
      </w:r>
      <w:r w:rsidRPr="00EE312F">
        <w:rPr>
          <w:rFonts w:cs="Arial"/>
          <w:noProof/>
        </w:rPr>
        <w:t>Charge Code Requirements</w:t>
      </w:r>
      <w:r>
        <w:rPr>
          <w:noProof/>
        </w:rPr>
        <w:tab/>
      </w:r>
      <w:r>
        <w:rPr>
          <w:noProof/>
        </w:rPr>
        <w:fldChar w:fldCharType="begin"/>
      </w:r>
      <w:r>
        <w:rPr>
          <w:noProof/>
        </w:rPr>
        <w:instrText xml:space="preserve"> PAGEREF _Toc10468434 \h </w:instrText>
      </w:r>
      <w:r>
        <w:rPr>
          <w:noProof/>
        </w:rPr>
      </w:r>
      <w:r>
        <w:rPr>
          <w:noProof/>
        </w:rPr>
        <w:fldChar w:fldCharType="separate"/>
      </w:r>
      <w:r>
        <w:rPr>
          <w:noProof/>
        </w:rPr>
        <w:t>4</w:t>
      </w:r>
      <w:r>
        <w:rPr>
          <w:noProof/>
        </w:rPr>
        <w:fldChar w:fldCharType="end"/>
      </w:r>
    </w:p>
    <w:p w14:paraId="086113A1" w14:textId="417A6FCA"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3.1</w:t>
      </w:r>
      <w:r>
        <w:rPr>
          <w:rFonts w:asciiTheme="minorHAnsi" w:eastAsiaTheme="minorEastAsia" w:hAnsiTheme="minorHAnsi" w:cstheme="minorBidi"/>
          <w:noProof/>
          <w:szCs w:val="22"/>
        </w:rPr>
        <w:tab/>
      </w:r>
      <w:r w:rsidRPr="00EE312F">
        <w:rPr>
          <w:rFonts w:cs="Arial"/>
          <w:noProof/>
        </w:rPr>
        <w:t>Business Rules</w:t>
      </w:r>
      <w:r>
        <w:rPr>
          <w:noProof/>
        </w:rPr>
        <w:tab/>
      </w:r>
      <w:r>
        <w:rPr>
          <w:noProof/>
        </w:rPr>
        <w:fldChar w:fldCharType="begin"/>
      </w:r>
      <w:r>
        <w:rPr>
          <w:noProof/>
        </w:rPr>
        <w:instrText xml:space="preserve"> PAGEREF _Toc10468435 \h </w:instrText>
      </w:r>
      <w:r>
        <w:rPr>
          <w:noProof/>
        </w:rPr>
      </w:r>
      <w:r>
        <w:rPr>
          <w:noProof/>
        </w:rPr>
        <w:fldChar w:fldCharType="separate"/>
      </w:r>
      <w:r>
        <w:rPr>
          <w:noProof/>
        </w:rPr>
        <w:t>4</w:t>
      </w:r>
      <w:r>
        <w:rPr>
          <w:noProof/>
        </w:rPr>
        <w:fldChar w:fldCharType="end"/>
      </w:r>
    </w:p>
    <w:p w14:paraId="0F3AB2BA" w14:textId="69A974A6"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3.2</w:t>
      </w:r>
      <w:r>
        <w:rPr>
          <w:rFonts w:asciiTheme="minorHAnsi" w:eastAsiaTheme="minorEastAsia" w:hAnsiTheme="minorHAnsi" w:cstheme="minorBidi"/>
          <w:noProof/>
          <w:szCs w:val="22"/>
        </w:rPr>
        <w:tab/>
      </w:r>
      <w:r w:rsidRPr="00EE312F">
        <w:rPr>
          <w:rFonts w:cs="Arial"/>
          <w:noProof/>
        </w:rPr>
        <w:t>Predecessor Charge Codes</w:t>
      </w:r>
      <w:r>
        <w:rPr>
          <w:noProof/>
        </w:rPr>
        <w:tab/>
      </w:r>
      <w:r>
        <w:rPr>
          <w:noProof/>
        </w:rPr>
        <w:fldChar w:fldCharType="begin"/>
      </w:r>
      <w:r>
        <w:rPr>
          <w:noProof/>
        </w:rPr>
        <w:instrText xml:space="preserve"> PAGEREF _Toc10468436 \h </w:instrText>
      </w:r>
      <w:r>
        <w:rPr>
          <w:noProof/>
        </w:rPr>
      </w:r>
      <w:r>
        <w:rPr>
          <w:noProof/>
        </w:rPr>
        <w:fldChar w:fldCharType="separate"/>
      </w:r>
      <w:r>
        <w:rPr>
          <w:noProof/>
        </w:rPr>
        <w:t>4</w:t>
      </w:r>
      <w:r>
        <w:rPr>
          <w:noProof/>
        </w:rPr>
        <w:fldChar w:fldCharType="end"/>
      </w:r>
    </w:p>
    <w:p w14:paraId="59E735A0" w14:textId="451AE42F"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3.3</w:t>
      </w:r>
      <w:r>
        <w:rPr>
          <w:rFonts w:asciiTheme="minorHAnsi" w:eastAsiaTheme="minorEastAsia" w:hAnsiTheme="minorHAnsi" w:cstheme="minorBidi"/>
          <w:noProof/>
          <w:szCs w:val="22"/>
        </w:rPr>
        <w:tab/>
      </w:r>
      <w:r w:rsidRPr="00EE312F">
        <w:rPr>
          <w:rFonts w:cs="Arial"/>
          <w:noProof/>
        </w:rPr>
        <w:t>Successor Charge Codes</w:t>
      </w:r>
      <w:r>
        <w:rPr>
          <w:noProof/>
        </w:rPr>
        <w:tab/>
      </w:r>
      <w:r>
        <w:rPr>
          <w:noProof/>
        </w:rPr>
        <w:fldChar w:fldCharType="begin"/>
      </w:r>
      <w:r>
        <w:rPr>
          <w:noProof/>
        </w:rPr>
        <w:instrText xml:space="preserve"> PAGEREF _Toc10468437 \h </w:instrText>
      </w:r>
      <w:r>
        <w:rPr>
          <w:noProof/>
        </w:rPr>
      </w:r>
      <w:r>
        <w:rPr>
          <w:noProof/>
        </w:rPr>
        <w:fldChar w:fldCharType="separate"/>
      </w:r>
      <w:r>
        <w:rPr>
          <w:noProof/>
        </w:rPr>
        <w:t>5</w:t>
      </w:r>
      <w:r>
        <w:rPr>
          <w:noProof/>
        </w:rPr>
        <w:fldChar w:fldCharType="end"/>
      </w:r>
    </w:p>
    <w:p w14:paraId="160133D6" w14:textId="6F13D717"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3.4</w:t>
      </w:r>
      <w:r>
        <w:rPr>
          <w:rFonts w:asciiTheme="minorHAnsi" w:eastAsiaTheme="minorEastAsia" w:hAnsiTheme="minorHAnsi" w:cstheme="minorBidi"/>
          <w:noProof/>
          <w:szCs w:val="22"/>
        </w:rPr>
        <w:tab/>
      </w:r>
      <w:r w:rsidRPr="00EE312F">
        <w:rPr>
          <w:rFonts w:cs="Arial"/>
          <w:noProof/>
        </w:rPr>
        <w:t>Inputs – External Systems</w:t>
      </w:r>
      <w:r>
        <w:rPr>
          <w:noProof/>
        </w:rPr>
        <w:tab/>
      </w:r>
      <w:r>
        <w:rPr>
          <w:noProof/>
        </w:rPr>
        <w:fldChar w:fldCharType="begin"/>
      </w:r>
      <w:r>
        <w:rPr>
          <w:noProof/>
        </w:rPr>
        <w:instrText xml:space="preserve"> PAGEREF _Toc10468438 \h </w:instrText>
      </w:r>
      <w:r>
        <w:rPr>
          <w:noProof/>
        </w:rPr>
      </w:r>
      <w:r>
        <w:rPr>
          <w:noProof/>
        </w:rPr>
        <w:fldChar w:fldCharType="separate"/>
      </w:r>
      <w:r>
        <w:rPr>
          <w:noProof/>
        </w:rPr>
        <w:t>5</w:t>
      </w:r>
      <w:r>
        <w:rPr>
          <w:noProof/>
        </w:rPr>
        <w:fldChar w:fldCharType="end"/>
      </w:r>
    </w:p>
    <w:p w14:paraId="472E641F" w14:textId="3F547298"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3.5</w:t>
      </w:r>
      <w:r>
        <w:rPr>
          <w:rFonts w:asciiTheme="minorHAnsi" w:eastAsiaTheme="minorEastAsia" w:hAnsiTheme="minorHAnsi" w:cstheme="minorBidi"/>
          <w:noProof/>
          <w:szCs w:val="22"/>
        </w:rPr>
        <w:tab/>
      </w:r>
      <w:r w:rsidRPr="00EE312F">
        <w:rPr>
          <w:rFonts w:cs="Arial"/>
          <w:noProof/>
        </w:rPr>
        <w:t>Inputs - Predecessor Charge Codes or Pre-calculations</w:t>
      </w:r>
      <w:r>
        <w:rPr>
          <w:noProof/>
        </w:rPr>
        <w:tab/>
      </w:r>
      <w:r>
        <w:rPr>
          <w:noProof/>
        </w:rPr>
        <w:fldChar w:fldCharType="begin"/>
      </w:r>
      <w:r>
        <w:rPr>
          <w:noProof/>
        </w:rPr>
        <w:instrText xml:space="preserve"> PAGEREF _Toc10468439 \h </w:instrText>
      </w:r>
      <w:r>
        <w:rPr>
          <w:noProof/>
        </w:rPr>
      </w:r>
      <w:r>
        <w:rPr>
          <w:noProof/>
        </w:rPr>
        <w:fldChar w:fldCharType="separate"/>
      </w:r>
      <w:r>
        <w:rPr>
          <w:noProof/>
        </w:rPr>
        <w:t>6</w:t>
      </w:r>
      <w:r>
        <w:rPr>
          <w:noProof/>
        </w:rPr>
        <w:fldChar w:fldCharType="end"/>
      </w:r>
    </w:p>
    <w:p w14:paraId="59C3C8C2" w14:textId="5A456CE0"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3.6</w:t>
      </w:r>
      <w:r>
        <w:rPr>
          <w:rFonts w:asciiTheme="minorHAnsi" w:eastAsiaTheme="minorEastAsia" w:hAnsiTheme="minorHAnsi" w:cstheme="minorBidi"/>
          <w:noProof/>
          <w:szCs w:val="22"/>
        </w:rPr>
        <w:tab/>
      </w:r>
      <w:r w:rsidRPr="00EE312F">
        <w:rPr>
          <w:rFonts w:cs="Arial"/>
          <w:noProof/>
        </w:rPr>
        <w:t>CAISO Formula</w:t>
      </w:r>
      <w:r>
        <w:rPr>
          <w:noProof/>
        </w:rPr>
        <w:tab/>
      </w:r>
      <w:r>
        <w:rPr>
          <w:noProof/>
        </w:rPr>
        <w:fldChar w:fldCharType="begin"/>
      </w:r>
      <w:r>
        <w:rPr>
          <w:noProof/>
        </w:rPr>
        <w:instrText xml:space="preserve"> PAGEREF _Toc10468440 \h </w:instrText>
      </w:r>
      <w:r>
        <w:rPr>
          <w:noProof/>
        </w:rPr>
      </w:r>
      <w:r>
        <w:rPr>
          <w:noProof/>
        </w:rPr>
        <w:fldChar w:fldCharType="separate"/>
      </w:r>
      <w:r>
        <w:rPr>
          <w:noProof/>
        </w:rPr>
        <w:t>6</w:t>
      </w:r>
      <w:r>
        <w:rPr>
          <w:noProof/>
        </w:rPr>
        <w:fldChar w:fldCharType="end"/>
      </w:r>
    </w:p>
    <w:p w14:paraId="46F9AFF7" w14:textId="1705241B" w:rsidR="001054C3" w:rsidRDefault="001054C3">
      <w:pPr>
        <w:pStyle w:val="TOC2"/>
        <w:tabs>
          <w:tab w:val="left" w:pos="1000"/>
        </w:tabs>
        <w:rPr>
          <w:rFonts w:asciiTheme="minorHAnsi" w:eastAsiaTheme="minorEastAsia" w:hAnsiTheme="minorHAnsi" w:cstheme="minorBidi"/>
          <w:noProof/>
          <w:szCs w:val="22"/>
        </w:rPr>
      </w:pPr>
      <w:r w:rsidRPr="00EE312F">
        <w:rPr>
          <w:rFonts w:cs="Arial"/>
          <w:noProof/>
        </w:rPr>
        <w:t>3.7</w:t>
      </w:r>
      <w:r>
        <w:rPr>
          <w:rFonts w:asciiTheme="minorHAnsi" w:eastAsiaTheme="minorEastAsia" w:hAnsiTheme="minorHAnsi" w:cstheme="minorBidi"/>
          <w:noProof/>
          <w:szCs w:val="22"/>
        </w:rPr>
        <w:tab/>
      </w:r>
      <w:r w:rsidRPr="00EE312F">
        <w:rPr>
          <w:rFonts w:cs="Arial"/>
          <w:noProof/>
        </w:rPr>
        <w:t>Outputs</w:t>
      </w:r>
      <w:r>
        <w:rPr>
          <w:noProof/>
        </w:rPr>
        <w:tab/>
      </w:r>
      <w:r>
        <w:rPr>
          <w:noProof/>
        </w:rPr>
        <w:fldChar w:fldCharType="begin"/>
      </w:r>
      <w:r>
        <w:rPr>
          <w:noProof/>
        </w:rPr>
        <w:instrText xml:space="preserve"> PAGEREF _Toc10468441 \h </w:instrText>
      </w:r>
      <w:r>
        <w:rPr>
          <w:noProof/>
        </w:rPr>
      </w:r>
      <w:r>
        <w:rPr>
          <w:noProof/>
        </w:rPr>
        <w:fldChar w:fldCharType="separate"/>
      </w:r>
      <w:r>
        <w:rPr>
          <w:noProof/>
        </w:rPr>
        <w:t>7</w:t>
      </w:r>
      <w:r>
        <w:rPr>
          <w:noProof/>
        </w:rPr>
        <w:fldChar w:fldCharType="end"/>
      </w:r>
    </w:p>
    <w:p w14:paraId="73E06960" w14:textId="52337B62" w:rsidR="001054C3" w:rsidRDefault="001054C3">
      <w:pPr>
        <w:pStyle w:val="TOC1"/>
        <w:tabs>
          <w:tab w:val="left" w:pos="432"/>
        </w:tabs>
        <w:rPr>
          <w:rFonts w:asciiTheme="minorHAnsi" w:eastAsiaTheme="minorEastAsia" w:hAnsiTheme="minorHAnsi" w:cstheme="minorBidi"/>
          <w:noProof/>
          <w:szCs w:val="22"/>
        </w:rPr>
      </w:pPr>
      <w:r w:rsidRPr="00EE312F">
        <w:rPr>
          <w:rFonts w:cs="Arial"/>
          <w:noProof/>
        </w:rPr>
        <w:t>4.</w:t>
      </w:r>
      <w:r>
        <w:rPr>
          <w:rFonts w:asciiTheme="minorHAnsi" w:eastAsiaTheme="minorEastAsia" w:hAnsiTheme="minorHAnsi" w:cstheme="minorBidi"/>
          <w:noProof/>
          <w:szCs w:val="22"/>
        </w:rPr>
        <w:tab/>
      </w:r>
      <w:r w:rsidRPr="00EE312F">
        <w:rPr>
          <w:rFonts w:cs="Arial"/>
          <w:noProof/>
        </w:rPr>
        <w:t>Charge Code Effective Date</w:t>
      </w:r>
      <w:r>
        <w:rPr>
          <w:noProof/>
        </w:rPr>
        <w:tab/>
      </w:r>
      <w:r>
        <w:rPr>
          <w:noProof/>
        </w:rPr>
        <w:fldChar w:fldCharType="begin"/>
      </w:r>
      <w:r>
        <w:rPr>
          <w:noProof/>
        </w:rPr>
        <w:instrText xml:space="preserve"> PAGEREF _Toc10468442 \h </w:instrText>
      </w:r>
      <w:r>
        <w:rPr>
          <w:noProof/>
        </w:rPr>
      </w:r>
      <w:r>
        <w:rPr>
          <w:noProof/>
        </w:rPr>
        <w:fldChar w:fldCharType="separate"/>
      </w:r>
      <w:r>
        <w:rPr>
          <w:noProof/>
        </w:rPr>
        <w:t>10</w:t>
      </w:r>
      <w:r>
        <w:rPr>
          <w:noProof/>
        </w:rPr>
        <w:fldChar w:fldCharType="end"/>
      </w:r>
    </w:p>
    <w:p w14:paraId="60DB651A" w14:textId="5D57B28A" w:rsidR="00D53682" w:rsidRPr="00D07892" w:rsidRDefault="0056479A" w:rsidP="0056479A">
      <w:pPr>
        <w:rPr>
          <w:rFonts w:ascii="Arial" w:hAnsi="Arial" w:cs="Arial"/>
          <w:sz w:val="36"/>
          <w:szCs w:val="36"/>
        </w:rPr>
      </w:pPr>
      <w:r w:rsidRPr="00D07892">
        <w:rPr>
          <w:rFonts w:ascii="Arial" w:hAnsi="Arial" w:cs="Arial"/>
          <w:sz w:val="22"/>
          <w:szCs w:val="22"/>
        </w:rPr>
        <w:fldChar w:fldCharType="end"/>
      </w:r>
    </w:p>
    <w:p w14:paraId="5BC29154" w14:textId="77777777" w:rsidR="00D53682" w:rsidRPr="00D07892" w:rsidRDefault="00D53682">
      <w:pPr>
        <w:pStyle w:val="Title"/>
        <w:rPr>
          <w:rFonts w:cs="Arial"/>
          <w:szCs w:val="36"/>
        </w:rPr>
      </w:pPr>
    </w:p>
    <w:p w14:paraId="2FA67857" w14:textId="77777777" w:rsidR="00D53682" w:rsidRPr="00D07892" w:rsidRDefault="00D53682">
      <w:pPr>
        <w:pStyle w:val="Title"/>
        <w:rPr>
          <w:rFonts w:cs="Arial"/>
          <w:sz w:val="22"/>
          <w:szCs w:val="22"/>
        </w:rPr>
        <w:sectPr w:rsidR="00D53682" w:rsidRPr="00D07892" w:rsidSect="0056479A">
          <w:headerReference w:type="even" r:id="rId13"/>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20636950" w14:textId="77777777" w:rsidR="00D53682" w:rsidRPr="00D07892" w:rsidRDefault="00D53682" w:rsidP="00452E9D">
      <w:pPr>
        <w:pStyle w:val="Heading1"/>
        <w:rPr>
          <w:rFonts w:cs="Arial"/>
        </w:rPr>
      </w:pPr>
      <w:bookmarkStart w:id="0" w:name="_Toc145238967"/>
      <w:bookmarkStart w:id="1" w:name="_Toc133918246"/>
      <w:bookmarkStart w:id="2" w:name="_Toc423410238"/>
      <w:bookmarkStart w:id="3" w:name="_Toc425054504"/>
      <w:bookmarkStart w:id="4" w:name="_Toc10468430"/>
      <w:bookmarkStart w:id="5" w:name="_GoBack"/>
      <w:bookmarkEnd w:id="5"/>
      <w:r w:rsidRPr="00D07892">
        <w:rPr>
          <w:rFonts w:cs="Arial"/>
        </w:rPr>
        <w:t>Purpose of Document</w:t>
      </w:r>
      <w:bookmarkEnd w:id="0"/>
      <w:bookmarkEnd w:id="1"/>
      <w:bookmarkEnd w:id="4"/>
    </w:p>
    <w:p w14:paraId="20CBF563" w14:textId="77777777" w:rsidR="00452E9D" w:rsidRPr="00D07892" w:rsidRDefault="00452E9D" w:rsidP="00452E9D">
      <w:pPr>
        <w:rPr>
          <w:rFonts w:ascii="Arial" w:hAnsi="Arial" w:cs="Arial"/>
        </w:rPr>
      </w:pPr>
    </w:p>
    <w:p w14:paraId="4B9189D7" w14:textId="77777777" w:rsidR="00D53682" w:rsidRPr="00D07892" w:rsidRDefault="00D53682">
      <w:pPr>
        <w:pStyle w:val="BodyText"/>
        <w:rPr>
          <w:rFonts w:ascii="Arial" w:hAnsi="Arial" w:cs="Arial"/>
          <w:sz w:val="22"/>
          <w:szCs w:val="22"/>
        </w:rPr>
      </w:pPr>
      <w:r w:rsidRPr="00D07892">
        <w:rPr>
          <w:rFonts w:ascii="Arial" w:hAnsi="Arial" w:cs="Arial"/>
          <w:sz w:val="22"/>
          <w:szCs w:val="22"/>
        </w:rPr>
        <w:t>The purpose of this document is to capture the requirements and</w:t>
      </w:r>
      <w:r w:rsidR="004201CE" w:rsidRPr="00D07892">
        <w:rPr>
          <w:rFonts w:ascii="Arial" w:hAnsi="Arial" w:cs="Arial"/>
          <w:sz w:val="22"/>
          <w:szCs w:val="22"/>
        </w:rPr>
        <w:t xml:space="preserve"> design specifica</w:t>
      </w:r>
      <w:r w:rsidR="00771BB1" w:rsidRPr="00D07892">
        <w:rPr>
          <w:rFonts w:ascii="Arial" w:hAnsi="Arial" w:cs="Arial"/>
          <w:sz w:val="22"/>
          <w:szCs w:val="22"/>
        </w:rPr>
        <w:t xml:space="preserve">tion for a </w:t>
      </w:r>
      <w:r w:rsidRPr="00D07892">
        <w:rPr>
          <w:rFonts w:ascii="Arial" w:hAnsi="Arial" w:cs="Arial"/>
          <w:sz w:val="22"/>
          <w:szCs w:val="22"/>
        </w:rPr>
        <w:t>Charge Code in one document.</w:t>
      </w:r>
    </w:p>
    <w:p w14:paraId="7BCB49A4" w14:textId="77777777" w:rsidR="00D53682" w:rsidRPr="00D07892" w:rsidRDefault="00D53682">
      <w:pPr>
        <w:pStyle w:val="Heading1"/>
        <w:ind w:left="720" w:hanging="720"/>
        <w:rPr>
          <w:rFonts w:cs="Arial"/>
        </w:rPr>
      </w:pPr>
      <w:bookmarkStart w:id="6" w:name="_Toc145238968"/>
      <w:bookmarkStart w:id="7" w:name="_Toc133918247"/>
      <w:bookmarkStart w:id="8" w:name="_Toc10468431"/>
      <w:r w:rsidRPr="00D07892">
        <w:rPr>
          <w:rFonts w:cs="Arial"/>
        </w:rPr>
        <w:t>Introduction</w:t>
      </w:r>
      <w:bookmarkEnd w:id="6"/>
      <w:bookmarkEnd w:id="7"/>
      <w:bookmarkEnd w:id="8"/>
    </w:p>
    <w:p w14:paraId="40D50633" w14:textId="77777777" w:rsidR="0038104B" w:rsidRPr="00D07892" w:rsidRDefault="0038104B" w:rsidP="0038104B">
      <w:pPr>
        <w:rPr>
          <w:rFonts w:ascii="Arial" w:hAnsi="Arial" w:cs="Arial"/>
        </w:rPr>
      </w:pPr>
    </w:p>
    <w:p w14:paraId="475BA27A" w14:textId="77777777" w:rsidR="00D53682" w:rsidRPr="00D07892" w:rsidRDefault="00D53682">
      <w:pPr>
        <w:pStyle w:val="Heading2"/>
        <w:rPr>
          <w:rFonts w:cs="Arial"/>
          <w:szCs w:val="22"/>
        </w:rPr>
      </w:pPr>
      <w:bookmarkStart w:id="9" w:name="_Toc145238969"/>
      <w:bookmarkStart w:id="10" w:name="_Toc133918248"/>
      <w:bookmarkStart w:id="11" w:name="_Toc10468432"/>
      <w:r w:rsidRPr="00D07892">
        <w:rPr>
          <w:rFonts w:cs="Arial"/>
          <w:szCs w:val="22"/>
        </w:rPr>
        <w:t>Background</w:t>
      </w:r>
      <w:bookmarkEnd w:id="9"/>
      <w:bookmarkEnd w:id="10"/>
      <w:bookmarkEnd w:id="11"/>
    </w:p>
    <w:p w14:paraId="2174F4E5" w14:textId="77777777" w:rsidR="00D53682" w:rsidRPr="00D07892" w:rsidRDefault="00D53682">
      <w:pPr>
        <w:rPr>
          <w:rFonts w:ascii="Arial" w:hAnsi="Arial" w:cs="Arial"/>
          <w:sz w:val="22"/>
          <w:szCs w:val="22"/>
        </w:rPr>
      </w:pPr>
    </w:p>
    <w:p w14:paraId="1EE3AF1D" w14:textId="77777777" w:rsidR="00321A13" w:rsidRPr="00D07892" w:rsidRDefault="00321A13" w:rsidP="004E3958">
      <w:pPr>
        <w:ind w:left="720"/>
        <w:rPr>
          <w:rFonts w:ascii="Arial" w:eastAsia="SimSun" w:hAnsi="Arial" w:cs="Arial"/>
          <w:sz w:val="22"/>
          <w:szCs w:val="22"/>
        </w:rPr>
      </w:pPr>
      <w:r w:rsidRPr="00D07892">
        <w:rPr>
          <w:rFonts w:ascii="Arial" w:eastAsia="SimSun" w:hAnsi="Arial" w:cs="Arial"/>
          <w:sz w:val="22"/>
          <w:szCs w:val="22"/>
        </w:rPr>
        <w:t xml:space="preserve">The CAISO serves as the reliability coordinator (RC) for entities within its balancing authority area (BAA), and offers to serve as the RC for other balancing authorities (BAs) in the western interconnection, including transmission operators (TOPs) within those BAs.  </w:t>
      </w:r>
    </w:p>
    <w:p w14:paraId="1FC1AEAC" w14:textId="77777777" w:rsidR="00321A13" w:rsidRPr="00D07892" w:rsidRDefault="00321A13" w:rsidP="004E3958">
      <w:pPr>
        <w:ind w:left="720"/>
        <w:rPr>
          <w:rFonts w:ascii="Arial" w:eastAsia="SimSun" w:hAnsi="Arial" w:cs="Arial"/>
          <w:sz w:val="22"/>
          <w:szCs w:val="22"/>
        </w:rPr>
      </w:pPr>
    </w:p>
    <w:p w14:paraId="6456CCBB" w14:textId="3713EE15" w:rsidR="00674C87" w:rsidRPr="00D07892" w:rsidRDefault="00674C87" w:rsidP="004E3958">
      <w:pPr>
        <w:ind w:left="720"/>
        <w:rPr>
          <w:rFonts w:ascii="Arial" w:eastAsia="SimSun" w:hAnsi="Arial" w:cs="Arial"/>
          <w:sz w:val="22"/>
          <w:szCs w:val="22"/>
        </w:rPr>
      </w:pPr>
      <w:r w:rsidRPr="00D07892">
        <w:rPr>
          <w:rFonts w:ascii="Arial" w:eastAsia="SimSun" w:hAnsi="Arial" w:cs="Arial"/>
          <w:sz w:val="22"/>
          <w:szCs w:val="22"/>
        </w:rPr>
        <w:t>To help entities meet applicable standards requi</w:t>
      </w:r>
      <w:r w:rsidR="004F1EEE" w:rsidRPr="00D07892">
        <w:rPr>
          <w:rFonts w:ascii="Arial" w:eastAsia="SimSun" w:hAnsi="Arial" w:cs="Arial"/>
          <w:sz w:val="22"/>
          <w:szCs w:val="22"/>
        </w:rPr>
        <w:t xml:space="preserve">rements, the CAISO RC will offer </w:t>
      </w:r>
      <w:r w:rsidRPr="00D07892">
        <w:rPr>
          <w:rFonts w:ascii="Arial" w:eastAsia="SimSun" w:hAnsi="Arial" w:cs="Arial"/>
          <w:sz w:val="22"/>
          <w:szCs w:val="22"/>
        </w:rPr>
        <w:t xml:space="preserve">web-based </w:t>
      </w:r>
      <w:r w:rsidR="004F1EEE" w:rsidRPr="00D07892">
        <w:rPr>
          <w:rFonts w:ascii="Arial" w:eastAsia="SimSun" w:hAnsi="Arial" w:cs="Arial"/>
          <w:sz w:val="22"/>
          <w:szCs w:val="22"/>
        </w:rPr>
        <w:t>Hosted Advanced Network Applications (</w:t>
      </w:r>
      <w:r w:rsidRPr="00D07892">
        <w:rPr>
          <w:rFonts w:ascii="Arial" w:eastAsia="SimSun" w:hAnsi="Arial" w:cs="Arial"/>
          <w:sz w:val="22"/>
          <w:szCs w:val="22"/>
        </w:rPr>
        <w:t>HANA</w:t>
      </w:r>
      <w:r w:rsidR="004F1EEE" w:rsidRPr="00D07892">
        <w:rPr>
          <w:rFonts w:ascii="Arial" w:eastAsia="SimSun" w:hAnsi="Arial" w:cs="Arial"/>
          <w:sz w:val="22"/>
          <w:szCs w:val="22"/>
        </w:rPr>
        <w:t>)</w:t>
      </w:r>
      <w:r w:rsidRPr="00D07892">
        <w:rPr>
          <w:rFonts w:ascii="Arial" w:eastAsia="SimSun" w:hAnsi="Arial" w:cs="Arial"/>
          <w:sz w:val="22"/>
          <w:szCs w:val="22"/>
        </w:rPr>
        <w:t xml:space="preserve"> services to its RC Customers. Customers who select these HANA services will be able to view ratings, contingencies, remedial action schemes (RAS), one-line diagrams, along with real-time state estimation and real-time security assessments. HANA services will be further enhanced by the ability to filter contingency areas, define alarming options, and save study cases retained on-line for a period of 3 years. Accessing HANA services will be facilitated by the use of a CAISO RC-issued digital security certificate.</w:t>
      </w:r>
      <w:r w:rsidR="00F45335" w:rsidRPr="00D07892">
        <w:rPr>
          <w:rFonts w:ascii="Arial" w:eastAsia="SimSun" w:hAnsi="Arial" w:cs="Arial"/>
          <w:sz w:val="22"/>
          <w:szCs w:val="22"/>
        </w:rPr>
        <w:t xml:space="preserve"> HANA will be available to transmission operators and Balancing Authorities that take RC services from CAISO.</w:t>
      </w:r>
    </w:p>
    <w:p w14:paraId="70F91060" w14:textId="77777777" w:rsidR="00D53682" w:rsidRPr="00D07892" w:rsidRDefault="00D53682" w:rsidP="004E3958">
      <w:pPr>
        <w:pStyle w:val="BodyText"/>
        <w:spacing w:line="120" w:lineRule="auto"/>
        <w:ind w:left="0"/>
        <w:rPr>
          <w:rFonts w:ascii="Arial" w:hAnsi="Arial" w:cs="Arial"/>
          <w:color w:val="0000FF"/>
          <w:sz w:val="22"/>
          <w:szCs w:val="22"/>
        </w:rPr>
      </w:pPr>
    </w:p>
    <w:p w14:paraId="1DF6290A" w14:textId="77777777" w:rsidR="00D53682" w:rsidRPr="00D07892" w:rsidRDefault="00D53682" w:rsidP="004E3958">
      <w:pPr>
        <w:pStyle w:val="Heading2"/>
        <w:rPr>
          <w:rFonts w:cs="Arial"/>
          <w:szCs w:val="22"/>
        </w:rPr>
      </w:pPr>
      <w:bookmarkStart w:id="12" w:name="_Toc145238970"/>
      <w:bookmarkStart w:id="13" w:name="_Toc133918249"/>
      <w:bookmarkStart w:id="14" w:name="_Toc10468433"/>
      <w:r w:rsidRPr="00D07892">
        <w:rPr>
          <w:rFonts w:cs="Arial"/>
          <w:szCs w:val="22"/>
        </w:rPr>
        <w:t>Description</w:t>
      </w:r>
      <w:bookmarkEnd w:id="12"/>
      <w:bookmarkEnd w:id="13"/>
      <w:bookmarkEnd w:id="14"/>
    </w:p>
    <w:p w14:paraId="07912959" w14:textId="77777777" w:rsidR="00F45335" w:rsidRPr="00D07892" w:rsidRDefault="00F45335" w:rsidP="002E71E1">
      <w:pPr>
        <w:ind w:left="720"/>
        <w:rPr>
          <w:rFonts w:ascii="Arial" w:eastAsia="SimSun" w:hAnsi="Arial" w:cs="Arial"/>
          <w:sz w:val="22"/>
          <w:szCs w:val="22"/>
        </w:rPr>
      </w:pPr>
    </w:p>
    <w:p w14:paraId="66EBDE19" w14:textId="77777777" w:rsidR="008A4EE0" w:rsidRPr="00D07892" w:rsidRDefault="00ED20D2" w:rsidP="008A4EE0">
      <w:pPr>
        <w:widowControl/>
        <w:autoSpaceDE w:val="0"/>
        <w:autoSpaceDN w:val="0"/>
        <w:adjustRightInd w:val="0"/>
        <w:spacing w:line="240" w:lineRule="auto"/>
        <w:ind w:left="720"/>
        <w:rPr>
          <w:rFonts w:ascii="Arial" w:hAnsi="Arial" w:cs="Arial"/>
          <w:sz w:val="22"/>
          <w:szCs w:val="22"/>
        </w:rPr>
      </w:pPr>
      <w:r w:rsidRPr="00D07892">
        <w:rPr>
          <w:rFonts w:ascii="Arial" w:hAnsi="Arial" w:cs="Arial"/>
          <w:sz w:val="22"/>
          <w:szCs w:val="22"/>
        </w:rPr>
        <w:t xml:space="preserve">Charge Code 5801 calculates the annual HANA service charge to RC Customers. </w:t>
      </w:r>
      <w:r w:rsidR="00C86240" w:rsidRPr="00D07892">
        <w:rPr>
          <w:rFonts w:ascii="Arial" w:hAnsi="Arial" w:cs="Arial"/>
          <w:sz w:val="22"/>
          <w:szCs w:val="22"/>
        </w:rPr>
        <w:t xml:space="preserve">Accounting for the HANA costs </w:t>
      </w:r>
      <w:r w:rsidR="003B7EC7" w:rsidRPr="00D07892">
        <w:rPr>
          <w:rFonts w:ascii="Arial" w:hAnsi="Arial" w:cs="Arial"/>
          <w:sz w:val="22"/>
          <w:szCs w:val="22"/>
        </w:rPr>
        <w:t xml:space="preserve">is separate and independent from the RC Services Charge (CC 5701 RC Services Charge). </w:t>
      </w:r>
    </w:p>
    <w:p w14:paraId="01B449B7" w14:textId="77777777" w:rsidR="008A4EE0" w:rsidRPr="00D07892" w:rsidRDefault="008A4EE0" w:rsidP="008A4EE0">
      <w:pPr>
        <w:widowControl/>
        <w:autoSpaceDE w:val="0"/>
        <w:autoSpaceDN w:val="0"/>
        <w:adjustRightInd w:val="0"/>
        <w:spacing w:line="240" w:lineRule="auto"/>
        <w:ind w:left="720"/>
        <w:rPr>
          <w:rFonts w:ascii="Arial" w:hAnsi="Arial" w:cs="Arial"/>
          <w:sz w:val="22"/>
          <w:szCs w:val="22"/>
        </w:rPr>
      </w:pPr>
    </w:p>
    <w:p w14:paraId="7C7CA2C8" w14:textId="77777777" w:rsidR="00485BAB" w:rsidRPr="00D07892" w:rsidRDefault="005D4F02" w:rsidP="00706DD0">
      <w:pPr>
        <w:widowControl/>
        <w:autoSpaceDE w:val="0"/>
        <w:autoSpaceDN w:val="0"/>
        <w:adjustRightInd w:val="0"/>
        <w:spacing w:line="240" w:lineRule="auto"/>
        <w:ind w:left="720"/>
        <w:rPr>
          <w:rFonts w:ascii="Arial" w:hAnsi="Arial" w:cs="Arial"/>
          <w:sz w:val="22"/>
          <w:szCs w:val="22"/>
        </w:rPr>
      </w:pPr>
      <w:r w:rsidRPr="00D07892">
        <w:rPr>
          <w:rFonts w:ascii="Arial" w:hAnsi="Arial" w:cs="Arial"/>
          <w:sz w:val="22"/>
          <w:szCs w:val="22"/>
        </w:rPr>
        <w:t>The CAISO requires a three</w:t>
      </w:r>
      <w:r w:rsidR="00F45335" w:rsidRPr="00D07892">
        <w:rPr>
          <w:rFonts w:ascii="Arial" w:hAnsi="Arial" w:cs="Arial"/>
          <w:sz w:val="22"/>
          <w:szCs w:val="22"/>
        </w:rPr>
        <w:t>-year ini</w:t>
      </w:r>
      <w:r w:rsidR="002D2856" w:rsidRPr="00D07892">
        <w:rPr>
          <w:rFonts w:ascii="Arial" w:hAnsi="Arial" w:cs="Arial"/>
          <w:sz w:val="22"/>
          <w:szCs w:val="22"/>
        </w:rPr>
        <w:t>tial commitment for HANA services. T</w:t>
      </w:r>
      <w:r w:rsidR="00D94C1E" w:rsidRPr="00D07892">
        <w:rPr>
          <w:rFonts w:ascii="Arial" w:hAnsi="Arial" w:cs="Arial"/>
          <w:sz w:val="22"/>
          <w:szCs w:val="22"/>
        </w:rPr>
        <w:t>he initial three</w:t>
      </w:r>
      <w:r w:rsidR="00F45335" w:rsidRPr="00D07892">
        <w:rPr>
          <w:rFonts w:ascii="Arial" w:hAnsi="Arial" w:cs="Arial"/>
          <w:sz w:val="22"/>
          <w:szCs w:val="22"/>
        </w:rPr>
        <w:t xml:space="preserve">-year cost </w:t>
      </w:r>
      <w:r w:rsidR="007D3987" w:rsidRPr="00D07892">
        <w:rPr>
          <w:rFonts w:ascii="Arial" w:hAnsi="Arial" w:cs="Arial"/>
          <w:sz w:val="22"/>
          <w:szCs w:val="22"/>
        </w:rPr>
        <w:t xml:space="preserve">will be billed annually in equal installments, </w:t>
      </w:r>
      <w:r w:rsidR="008B58E0" w:rsidRPr="00D07892">
        <w:rPr>
          <w:rFonts w:ascii="Arial" w:hAnsi="Arial" w:cs="Arial"/>
          <w:sz w:val="22"/>
          <w:szCs w:val="22"/>
        </w:rPr>
        <w:t xml:space="preserve">and </w:t>
      </w:r>
      <w:r w:rsidR="00F45335" w:rsidRPr="00D07892">
        <w:rPr>
          <w:rFonts w:ascii="Arial" w:hAnsi="Arial" w:cs="Arial"/>
          <w:sz w:val="22"/>
          <w:szCs w:val="22"/>
        </w:rPr>
        <w:t>will i</w:t>
      </w:r>
      <w:r w:rsidR="0007741F" w:rsidRPr="00D07892">
        <w:rPr>
          <w:rFonts w:ascii="Arial" w:hAnsi="Arial" w:cs="Arial"/>
          <w:sz w:val="22"/>
          <w:szCs w:val="22"/>
        </w:rPr>
        <w:t xml:space="preserve">nclude a </w:t>
      </w:r>
      <w:r w:rsidR="003B7929" w:rsidRPr="00D07892">
        <w:rPr>
          <w:rFonts w:ascii="Arial" w:hAnsi="Arial" w:cs="Arial"/>
          <w:sz w:val="22"/>
          <w:szCs w:val="22"/>
        </w:rPr>
        <w:t>one-time Set Up Fee</w:t>
      </w:r>
      <w:r w:rsidR="00F45335" w:rsidRPr="00D07892">
        <w:rPr>
          <w:rFonts w:ascii="Arial" w:hAnsi="Arial" w:cs="Arial"/>
          <w:sz w:val="22"/>
          <w:szCs w:val="22"/>
        </w:rPr>
        <w:t xml:space="preserve"> and an </w:t>
      </w:r>
      <w:r w:rsidR="003B7929" w:rsidRPr="00D07892">
        <w:rPr>
          <w:rFonts w:ascii="Arial" w:hAnsi="Arial" w:cs="Arial"/>
          <w:sz w:val="22"/>
          <w:szCs w:val="22"/>
        </w:rPr>
        <w:t>Annual Administrative Fee</w:t>
      </w:r>
      <w:r w:rsidR="00F45335" w:rsidRPr="00D07892">
        <w:rPr>
          <w:rFonts w:ascii="Arial" w:hAnsi="Arial" w:cs="Arial"/>
          <w:sz w:val="22"/>
          <w:szCs w:val="22"/>
        </w:rPr>
        <w:t xml:space="preserve"> for the software license</w:t>
      </w:r>
      <w:r w:rsidR="00476220" w:rsidRPr="00D07892">
        <w:rPr>
          <w:rFonts w:ascii="Arial" w:hAnsi="Arial" w:cs="Arial"/>
          <w:sz w:val="22"/>
          <w:szCs w:val="22"/>
        </w:rPr>
        <w:t>s</w:t>
      </w:r>
      <w:r w:rsidR="00F45335" w:rsidRPr="00D07892">
        <w:rPr>
          <w:rFonts w:ascii="Arial" w:hAnsi="Arial" w:cs="Arial"/>
          <w:sz w:val="22"/>
          <w:szCs w:val="22"/>
        </w:rPr>
        <w:t xml:space="preserve"> and CAISO support.</w:t>
      </w:r>
      <w:r w:rsidR="007D3987" w:rsidRPr="00D07892">
        <w:rPr>
          <w:rFonts w:ascii="Arial" w:hAnsi="Arial" w:cs="Arial"/>
          <w:sz w:val="22"/>
          <w:szCs w:val="22"/>
        </w:rPr>
        <w:t xml:space="preserve"> </w:t>
      </w:r>
      <w:r w:rsidR="00B41228" w:rsidRPr="00D07892">
        <w:rPr>
          <w:rFonts w:ascii="Arial" w:hAnsi="Arial" w:cs="Arial"/>
          <w:sz w:val="22"/>
          <w:szCs w:val="22"/>
        </w:rPr>
        <w:t xml:space="preserve">The enrollment in and billing for HANA services will continue </w:t>
      </w:r>
      <w:r w:rsidR="00476220" w:rsidRPr="00D07892">
        <w:rPr>
          <w:rFonts w:ascii="Arial" w:hAnsi="Arial" w:cs="Arial"/>
          <w:sz w:val="22"/>
          <w:szCs w:val="22"/>
        </w:rPr>
        <w:t xml:space="preserve">yearly </w:t>
      </w:r>
      <w:r w:rsidR="00EA618A" w:rsidRPr="00D07892">
        <w:rPr>
          <w:rFonts w:ascii="Arial" w:hAnsi="Arial" w:cs="Arial"/>
          <w:sz w:val="22"/>
          <w:szCs w:val="22"/>
        </w:rPr>
        <w:t>on the anniversar</w:t>
      </w:r>
      <w:r w:rsidR="000B4CA5" w:rsidRPr="00D07892">
        <w:rPr>
          <w:rFonts w:ascii="Arial" w:hAnsi="Arial" w:cs="Arial"/>
          <w:sz w:val="22"/>
          <w:szCs w:val="22"/>
        </w:rPr>
        <w:t>y date of the start of services</w:t>
      </w:r>
      <w:r w:rsidR="00BE0D41" w:rsidRPr="00D07892">
        <w:rPr>
          <w:rFonts w:ascii="Arial" w:hAnsi="Arial" w:cs="Arial"/>
          <w:sz w:val="22"/>
          <w:szCs w:val="22"/>
        </w:rPr>
        <w:t>, unless the RC Customer terminates services</w:t>
      </w:r>
      <w:r w:rsidR="000B4CA5" w:rsidRPr="00D07892">
        <w:rPr>
          <w:rFonts w:ascii="Arial" w:hAnsi="Arial" w:cs="Arial"/>
          <w:sz w:val="22"/>
          <w:szCs w:val="22"/>
        </w:rPr>
        <w:t>.</w:t>
      </w:r>
      <w:r w:rsidR="00EA618A" w:rsidRPr="00D07892">
        <w:rPr>
          <w:rFonts w:ascii="Arial" w:hAnsi="Arial" w:cs="Arial"/>
          <w:sz w:val="22"/>
          <w:szCs w:val="22"/>
        </w:rPr>
        <w:t xml:space="preserve"> </w:t>
      </w:r>
      <w:r w:rsidR="000B4CA5" w:rsidRPr="00D07892">
        <w:rPr>
          <w:rFonts w:ascii="Arial" w:hAnsi="Arial" w:cs="Arial"/>
          <w:sz w:val="22"/>
          <w:szCs w:val="22"/>
        </w:rPr>
        <w:t xml:space="preserve">After the initial 3-years of HANA services, the annual cost to the RC Customer will be the Annual Administrative Fee. </w:t>
      </w:r>
      <w:r w:rsidR="00607017" w:rsidRPr="00D07892">
        <w:rPr>
          <w:rFonts w:ascii="Arial" w:hAnsi="Arial" w:cs="Arial"/>
          <w:sz w:val="22"/>
          <w:szCs w:val="22"/>
        </w:rPr>
        <w:t>If the RC Customer terminates the agreement before th</w:t>
      </w:r>
      <w:r w:rsidR="0027516E" w:rsidRPr="00D07892">
        <w:rPr>
          <w:rFonts w:ascii="Arial" w:hAnsi="Arial" w:cs="Arial"/>
          <w:sz w:val="22"/>
          <w:szCs w:val="22"/>
        </w:rPr>
        <w:t>e expiration date</w:t>
      </w:r>
      <w:r w:rsidR="00607017" w:rsidRPr="00D07892">
        <w:rPr>
          <w:rFonts w:ascii="Arial" w:hAnsi="Arial" w:cs="Arial"/>
          <w:sz w:val="22"/>
          <w:szCs w:val="22"/>
        </w:rPr>
        <w:t xml:space="preserve">, </w:t>
      </w:r>
      <w:r w:rsidR="00206B95" w:rsidRPr="00D07892">
        <w:rPr>
          <w:rFonts w:ascii="Arial" w:hAnsi="Arial" w:cs="Arial"/>
          <w:sz w:val="22"/>
          <w:szCs w:val="22"/>
        </w:rPr>
        <w:t xml:space="preserve">an </w:t>
      </w:r>
      <w:r w:rsidR="00607017" w:rsidRPr="00D07892">
        <w:rPr>
          <w:rFonts w:ascii="Arial" w:hAnsi="Arial" w:cs="Arial"/>
          <w:sz w:val="22"/>
          <w:szCs w:val="22"/>
        </w:rPr>
        <w:t>ear</w:t>
      </w:r>
      <w:r w:rsidR="00206B95" w:rsidRPr="00D07892">
        <w:rPr>
          <w:rFonts w:ascii="Arial" w:hAnsi="Arial" w:cs="Arial"/>
          <w:sz w:val="22"/>
          <w:szCs w:val="22"/>
        </w:rPr>
        <w:t xml:space="preserve">ly termination fee </w:t>
      </w:r>
      <w:r w:rsidR="0027516E" w:rsidRPr="00D07892">
        <w:rPr>
          <w:rFonts w:ascii="Arial" w:hAnsi="Arial" w:cs="Arial"/>
          <w:sz w:val="22"/>
          <w:szCs w:val="22"/>
        </w:rPr>
        <w:t>will be assessed for t</w:t>
      </w:r>
      <w:r w:rsidR="002F5E45" w:rsidRPr="00D07892">
        <w:rPr>
          <w:rFonts w:ascii="Arial" w:hAnsi="Arial" w:cs="Arial"/>
          <w:sz w:val="22"/>
          <w:szCs w:val="22"/>
        </w:rPr>
        <w:t>he remaining initial set-up charge and balance of the com</w:t>
      </w:r>
      <w:r w:rsidR="0027516E" w:rsidRPr="00D07892">
        <w:rPr>
          <w:rFonts w:ascii="Arial" w:hAnsi="Arial" w:cs="Arial"/>
          <w:sz w:val="22"/>
          <w:szCs w:val="22"/>
        </w:rPr>
        <w:t>mitted period</w:t>
      </w:r>
      <w:r w:rsidR="00003806" w:rsidRPr="00D07892">
        <w:rPr>
          <w:rFonts w:ascii="Arial" w:hAnsi="Arial" w:cs="Arial"/>
          <w:sz w:val="22"/>
          <w:szCs w:val="22"/>
        </w:rPr>
        <w:t xml:space="preserve"> for</w:t>
      </w:r>
      <w:r w:rsidR="002B7654" w:rsidRPr="00D07892">
        <w:rPr>
          <w:rFonts w:ascii="Arial" w:hAnsi="Arial" w:cs="Arial"/>
          <w:sz w:val="22"/>
          <w:szCs w:val="22"/>
        </w:rPr>
        <w:t xml:space="preserve"> the HANA services</w:t>
      </w:r>
      <w:r w:rsidR="0027516E" w:rsidRPr="00D07892">
        <w:rPr>
          <w:rFonts w:ascii="Arial" w:hAnsi="Arial" w:cs="Arial"/>
          <w:sz w:val="22"/>
          <w:szCs w:val="22"/>
        </w:rPr>
        <w:t>.</w:t>
      </w:r>
    </w:p>
    <w:p w14:paraId="547DC06D" w14:textId="77777777" w:rsidR="00D53682" w:rsidRPr="00D07892" w:rsidRDefault="00D53682" w:rsidP="00F33842">
      <w:pPr>
        <w:ind w:left="720"/>
        <w:rPr>
          <w:rFonts w:ascii="Arial" w:eastAsia="SimSun" w:hAnsi="Arial" w:cs="Arial"/>
          <w:sz w:val="22"/>
          <w:szCs w:val="22"/>
        </w:rPr>
      </w:pPr>
    </w:p>
    <w:p w14:paraId="774C0A68" w14:textId="77777777" w:rsidR="001146F9" w:rsidRPr="00D07892" w:rsidRDefault="00C64CD0" w:rsidP="00F33842">
      <w:pPr>
        <w:ind w:left="720"/>
        <w:rPr>
          <w:rFonts w:ascii="Arial" w:eastAsia="SimSun" w:hAnsi="Arial" w:cs="Arial"/>
          <w:sz w:val="22"/>
          <w:szCs w:val="22"/>
        </w:rPr>
      </w:pPr>
      <w:r w:rsidRPr="00D07892">
        <w:rPr>
          <w:rFonts w:ascii="Arial" w:eastAsia="SimSun" w:hAnsi="Arial" w:cs="Arial"/>
          <w:sz w:val="22"/>
          <w:szCs w:val="22"/>
        </w:rPr>
        <w:t>The CAISO will invoice the RC Customer for HANA services 21 Business Days prior to the start date of the services. Each subsequent year, the CAISO will invoice 21 Business Days prior to the anniversary date of when the RC Customer first began to receive HANA services.</w:t>
      </w:r>
      <w:r w:rsidR="00292C50" w:rsidRPr="00D07892">
        <w:rPr>
          <w:rFonts w:ascii="Arial" w:eastAsia="SimSun" w:hAnsi="Arial" w:cs="Arial"/>
          <w:sz w:val="22"/>
          <w:szCs w:val="22"/>
        </w:rPr>
        <w:t xml:space="preserve"> Payment for HANA services will be due within 21 Business Days of the invoice date.</w:t>
      </w:r>
    </w:p>
    <w:p w14:paraId="3B383ECD" w14:textId="77777777" w:rsidR="00D53682" w:rsidRPr="00D07892" w:rsidRDefault="00D53682" w:rsidP="004C57AE">
      <w:pPr>
        <w:widowControl/>
        <w:autoSpaceDE w:val="0"/>
        <w:autoSpaceDN w:val="0"/>
        <w:adjustRightInd w:val="0"/>
        <w:spacing w:line="287" w:lineRule="auto"/>
        <w:rPr>
          <w:rFonts w:ascii="Arial" w:eastAsia="SimSun" w:hAnsi="Arial" w:cs="Arial"/>
          <w:sz w:val="22"/>
          <w:szCs w:val="22"/>
        </w:rPr>
      </w:pPr>
    </w:p>
    <w:p w14:paraId="77CE2499" w14:textId="77777777" w:rsidR="00D53682" w:rsidRPr="00D07892" w:rsidRDefault="00D53682">
      <w:pPr>
        <w:pStyle w:val="Heading1"/>
        <w:ind w:left="720" w:hanging="720"/>
        <w:rPr>
          <w:rFonts w:cs="Arial"/>
        </w:rPr>
      </w:pPr>
      <w:bookmarkStart w:id="15" w:name="_Toc145238972"/>
      <w:bookmarkStart w:id="16" w:name="_Toc133918251"/>
      <w:bookmarkStart w:id="17" w:name="_Toc71713291"/>
      <w:bookmarkStart w:id="18" w:name="_Toc72834803"/>
      <w:bookmarkStart w:id="19" w:name="_Toc72908700"/>
      <w:bookmarkStart w:id="20" w:name="_Toc10468434"/>
      <w:r w:rsidRPr="00D07892">
        <w:rPr>
          <w:rFonts w:cs="Arial"/>
        </w:rPr>
        <w:t>Charge Code Requirements</w:t>
      </w:r>
      <w:bookmarkEnd w:id="15"/>
      <w:bookmarkEnd w:id="16"/>
      <w:bookmarkEnd w:id="20"/>
    </w:p>
    <w:p w14:paraId="3A5EF187" w14:textId="77777777" w:rsidR="00D53682" w:rsidRPr="00D07892" w:rsidRDefault="00D53682">
      <w:pPr>
        <w:rPr>
          <w:rFonts w:ascii="Arial" w:hAnsi="Arial" w:cs="Arial"/>
          <w:sz w:val="22"/>
          <w:szCs w:val="22"/>
        </w:rPr>
      </w:pPr>
    </w:p>
    <w:p w14:paraId="676489E7" w14:textId="77777777" w:rsidR="00B91FC9" w:rsidRPr="00D07892" w:rsidRDefault="00B91FC9" w:rsidP="00B91FC9">
      <w:pPr>
        <w:pStyle w:val="Heading2"/>
        <w:rPr>
          <w:rFonts w:cs="Arial"/>
          <w:szCs w:val="22"/>
        </w:rPr>
      </w:pPr>
      <w:bookmarkStart w:id="21" w:name="_Toc145238977"/>
      <w:bookmarkStart w:id="22" w:name="_Toc133918256"/>
      <w:bookmarkStart w:id="23" w:name="_Toc10468435"/>
      <w:r w:rsidRPr="00D07892">
        <w:rPr>
          <w:rFonts w:cs="Arial"/>
          <w:szCs w:val="22"/>
        </w:rPr>
        <w:t>Business Rules</w:t>
      </w:r>
      <w:bookmarkEnd w:id="21"/>
      <w:bookmarkEnd w:id="22"/>
      <w:bookmarkEnd w:id="23"/>
    </w:p>
    <w:p w14:paraId="170B5629" w14:textId="77777777" w:rsidR="00B91FC9" w:rsidRPr="00D07892" w:rsidRDefault="00B91FC9" w:rsidP="00B91FC9">
      <w:pPr>
        <w:pStyle w:val="BodyText"/>
        <w:rPr>
          <w:rFonts w:ascii="Arial" w:hAnsi="Arial" w:cs="Arial"/>
          <w:i/>
          <w:iCs/>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650"/>
      </w:tblGrid>
      <w:tr w:rsidR="00B91FC9" w:rsidRPr="00D07892" w14:paraId="1AD13021" w14:textId="77777777" w:rsidTr="00156E49">
        <w:trPr>
          <w:tblHeader/>
        </w:trPr>
        <w:tc>
          <w:tcPr>
            <w:tcW w:w="990" w:type="dxa"/>
            <w:shd w:val="clear" w:color="auto" w:fill="D9D9D9"/>
            <w:vAlign w:val="center"/>
          </w:tcPr>
          <w:p w14:paraId="28F5244F" w14:textId="77777777" w:rsidR="00B91FC9" w:rsidRPr="00D07892" w:rsidRDefault="00B91FC9" w:rsidP="00156E49">
            <w:pPr>
              <w:pStyle w:val="TableBoldCharCharCharCharChar1Char"/>
              <w:keepNext/>
              <w:ind w:left="119"/>
              <w:jc w:val="center"/>
              <w:rPr>
                <w:rFonts w:cs="Arial"/>
                <w:sz w:val="22"/>
                <w:szCs w:val="22"/>
              </w:rPr>
            </w:pPr>
            <w:r w:rsidRPr="00D07892">
              <w:rPr>
                <w:rFonts w:cs="Arial"/>
                <w:sz w:val="22"/>
                <w:szCs w:val="22"/>
              </w:rPr>
              <w:t>Bus Req ID</w:t>
            </w:r>
          </w:p>
        </w:tc>
        <w:tc>
          <w:tcPr>
            <w:tcW w:w="7650" w:type="dxa"/>
            <w:shd w:val="clear" w:color="auto" w:fill="D9D9D9"/>
            <w:vAlign w:val="center"/>
          </w:tcPr>
          <w:p w14:paraId="5F7EB421" w14:textId="77777777" w:rsidR="00B91FC9" w:rsidRPr="00D07892" w:rsidRDefault="00B91FC9" w:rsidP="00156E49">
            <w:pPr>
              <w:pStyle w:val="TableBoldCharCharCharCharChar1Char"/>
              <w:keepNext/>
              <w:ind w:left="119"/>
              <w:jc w:val="center"/>
              <w:rPr>
                <w:rFonts w:cs="Arial"/>
                <w:sz w:val="22"/>
                <w:szCs w:val="22"/>
              </w:rPr>
            </w:pPr>
            <w:r w:rsidRPr="00D07892">
              <w:rPr>
                <w:rFonts w:cs="Arial"/>
                <w:sz w:val="22"/>
                <w:szCs w:val="22"/>
              </w:rPr>
              <w:t>Business Rule</w:t>
            </w:r>
          </w:p>
        </w:tc>
      </w:tr>
      <w:tr w:rsidR="00B91FC9" w:rsidRPr="00D07892" w14:paraId="328E0B8E" w14:textId="77777777" w:rsidTr="00BC7E17">
        <w:tc>
          <w:tcPr>
            <w:tcW w:w="990" w:type="dxa"/>
            <w:vAlign w:val="center"/>
          </w:tcPr>
          <w:p w14:paraId="6630292B" w14:textId="77777777" w:rsidR="00B91FC9" w:rsidRPr="00D07892" w:rsidRDefault="00B91FC9" w:rsidP="00BC7E17">
            <w:pPr>
              <w:pStyle w:val="TableText0"/>
              <w:jc w:val="center"/>
              <w:rPr>
                <w:rFonts w:cs="Arial"/>
                <w:sz w:val="22"/>
                <w:szCs w:val="22"/>
              </w:rPr>
            </w:pPr>
            <w:r w:rsidRPr="00D07892">
              <w:rPr>
                <w:rFonts w:cs="Arial"/>
                <w:sz w:val="22"/>
                <w:szCs w:val="22"/>
              </w:rPr>
              <w:t>1.0</w:t>
            </w:r>
          </w:p>
        </w:tc>
        <w:tc>
          <w:tcPr>
            <w:tcW w:w="7650" w:type="dxa"/>
          </w:tcPr>
          <w:p w14:paraId="60A845E3" w14:textId="77777777" w:rsidR="00B91FC9" w:rsidRPr="00D07892" w:rsidRDefault="00E87DBE" w:rsidP="00532788">
            <w:pPr>
              <w:pStyle w:val="TableText0"/>
              <w:rPr>
                <w:rFonts w:cs="Arial"/>
                <w:sz w:val="22"/>
                <w:szCs w:val="22"/>
              </w:rPr>
            </w:pPr>
            <w:r w:rsidRPr="00D07892">
              <w:rPr>
                <w:rFonts w:cs="Arial"/>
                <w:sz w:val="22"/>
                <w:szCs w:val="22"/>
              </w:rPr>
              <w:t>The HANA Charges</w:t>
            </w:r>
            <w:r w:rsidR="00F20BDB" w:rsidRPr="00D07892">
              <w:rPr>
                <w:rFonts w:cs="Arial"/>
                <w:sz w:val="22"/>
                <w:szCs w:val="22"/>
              </w:rPr>
              <w:t xml:space="preserve"> (C</w:t>
            </w:r>
            <w:r w:rsidR="003D2C4B" w:rsidRPr="00D07892">
              <w:rPr>
                <w:rFonts w:cs="Arial"/>
                <w:sz w:val="22"/>
                <w:szCs w:val="22"/>
              </w:rPr>
              <w:t xml:space="preserve">C 5801) are billed </w:t>
            </w:r>
            <w:r w:rsidR="00F20BDB" w:rsidRPr="00D07892">
              <w:rPr>
                <w:rFonts w:cs="Arial"/>
                <w:sz w:val="22"/>
                <w:szCs w:val="22"/>
              </w:rPr>
              <w:t>for a full year (twelve month period) regardless of the m</w:t>
            </w:r>
            <w:r w:rsidR="003D2C4B" w:rsidRPr="00D07892">
              <w:rPr>
                <w:rFonts w:cs="Arial"/>
                <w:sz w:val="22"/>
                <w:szCs w:val="22"/>
              </w:rPr>
              <w:t>onth that the HANA service begins</w:t>
            </w:r>
            <w:r w:rsidR="00F20BDB" w:rsidRPr="00D07892">
              <w:rPr>
                <w:rFonts w:cs="Arial"/>
                <w:sz w:val="22"/>
                <w:szCs w:val="22"/>
              </w:rPr>
              <w:t>.</w:t>
            </w:r>
          </w:p>
        </w:tc>
      </w:tr>
      <w:tr w:rsidR="00E550F5" w:rsidRPr="00D07892" w14:paraId="7693F490" w14:textId="77777777" w:rsidTr="00BC7E17">
        <w:tc>
          <w:tcPr>
            <w:tcW w:w="990" w:type="dxa"/>
            <w:vAlign w:val="center"/>
          </w:tcPr>
          <w:p w14:paraId="0E5E0441" w14:textId="77777777" w:rsidR="00E550F5" w:rsidRPr="00D07892" w:rsidRDefault="002B3A79" w:rsidP="000A63B4">
            <w:pPr>
              <w:pStyle w:val="TableText0"/>
              <w:jc w:val="center"/>
              <w:rPr>
                <w:rFonts w:cs="Arial"/>
                <w:sz w:val="22"/>
                <w:szCs w:val="22"/>
              </w:rPr>
            </w:pPr>
            <w:r w:rsidRPr="00D07892">
              <w:rPr>
                <w:rFonts w:cs="Arial"/>
                <w:sz w:val="22"/>
                <w:szCs w:val="22"/>
              </w:rPr>
              <w:t>2.0</w:t>
            </w:r>
          </w:p>
        </w:tc>
        <w:tc>
          <w:tcPr>
            <w:tcW w:w="7650" w:type="dxa"/>
          </w:tcPr>
          <w:p w14:paraId="47D5F7E5" w14:textId="77777777" w:rsidR="00E550F5" w:rsidRPr="00D07892" w:rsidRDefault="00E550F5" w:rsidP="000A63B4">
            <w:pPr>
              <w:pStyle w:val="TableText0"/>
              <w:rPr>
                <w:rFonts w:cs="Arial"/>
                <w:sz w:val="22"/>
                <w:szCs w:val="22"/>
              </w:rPr>
            </w:pPr>
            <w:r w:rsidRPr="00D07892">
              <w:rPr>
                <w:rFonts w:cs="Arial"/>
                <w:sz w:val="22"/>
                <w:szCs w:val="22"/>
              </w:rPr>
              <w:t>An RC Customer that elects to obtain HANA services will be required to make a three-year initial commitment for the services.</w:t>
            </w:r>
          </w:p>
        </w:tc>
      </w:tr>
      <w:tr w:rsidR="00E550F5" w:rsidRPr="00D07892" w14:paraId="2B33C118" w14:textId="77777777" w:rsidTr="00BC7E17">
        <w:tc>
          <w:tcPr>
            <w:tcW w:w="990" w:type="dxa"/>
            <w:vAlign w:val="center"/>
          </w:tcPr>
          <w:p w14:paraId="251A397E" w14:textId="77777777" w:rsidR="00E550F5" w:rsidRPr="00D07892" w:rsidRDefault="002B3A79" w:rsidP="000A63B4">
            <w:pPr>
              <w:pStyle w:val="TableText0"/>
              <w:jc w:val="center"/>
              <w:rPr>
                <w:rFonts w:cs="Arial"/>
                <w:sz w:val="22"/>
                <w:szCs w:val="22"/>
              </w:rPr>
            </w:pPr>
            <w:r w:rsidRPr="00D07892">
              <w:rPr>
                <w:rFonts w:cs="Arial"/>
                <w:sz w:val="22"/>
                <w:szCs w:val="22"/>
              </w:rPr>
              <w:t>2.1</w:t>
            </w:r>
          </w:p>
        </w:tc>
        <w:tc>
          <w:tcPr>
            <w:tcW w:w="7650" w:type="dxa"/>
          </w:tcPr>
          <w:p w14:paraId="7A1C4FF1" w14:textId="77777777" w:rsidR="00E550F5" w:rsidRPr="00D07892" w:rsidRDefault="00E550F5" w:rsidP="000A63B4">
            <w:pPr>
              <w:pStyle w:val="TableText0"/>
              <w:rPr>
                <w:rFonts w:cs="Arial"/>
                <w:sz w:val="22"/>
                <w:szCs w:val="22"/>
              </w:rPr>
            </w:pPr>
            <w:r w:rsidRPr="00D07892">
              <w:rPr>
                <w:rFonts w:cs="Arial"/>
                <w:sz w:val="22"/>
                <w:szCs w:val="22"/>
              </w:rPr>
              <w:t>After the initial three-year term, the RC Customer may take HANA services for additional one-year terms.</w:t>
            </w:r>
          </w:p>
        </w:tc>
      </w:tr>
      <w:tr w:rsidR="000A63B4" w:rsidRPr="00D07892" w14:paraId="6F9970EC" w14:textId="77777777" w:rsidTr="00BC7E17">
        <w:tc>
          <w:tcPr>
            <w:tcW w:w="990" w:type="dxa"/>
            <w:vAlign w:val="center"/>
          </w:tcPr>
          <w:p w14:paraId="7B8388F6" w14:textId="77777777" w:rsidR="000A63B4" w:rsidRPr="00D07892" w:rsidRDefault="002B3A79" w:rsidP="000A63B4">
            <w:pPr>
              <w:pStyle w:val="TableText0"/>
              <w:jc w:val="center"/>
              <w:rPr>
                <w:rFonts w:cs="Arial"/>
                <w:sz w:val="22"/>
                <w:szCs w:val="22"/>
              </w:rPr>
            </w:pPr>
            <w:r w:rsidRPr="00D07892">
              <w:rPr>
                <w:rFonts w:cs="Arial"/>
                <w:sz w:val="22"/>
                <w:szCs w:val="22"/>
              </w:rPr>
              <w:t>3.0</w:t>
            </w:r>
          </w:p>
        </w:tc>
        <w:tc>
          <w:tcPr>
            <w:tcW w:w="7650" w:type="dxa"/>
          </w:tcPr>
          <w:p w14:paraId="002A3E02" w14:textId="0E5A919C" w:rsidR="000A63B4" w:rsidRPr="00D07892" w:rsidRDefault="000A63B4" w:rsidP="000A63B4">
            <w:pPr>
              <w:pStyle w:val="TableText0"/>
              <w:rPr>
                <w:rFonts w:cs="Arial"/>
                <w:sz w:val="22"/>
                <w:szCs w:val="22"/>
              </w:rPr>
            </w:pPr>
            <w:r w:rsidRPr="00D07892">
              <w:rPr>
                <w:rFonts w:cs="Arial"/>
                <w:sz w:val="22"/>
                <w:szCs w:val="22"/>
              </w:rPr>
              <w:t xml:space="preserve">The RC Customer must notify the CAISO </w:t>
            </w:r>
            <w:r w:rsidR="00372388" w:rsidRPr="00D07892">
              <w:rPr>
                <w:rFonts w:cs="Arial"/>
                <w:sz w:val="22"/>
                <w:szCs w:val="22"/>
              </w:rPr>
              <w:t xml:space="preserve">in writing </w:t>
            </w:r>
            <w:r w:rsidRPr="00D07892">
              <w:rPr>
                <w:rFonts w:cs="Arial"/>
                <w:sz w:val="22"/>
                <w:szCs w:val="22"/>
              </w:rPr>
              <w:t>90 calendar days prior to the start date of services as to which HANA services it elects to take.</w:t>
            </w:r>
          </w:p>
        </w:tc>
      </w:tr>
      <w:tr w:rsidR="000A63B4" w:rsidRPr="00D07892" w14:paraId="5B606846" w14:textId="77777777" w:rsidTr="00124DA4">
        <w:trPr>
          <w:trHeight w:val="451"/>
        </w:trPr>
        <w:tc>
          <w:tcPr>
            <w:tcW w:w="990" w:type="dxa"/>
            <w:vAlign w:val="center"/>
          </w:tcPr>
          <w:p w14:paraId="6C8DEF4A" w14:textId="77777777" w:rsidR="000A63B4" w:rsidRPr="00D07892" w:rsidRDefault="002B3A79" w:rsidP="000A63B4">
            <w:pPr>
              <w:pStyle w:val="TableText0"/>
              <w:jc w:val="center"/>
              <w:rPr>
                <w:rFonts w:cs="Arial"/>
                <w:sz w:val="22"/>
                <w:szCs w:val="22"/>
              </w:rPr>
            </w:pPr>
            <w:r w:rsidRPr="00D07892">
              <w:rPr>
                <w:rFonts w:cs="Arial"/>
                <w:sz w:val="22"/>
                <w:szCs w:val="22"/>
              </w:rPr>
              <w:t>4.0</w:t>
            </w:r>
          </w:p>
        </w:tc>
        <w:tc>
          <w:tcPr>
            <w:tcW w:w="7650" w:type="dxa"/>
          </w:tcPr>
          <w:p w14:paraId="1C21E524" w14:textId="77777777" w:rsidR="000A63B4" w:rsidRPr="00D07892" w:rsidRDefault="000A63B4" w:rsidP="000A63B4">
            <w:pPr>
              <w:pStyle w:val="TableText0"/>
              <w:rPr>
                <w:rFonts w:cs="Arial"/>
                <w:sz w:val="22"/>
                <w:szCs w:val="22"/>
              </w:rPr>
            </w:pPr>
            <w:r w:rsidRPr="00D07892">
              <w:rPr>
                <w:rFonts w:cs="Arial"/>
                <w:sz w:val="22"/>
                <w:szCs w:val="22"/>
              </w:rPr>
              <w:t>The HANA service start date will establish the anniversary date.</w:t>
            </w:r>
          </w:p>
        </w:tc>
      </w:tr>
      <w:tr w:rsidR="000A63B4" w:rsidRPr="00D07892" w14:paraId="68C80E81" w14:textId="77777777" w:rsidTr="00BC7E17">
        <w:tc>
          <w:tcPr>
            <w:tcW w:w="990" w:type="dxa"/>
            <w:vAlign w:val="center"/>
          </w:tcPr>
          <w:p w14:paraId="1C8D293D" w14:textId="77777777" w:rsidR="000A63B4" w:rsidRPr="00D07892" w:rsidRDefault="002B3A79" w:rsidP="000A63B4">
            <w:pPr>
              <w:pStyle w:val="TableText0"/>
              <w:jc w:val="center"/>
              <w:rPr>
                <w:rFonts w:cs="Arial"/>
                <w:sz w:val="22"/>
                <w:szCs w:val="22"/>
              </w:rPr>
            </w:pPr>
            <w:r w:rsidRPr="00D07892">
              <w:rPr>
                <w:rFonts w:cs="Arial"/>
                <w:sz w:val="22"/>
                <w:szCs w:val="22"/>
              </w:rPr>
              <w:t>5.0</w:t>
            </w:r>
          </w:p>
        </w:tc>
        <w:tc>
          <w:tcPr>
            <w:tcW w:w="7650" w:type="dxa"/>
          </w:tcPr>
          <w:p w14:paraId="6E73BA89" w14:textId="77777777" w:rsidR="000A63B4" w:rsidRPr="00D07892" w:rsidRDefault="00E7166B" w:rsidP="000A63B4">
            <w:pPr>
              <w:pStyle w:val="TableText0"/>
              <w:rPr>
                <w:rFonts w:cs="Arial"/>
                <w:sz w:val="22"/>
                <w:szCs w:val="22"/>
              </w:rPr>
            </w:pPr>
            <w:r w:rsidRPr="00D07892">
              <w:rPr>
                <w:rFonts w:cs="Arial"/>
                <w:sz w:val="22"/>
                <w:szCs w:val="22"/>
              </w:rPr>
              <w:t>The initial three-year cost will</w:t>
            </w:r>
            <w:r w:rsidR="003D2C4B" w:rsidRPr="00D07892">
              <w:rPr>
                <w:rFonts w:cs="Arial"/>
                <w:sz w:val="22"/>
                <w:szCs w:val="22"/>
              </w:rPr>
              <w:t xml:space="preserve"> be billed annually in equal installments, and will include a one-time Set Up Fee and an Annual Administrative Fee for the software licenses and CAISO support.</w:t>
            </w:r>
          </w:p>
        </w:tc>
      </w:tr>
      <w:tr w:rsidR="000A63B4" w:rsidRPr="00D07892" w14:paraId="683A8FBE" w14:textId="77777777" w:rsidTr="00BC7E17">
        <w:tc>
          <w:tcPr>
            <w:tcW w:w="990" w:type="dxa"/>
            <w:vAlign w:val="center"/>
          </w:tcPr>
          <w:p w14:paraId="523C9AEE" w14:textId="58CCC41D" w:rsidR="000A63B4" w:rsidRPr="00D07892" w:rsidRDefault="00611728" w:rsidP="000A63B4">
            <w:pPr>
              <w:pStyle w:val="TableText0"/>
              <w:jc w:val="center"/>
              <w:rPr>
                <w:rFonts w:cs="Arial"/>
                <w:sz w:val="22"/>
                <w:szCs w:val="22"/>
              </w:rPr>
            </w:pPr>
            <w:r w:rsidRPr="00D07892">
              <w:rPr>
                <w:rFonts w:cs="Arial"/>
                <w:sz w:val="22"/>
                <w:szCs w:val="22"/>
              </w:rPr>
              <w:t>6.0</w:t>
            </w:r>
          </w:p>
        </w:tc>
        <w:tc>
          <w:tcPr>
            <w:tcW w:w="7650" w:type="dxa"/>
          </w:tcPr>
          <w:p w14:paraId="7A108E93" w14:textId="4CAE432C" w:rsidR="000A63B4" w:rsidRPr="00D07892" w:rsidRDefault="003F77F7" w:rsidP="00611728">
            <w:pPr>
              <w:pStyle w:val="TableText0"/>
              <w:rPr>
                <w:rFonts w:cs="Arial"/>
                <w:sz w:val="22"/>
                <w:szCs w:val="22"/>
              </w:rPr>
            </w:pPr>
            <w:r>
              <w:rPr>
                <w:rFonts w:cs="Arial"/>
                <w:sz w:val="22"/>
                <w:szCs w:val="22"/>
              </w:rPr>
              <w:t>Variables</w:t>
            </w:r>
            <w:r w:rsidR="00611728" w:rsidRPr="00D07892">
              <w:rPr>
                <w:rFonts w:cs="Arial"/>
                <w:sz w:val="22"/>
                <w:szCs w:val="22"/>
              </w:rPr>
              <w:t xml:space="preserve"> AnnualHANAVisualizationAmount </w:t>
            </w:r>
            <w:r w:rsidR="00611728" w:rsidRPr="00D07892">
              <w:rPr>
                <w:rFonts w:cs="Arial"/>
                <w:sz w:val="28"/>
                <w:szCs w:val="28"/>
                <w:vertAlign w:val="subscript"/>
              </w:rPr>
              <w:t>BU'U</w:t>
            </w:r>
            <w:r w:rsidR="00A505B4" w:rsidRPr="00D07892">
              <w:rPr>
                <w:rFonts w:cs="Arial"/>
                <w:sz w:val="28"/>
                <w:szCs w:val="28"/>
                <w:vertAlign w:val="subscript"/>
              </w:rPr>
              <w:t>m</w:t>
            </w:r>
            <w:r w:rsidR="00611728" w:rsidRPr="00D07892">
              <w:rPr>
                <w:rFonts w:cs="Arial"/>
                <w:sz w:val="22"/>
                <w:szCs w:val="22"/>
              </w:rPr>
              <w:t xml:space="preserve"> and AnnualHANAStudyUserAmount </w:t>
            </w:r>
            <w:r w:rsidR="00611728" w:rsidRPr="00D07892">
              <w:rPr>
                <w:rFonts w:cs="Arial"/>
                <w:sz w:val="28"/>
                <w:szCs w:val="28"/>
                <w:vertAlign w:val="subscript"/>
              </w:rPr>
              <w:t>BU'U</w:t>
            </w:r>
            <w:r w:rsidR="00A505B4" w:rsidRPr="00D07892">
              <w:rPr>
                <w:rFonts w:cs="Arial"/>
                <w:sz w:val="28"/>
                <w:szCs w:val="28"/>
                <w:vertAlign w:val="subscript"/>
              </w:rPr>
              <w:t>m</w:t>
            </w:r>
            <w:r w:rsidR="00611728" w:rsidRPr="00D07892">
              <w:rPr>
                <w:rFonts w:cs="Arial"/>
                <w:sz w:val="22"/>
                <w:szCs w:val="22"/>
              </w:rPr>
              <w:t xml:space="preserve"> represent costs calculated based on a certain type of license and license rate.</w:t>
            </w:r>
          </w:p>
        </w:tc>
      </w:tr>
      <w:tr w:rsidR="00937130" w:rsidRPr="00D07892" w14:paraId="12C78C02" w14:textId="77777777" w:rsidTr="00BC7E17">
        <w:tc>
          <w:tcPr>
            <w:tcW w:w="990" w:type="dxa"/>
            <w:vAlign w:val="center"/>
          </w:tcPr>
          <w:p w14:paraId="7DF68BF9" w14:textId="70B1FC52" w:rsidR="00937130" w:rsidRPr="00D07892" w:rsidRDefault="00937130" w:rsidP="000A63B4">
            <w:pPr>
              <w:pStyle w:val="TableText0"/>
              <w:jc w:val="center"/>
              <w:rPr>
                <w:rFonts w:cs="Arial"/>
                <w:sz w:val="22"/>
                <w:szCs w:val="22"/>
              </w:rPr>
            </w:pPr>
            <w:r w:rsidRPr="00D07892">
              <w:rPr>
                <w:rFonts w:cs="Arial"/>
                <w:sz w:val="22"/>
                <w:szCs w:val="22"/>
              </w:rPr>
              <w:t>7.0</w:t>
            </w:r>
          </w:p>
        </w:tc>
        <w:tc>
          <w:tcPr>
            <w:tcW w:w="7650" w:type="dxa"/>
          </w:tcPr>
          <w:p w14:paraId="7664C431" w14:textId="181E306D" w:rsidR="00937130" w:rsidRPr="00D07892" w:rsidRDefault="00937130" w:rsidP="000A63B4">
            <w:pPr>
              <w:pStyle w:val="TableText0"/>
              <w:rPr>
                <w:rFonts w:cs="Arial"/>
                <w:sz w:val="22"/>
                <w:szCs w:val="22"/>
              </w:rPr>
            </w:pPr>
            <w:r w:rsidRPr="00D07892">
              <w:rPr>
                <w:rFonts w:cs="Arial"/>
                <w:sz w:val="22"/>
                <w:szCs w:val="22"/>
              </w:rPr>
              <w:t>The CAISO will invoice the RC Customer for HANA Services 21 Business Days prior to when the services commence, and each year thereafter, 21 Business Days prior to the service anniversary date.</w:t>
            </w:r>
          </w:p>
        </w:tc>
      </w:tr>
      <w:tr w:rsidR="00F30686" w:rsidRPr="00D07892" w14:paraId="7C24D91E" w14:textId="77777777" w:rsidTr="00BC7E17">
        <w:tc>
          <w:tcPr>
            <w:tcW w:w="990" w:type="dxa"/>
            <w:vAlign w:val="center"/>
          </w:tcPr>
          <w:p w14:paraId="0332C11F" w14:textId="0F865956" w:rsidR="00F30686" w:rsidRPr="00D07892" w:rsidRDefault="00F30686" w:rsidP="000A63B4">
            <w:pPr>
              <w:pStyle w:val="TableText0"/>
              <w:jc w:val="center"/>
              <w:rPr>
                <w:rFonts w:cs="Arial"/>
                <w:sz w:val="22"/>
                <w:szCs w:val="22"/>
              </w:rPr>
            </w:pPr>
            <w:r w:rsidRPr="00D07892">
              <w:rPr>
                <w:rFonts w:cs="Arial"/>
                <w:sz w:val="22"/>
                <w:szCs w:val="22"/>
              </w:rPr>
              <w:t>7.</w:t>
            </w:r>
            <w:r w:rsidR="00937130" w:rsidRPr="00D07892">
              <w:rPr>
                <w:rFonts w:cs="Arial"/>
                <w:sz w:val="22"/>
                <w:szCs w:val="22"/>
              </w:rPr>
              <w:t>1</w:t>
            </w:r>
          </w:p>
        </w:tc>
        <w:tc>
          <w:tcPr>
            <w:tcW w:w="7650" w:type="dxa"/>
          </w:tcPr>
          <w:p w14:paraId="4D276A46" w14:textId="77777777" w:rsidR="00F30686" w:rsidRPr="00D07892" w:rsidRDefault="00F30686" w:rsidP="000A63B4">
            <w:pPr>
              <w:pStyle w:val="TableText0"/>
              <w:rPr>
                <w:rFonts w:cs="Arial"/>
                <w:sz w:val="22"/>
                <w:szCs w:val="22"/>
              </w:rPr>
            </w:pPr>
            <w:r w:rsidRPr="00D07892">
              <w:rPr>
                <w:rFonts w:cs="Arial"/>
                <w:sz w:val="22"/>
                <w:szCs w:val="22"/>
              </w:rPr>
              <w:t>Payment for HANA services invoice is due within 21 business days from the invoice date.</w:t>
            </w:r>
          </w:p>
        </w:tc>
      </w:tr>
      <w:tr w:rsidR="000A63B4" w:rsidRPr="00D07892" w14:paraId="145D9DD9" w14:textId="77777777" w:rsidTr="001E0E64">
        <w:trPr>
          <w:trHeight w:val="559"/>
        </w:trPr>
        <w:tc>
          <w:tcPr>
            <w:tcW w:w="990" w:type="dxa"/>
            <w:vAlign w:val="center"/>
          </w:tcPr>
          <w:p w14:paraId="2CAA5500" w14:textId="6B23185C" w:rsidR="000A63B4" w:rsidRPr="00D07892" w:rsidRDefault="00611728" w:rsidP="000A63B4">
            <w:pPr>
              <w:pStyle w:val="TableText0"/>
              <w:jc w:val="center"/>
              <w:rPr>
                <w:rFonts w:cs="Arial"/>
                <w:sz w:val="22"/>
                <w:szCs w:val="22"/>
              </w:rPr>
            </w:pPr>
            <w:r w:rsidRPr="00D07892">
              <w:rPr>
                <w:rFonts w:cs="Arial"/>
                <w:sz w:val="22"/>
                <w:szCs w:val="22"/>
              </w:rPr>
              <w:t>8.0</w:t>
            </w:r>
          </w:p>
        </w:tc>
        <w:tc>
          <w:tcPr>
            <w:tcW w:w="7650" w:type="dxa"/>
          </w:tcPr>
          <w:p w14:paraId="1D8BB9A5" w14:textId="444D2CB5" w:rsidR="000A63B4" w:rsidRPr="00D07892" w:rsidRDefault="000A63B4" w:rsidP="00304F13">
            <w:pPr>
              <w:pStyle w:val="TableText0"/>
              <w:rPr>
                <w:rFonts w:cs="Arial"/>
                <w:sz w:val="22"/>
                <w:szCs w:val="22"/>
              </w:rPr>
            </w:pPr>
            <w:r w:rsidRPr="00D07892">
              <w:rPr>
                <w:rFonts w:cs="Arial"/>
                <w:sz w:val="22"/>
                <w:szCs w:val="22"/>
              </w:rPr>
              <w:t xml:space="preserve">The RC Customer may terminate </w:t>
            </w:r>
            <w:r w:rsidR="001E0E64" w:rsidRPr="00D07892">
              <w:rPr>
                <w:rFonts w:cs="Arial"/>
                <w:sz w:val="22"/>
                <w:szCs w:val="22"/>
              </w:rPr>
              <w:t>HANA services in accor</w:t>
            </w:r>
            <w:r w:rsidR="00122AE4" w:rsidRPr="00D07892">
              <w:rPr>
                <w:rFonts w:cs="Arial"/>
                <w:sz w:val="22"/>
                <w:szCs w:val="22"/>
              </w:rPr>
              <w:t xml:space="preserve">dance with the </w:t>
            </w:r>
            <w:r w:rsidR="00304F13">
              <w:rPr>
                <w:rFonts w:cs="Arial"/>
                <w:sz w:val="22"/>
                <w:szCs w:val="22"/>
              </w:rPr>
              <w:t>Reliability Coordinator Service Agreement</w:t>
            </w:r>
            <w:r w:rsidR="001E0E64" w:rsidRPr="00D07892">
              <w:rPr>
                <w:rFonts w:cs="Arial"/>
                <w:sz w:val="22"/>
                <w:szCs w:val="22"/>
              </w:rPr>
              <w:t>.</w:t>
            </w:r>
          </w:p>
        </w:tc>
      </w:tr>
      <w:tr w:rsidR="000A63B4" w:rsidRPr="00D07892" w14:paraId="7BE6E351" w14:textId="77777777" w:rsidTr="001C2AFF">
        <w:trPr>
          <w:trHeight w:val="901"/>
        </w:trPr>
        <w:tc>
          <w:tcPr>
            <w:tcW w:w="990" w:type="dxa"/>
            <w:vAlign w:val="center"/>
          </w:tcPr>
          <w:p w14:paraId="667D5C6E" w14:textId="13057CAB" w:rsidR="000A63B4" w:rsidRPr="00D07892" w:rsidRDefault="00611728" w:rsidP="000A63B4">
            <w:pPr>
              <w:pStyle w:val="TableText0"/>
              <w:jc w:val="center"/>
              <w:rPr>
                <w:rFonts w:cs="Arial"/>
                <w:sz w:val="22"/>
                <w:szCs w:val="22"/>
              </w:rPr>
            </w:pPr>
            <w:r w:rsidRPr="00D07892">
              <w:rPr>
                <w:rFonts w:cs="Arial"/>
                <w:sz w:val="22"/>
                <w:szCs w:val="22"/>
              </w:rPr>
              <w:t>8.1</w:t>
            </w:r>
          </w:p>
        </w:tc>
        <w:tc>
          <w:tcPr>
            <w:tcW w:w="7650" w:type="dxa"/>
          </w:tcPr>
          <w:p w14:paraId="724FD68D" w14:textId="77777777" w:rsidR="000A63B4" w:rsidRPr="00D07892" w:rsidRDefault="00F30686" w:rsidP="00F30686">
            <w:pPr>
              <w:pStyle w:val="TableText0"/>
              <w:rPr>
                <w:rFonts w:cs="Arial"/>
                <w:sz w:val="22"/>
                <w:szCs w:val="22"/>
              </w:rPr>
            </w:pPr>
            <w:r w:rsidRPr="00D07892">
              <w:rPr>
                <w:rFonts w:cs="Arial"/>
                <w:sz w:val="22"/>
                <w:szCs w:val="22"/>
              </w:rPr>
              <w:t>If the RC Customer terminates the agreement before the expiration date, an early termination fee will be assessed for the remaining initial set-up charge and balance of the committed period for the HANA services.</w:t>
            </w:r>
          </w:p>
        </w:tc>
      </w:tr>
    </w:tbl>
    <w:p w14:paraId="63ABA39E" w14:textId="77777777" w:rsidR="00B91FC9" w:rsidRPr="00D07892" w:rsidRDefault="00B91FC9" w:rsidP="00B91FC9">
      <w:pPr>
        <w:pStyle w:val="BodyText"/>
        <w:rPr>
          <w:rFonts w:ascii="Arial" w:hAnsi="Arial" w:cs="Arial"/>
          <w:i/>
          <w:iCs/>
          <w:sz w:val="22"/>
          <w:szCs w:val="22"/>
        </w:rPr>
      </w:pPr>
    </w:p>
    <w:p w14:paraId="2F95F1B1" w14:textId="77777777" w:rsidR="00D53682" w:rsidRPr="00D07892" w:rsidRDefault="00D53682" w:rsidP="00434B40">
      <w:pPr>
        <w:pStyle w:val="Heading2"/>
        <w:rPr>
          <w:rFonts w:cs="Arial"/>
        </w:rPr>
      </w:pPr>
      <w:bookmarkStart w:id="24" w:name="_Toc145238974"/>
      <w:bookmarkStart w:id="25" w:name="_Toc133918253"/>
      <w:bookmarkStart w:id="26" w:name="_Toc10468436"/>
      <w:r w:rsidRPr="00D07892">
        <w:rPr>
          <w:rFonts w:cs="Arial"/>
        </w:rPr>
        <w:t>Predecessor Charge Codes</w:t>
      </w:r>
      <w:bookmarkEnd w:id="24"/>
      <w:bookmarkEnd w:id="25"/>
      <w:bookmarkEnd w:id="26"/>
    </w:p>
    <w:p w14:paraId="2665EECA" w14:textId="77777777" w:rsidR="00D53682" w:rsidRPr="00D07892" w:rsidRDefault="00D53682">
      <w:pPr>
        <w:rPr>
          <w:rFonts w:ascii="Arial" w:hAnsi="Arial" w:cs="Arial"/>
          <w:color w:val="0000FF"/>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D07892" w14:paraId="57D86BBC" w14:textId="77777777" w:rsidTr="00D06BE9">
        <w:trPr>
          <w:tblHeader/>
        </w:trPr>
        <w:tc>
          <w:tcPr>
            <w:tcW w:w="8640" w:type="dxa"/>
            <w:shd w:val="clear" w:color="auto" w:fill="D9D9D9"/>
            <w:vAlign w:val="center"/>
          </w:tcPr>
          <w:p w14:paraId="2F868CE8" w14:textId="77777777" w:rsidR="00D53682" w:rsidRPr="00D07892" w:rsidRDefault="00D53682" w:rsidP="00B601EE">
            <w:pPr>
              <w:pStyle w:val="TableBoldCharCharCharCharChar1Char"/>
              <w:keepNext/>
              <w:jc w:val="center"/>
              <w:rPr>
                <w:rFonts w:cs="Arial"/>
                <w:sz w:val="22"/>
                <w:szCs w:val="22"/>
              </w:rPr>
            </w:pPr>
            <w:r w:rsidRPr="00D07892">
              <w:rPr>
                <w:rFonts w:cs="Arial"/>
                <w:sz w:val="22"/>
                <w:szCs w:val="22"/>
              </w:rPr>
              <w:t>Charge Code/ Pre-calc Name</w:t>
            </w:r>
          </w:p>
        </w:tc>
      </w:tr>
      <w:tr w:rsidR="00D53682" w:rsidRPr="00D07892" w14:paraId="2446E735" w14:textId="77777777" w:rsidTr="00D06BE9">
        <w:trPr>
          <w:cantSplit/>
        </w:trPr>
        <w:tc>
          <w:tcPr>
            <w:tcW w:w="8640" w:type="dxa"/>
            <w:vAlign w:val="center"/>
          </w:tcPr>
          <w:p w14:paraId="24A9E1C4" w14:textId="77777777" w:rsidR="00D53682" w:rsidRPr="00D07892" w:rsidRDefault="00D53682" w:rsidP="00C469FD">
            <w:pPr>
              <w:pStyle w:val="TableText0"/>
              <w:ind w:left="0"/>
              <w:rPr>
                <w:rFonts w:cs="Arial"/>
                <w:sz w:val="22"/>
                <w:szCs w:val="22"/>
              </w:rPr>
            </w:pPr>
            <w:r w:rsidRPr="00D07892">
              <w:rPr>
                <w:rFonts w:cs="Arial"/>
                <w:sz w:val="22"/>
                <w:szCs w:val="22"/>
              </w:rPr>
              <w:t>None</w:t>
            </w:r>
          </w:p>
        </w:tc>
      </w:tr>
    </w:tbl>
    <w:p w14:paraId="4F20AF46" w14:textId="77777777" w:rsidR="000E7345" w:rsidRPr="00D07892" w:rsidRDefault="000E7345" w:rsidP="000E7345">
      <w:pPr>
        <w:pStyle w:val="Heading2"/>
        <w:numPr>
          <w:ilvl w:val="0"/>
          <w:numId w:val="0"/>
        </w:numPr>
        <w:rPr>
          <w:rFonts w:cs="Arial"/>
        </w:rPr>
      </w:pPr>
      <w:bookmarkStart w:id="27" w:name="_Toc145238975"/>
      <w:bookmarkStart w:id="28" w:name="_Toc133918254"/>
    </w:p>
    <w:p w14:paraId="33F0F429" w14:textId="77777777" w:rsidR="00D53682" w:rsidRPr="00D07892" w:rsidRDefault="00D53682" w:rsidP="00434B40">
      <w:pPr>
        <w:pStyle w:val="Heading2"/>
        <w:rPr>
          <w:rFonts w:cs="Arial"/>
        </w:rPr>
      </w:pPr>
      <w:bookmarkStart w:id="29" w:name="_Toc10468437"/>
      <w:r w:rsidRPr="00D07892">
        <w:rPr>
          <w:rFonts w:cs="Arial"/>
        </w:rPr>
        <w:t>Successor Charge Codes</w:t>
      </w:r>
      <w:bookmarkEnd w:id="27"/>
      <w:bookmarkEnd w:id="28"/>
      <w:bookmarkEnd w:id="29"/>
    </w:p>
    <w:p w14:paraId="3DD399AB" w14:textId="77777777" w:rsidR="00D53682" w:rsidRPr="00D07892" w:rsidRDefault="00D53682">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640"/>
      </w:tblGrid>
      <w:tr w:rsidR="00D53682" w:rsidRPr="00D07892" w14:paraId="172011B7" w14:textId="77777777" w:rsidTr="00D06BE9">
        <w:trPr>
          <w:tblHeader/>
        </w:trPr>
        <w:tc>
          <w:tcPr>
            <w:tcW w:w="8640" w:type="dxa"/>
            <w:shd w:val="clear" w:color="auto" w:fill="D9D9D9"/>
            <w:vAlign w:val="center"/>
          </w:tcPr>
          <w:p w14:paraId="79BB079D" w14:textId="77777777" w:rsidR="00D53682" w:rsidRPr="00D07892" w:rsidRDefault="00D53682" w:rsidP="00B601EE">
            <w:pPr>
              <w:pStyle w:val="TableBoldCharCharCharCharChar1Char"/>
              <w:keepNext/>
              <w:jc w:val="center"/>
              <w:rPr>
                <w:rFonts w:cs="Arial"/>
                <w:sz w:val="22"/>
                <w:szCs w:val="22"/>
              </w:rPr>
            </w:pPr>
            <w:r w:rsidRPr="00D07892">
              <w:rPr>
                <w:rFonts w:cs="Arial"/>
                <w:sz w:val="22"/>
                <w:szCs w:val="22"/>
              </w:rPr>
              <w:t>Charge Code</w:t>
            </w:r>
            <w:r w:rsidR="00B734F4" w:rsidRPr="00D07892">
              <w:rPr>
                <w:rFonts w:cs="Arial"/>
                <w:sz w:val="22"/>
                <w:szCs w:val="22"/>
              </w:rPr>
              <w:t xml:space="preserve"> </w:t>
            </w:r>
            <w:r w:rsidRPr="00D07892">
              <w:rPr>
                <w:rFonts w:cs="Arial"/>
                <w:sz w:val="22"/>
                <w:szCs w:val="22"/>
              </w:rPr>
              <w:t>/ Pre-calc Name</w:t>
            </w:r>
          </w:p>
        </w:tc>
      </w:tr>
      <w:tr w:rsidR="00D53682" w:rsidRPr="00D07892" w14:paraId="74100288" w14:textId="77777777" w:rsidTr="00D06BE9">
        <w:trPr>
          <w:cantSplit/>
        </w:trPr>
        <w:tc>
          <w:tcPr>
            <w:tcW w:w="8640" w:type="dxa"/>
            <w:vAlign w:val="center"/>
          </w:tcPr>
          <w:p w14:paraId="445460BD" w14:textId="77777777" w:rsidR="00D53682" w:rsidRPr="00D07892" w:rsidRDefault="00B734F4" w:rsidP="00C469FD">
            <w:pPr>
              <w:pStyle w:val="TableBoldCharCharCharCharChar1Char"/>
              <w:keepNext/>
              <w:rPr>
                <w:rFonts w:cs="Arial"/>
                <w:b w:val="0"/>
                <w:bCs/>
                <w:sz w:val="22"/>
                <w:szCs w:val="22"/>
              </w:rPr>
            </w:pPr>
            <w:r w:rsidRPr="00D07892">
              <w:rPr>
                <w:rFonts w:cs="Arial"/>
                <w:b w:val="0"/>
                <w:bCs/>
                <w:sz w:val="22"/>
                <w:szCs w:val="22"/>
              </w:rPr>
              <w:t>None</w:t>
            </w:r>
          </w:p>
        </w:tc>
      </w:tr>
    </w:tbl>
    <w:p w14:paraId="253E0D60" w14:textId="77777777" w:rsidR="0056479A" w:rsidRPr="00D07892" w:rsidRDefault="0056479A" w:rsidP="0056479A">
      <w:pPr>
        <w:pStyle w:val="Heading2"/>
        <w:numPr>
          <w:ilvl w:val="0"/>
          <w:numId w:val="0"/>
        </w:numPr>
        <w:rPr>
          <w:rFonts w:cs="Arial"/>
        </w:rPr>
      </w:pPr>
    </w:p>
    <w:p w14:paraId="5893D9FD" w14:textId="77777777" w:rsidR="00D53682" w:rsidRPr="00D07892" w:rsidRDefault="00B91FC9" w:rsidP="00B91FC9">
      <w:pPr>
        <w:pStyle w:val="Heading2"/>
        <w:rPr>
          <w:rFonts w:cs="Arial"/>
        </w:rPr>
      </w:pPr>
      <w:bookmarkStart w:id="30" w:name="_Toc10468438"/>
      <w:r w:rsidRPr="00D07892">
        <w:rPr>
          <w:rFonts w:cs="Arial"/>
        </w:rPr>
        <w:t>Inputs – External Systems</w:t>
      </w:r>
      <w:bookmarkEnd w:id="30"/>
    </w:p>
    <w:p w14:paraId="3B1EAF01" w14:textId="77777777" w:rsidR="00B91FC9" w:rsidRPr="00D07892" w:rsidRDefault="00B91FC9" w:rsidP="00B91FC9">
      <w:pPr>
        <w:pStyle w:val="Config1"/>
        <w:numPr>
          <w:ilvl w:val="0"/>
          <w:numId w:val="0"/>
        </w:numPr>
        <w:rPr>
          <w:rFonts w:cs="Arial"/>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4428"/>
        <w:gridCol w:w="3030"/>
      </w:tblGrid>
      <w:tr w:rsidR="00D53682" w:rsidRPr="00D07892" w14:paraId="5C5E201D" w14:textId="77777777" w:rsidTr="0056479A">
        <w:trPr>
          <w:trHeight w:val="658"/>
          <w:tblHeader/>
        </w:trPr>
        <w:tc>
          <w:tcPr>
            <w:tcW w:w="990" w:type="dxa"/>
            <w:shd w:val="clear" w:color="auto" w:fill="D9D9D9"/>
            <w:vAlign w:val="center"/>
          </w:tcPr>
          <w:p w14:paraId="232C8904" w14:textId="77777777" w:rsidR="00D53682" w:rsidRPr="00D07892" w:rsidRDefault="00D53682" w:rsidP="003F62D7">
            <w:pPr>
              <w:pStyle w:val="TableBoldCharCharCharCharChar1Char"/>
              <w:keepNext/>
              <w:ind w:left="119"/>
              <w:jc w:val="center"/>
              <w:rPr>
                <w:rFonts w:cs="Arial"/>
                <w:sz w:val="22"/>
                <w:szCs w:val="22"/>
              </w:rPr>
            </w:pPr>
            <w:r w:rsidRPr="00D07892">
              <w:rPr>
                <w:rFonts w:cs="Arial"/>
                <w:sz w:val="22"/>
                <w:szCs w:val="22"/>
              </w:rPr>
              <w:t>Row #</w:t>
            </w:r>
          </w:p>
        </w:tc>
        <w:tc>
          <w:tcPr>
            <w:tcW w:w="4500" w:type="dxa"/>
            <w:shd w:val="clear" w:color="auto" w:fill="D9D9D9"/>
            <w:vAlign w:val="center"/>
          </w:tcPr>
          <w:p w14:paraId="7E911526" w14:textId="77777777" w:rsidR="00D53682" w:rsidRPr="00D07892" w:rsidRDefault="0073344D" w:rsidP="003F62D7">
            <w:pPr>
              <w:pStyle w:val="TableBoldCharCharCharCharChar1Char"/>
              <w:keepNext/>
              <w:ind w:left="119"/>
              <w:jc w:val="center"/>
              <w:rPr>
                <w:rFonts w:cs="Arial"/>
                <w:sz w:val="22"/>
                <w:szCs w:val="22"/>
              </w:rPr>
            </w:pPr>
            <w:r w:rsidRPr="00D07892">
              <w:rPr>
                <w:rFonts w:cs="Arial"/>
                <w:sz w:val="22"/>
                <w:szCs w:val="22"/>
              </w:rPr>
              <w:t xml:space="preserve">Variable </w:t>
            </w:r>
            <w:r w:rsidR="00D53682" w:rsidRPr="00D07892">
              <w:rPr>
                <w:rFonts w:cs="Arial"/>
                <w:sz w:val="22"/>
                <w:szCs w:val="22"/>
              </w:rPr>
              <w:t>Name</w:t>
            </w:r>
          </w:p>
        </w:tc>
        <w:tc>
          <w:tcPr>
            <w:tcW w:w="3150" w:type="dxa"/>
            <w:shd w:val="clear" w:color="auto" w:fill="D9D9D9"/>
            <w:vAlign w:val="center"/>
          </w:tcPr>
          <w:p w14:paraId="1EE54393" w14:textId="77777777" w:rsidR="00D53682" w:rsidRPr="00D07892" w:rsidRDefault="00D53682" w:rsidP="003F62D7">
            <w:pPr>
              <w:pStyle w:val="TableBoldCharCharCharCharChar1Char"/>
              <w:keepNext/>
              <w:ind w:left="119"/>
              <w:jc w:val="center"/>
              <w:rPr>
                <w:rFonts w:cs="Arial"/>
                <w:sz w:val="22"/>
                <w:szCs w:val="22"/>
              </w:rPr>
            </w:pPr>
            <w:r w:rsidRPr="00D07892">
              <w:rPr>
                <w:rFonts w:cs="Arial"/>
                <w:sz w:val="22"/>
                <w:szCs w:val="22"/>
              </w:rPr>
              <w:t>Description</w:t>
            </w:r>
          </w:p>
        </w:tc>
      </w:tr>
      <w:tr w:rsidR="00C431F7" w:rsidRPr="00D07892" w14:paraId="12524680" w14:textId="77777777" w:rsidTr="00B91FC9">
        <w:tc>
          <w:tcPr>
            <w:tcW w:w="990" w:type="dxa"/>
            <w:vAlign w:val="center"/>
          </w:tcPr>
          <w:p w14:paraId="2202DDD7" w14:textId="77777777" w:rsidR="00C431F7" w:rsidRPr="00D07892" w:rsidRDefault="00C431F7" w:rsidP="00B91FC9">
            <w:pPr>
              <w:pStyle w:val="TableText0"/>
              <w:jc w:val="center"/>
              <w:rPr>
                <w:rFonts w:cs="Arial"/>
                <w:sz w:val="22"/>
                <w:szCs w:val="22"/>
              </w:rPr>
            </w:pPr>
            <w:r w:rsidRPr="00D07892">
              <w:rPr>
                <w:rFonts w:cs="Arial"/>
                <w:sz w:val="22"/>
                <w:szCs w:val="22"/>
              </w:rPr>
              <w:t>1</w:t>
            </w:r>
          </w:p>
        </w:tc>
        <w:tc>
          <w:tcPr>
            <w:tcW w:w="4500" w:type="dxa"/>
            <w:vAlign w:val="center"/>
          </w:tcPr>
          <w:p w14:paraId="63054AC2" w14:textId="5B7E086A" w:rsidR="00C907CB" w:rsidRPr="00D07892" w:rsidRDefault="00B374E9" w:rsidP="00C907CB">
            <w:pPr>
              <w:pStyle w:val="TableText0"/>
              <w:rPr>
                <w:rFonts w:cs="Arial"/>
                <w:sz w:val="28"/>
                <w:szCs w:val="28"/>
                <w:vertAlign w:val="subscript"/>
              </w:rPr>
            </w:pPr>
            <w:r w:rsidRPr="00D07892">
              <w:rPr>
                <w:rFonts w:cs="Arial"/>
                <w:sz w:val="22"/>
                <w:szCs w:val="22"/>
              </w:rPr>
              <w:t>PTBAnnualHANAVisualization</w:t>
            </w:r>
            <w:r w:rsidR="004970D0" w:rsidRPr="00D07892">
              <w:rPr>
                <w:rFonts w:cs="Arial"/>
                <w:sz w:val="22"/>
                <w:szCs w:val="22"/>
              </w:rPr>
              <w:t xml:space="preserve">Qty </w:t>
            </w:r>
            <w:r w:rsidR="004970D0" w:rsidRPr="00D07892">
              <w:rPr>
                <w:rFonts w:cs="Arial"/>
                <w:sz w:val="28"/>
                <w:szCs w:val="28"/>
                <w:vertAlign w:val="subscript"/>
              </w:rPr>
              <w:t>BU</w:t>
            </w:r>
            <w:r w:rsidR="00166002" w:rsidRPr="00D07892">
              <w:rPr>
                <w:rFonts w:cs="Arial"/>
                <w:sz w:val="28"/>
                <w:szCs w:val="28"/>
                <w:vertAlign w:val="subscript"/>
              </w:rPr>
              <w:t>’U</w:t>
            </w:r>
            <w:r w:rsidR="004970D0" w:rsidRPr="00D07892">
              <w:rPr>
                <w:rFonts w:cs="Arial"/>
                <w:sz w:val="28"/>
                <w:szCs w:val="28"/>
                <w:vertAlign w:val="subscript"/>
              </w:rPr>
              <w:t>J</w:t>
            </w:r>
            <w:r w:rsidR="005534C4" w:rsidRPr="00D07892">
              <w:rPr>
                <w:rFonts w:cs="Arial"/>
                <w:sz w:val="28"/>
                <w:szCs w:val="28"/>
                <w:vertAlign w:val="subscript"/>
              </w:rPr>
              <w:t>md</w:t>
            </w:r>
          </w:p>
        </w:tc>
        <w:tc>
          <w:tcPr>
            <w:tcW w:w="3150" w:type="dxa"/>
            <w:vAlign w:val="center"/>
          </w:tcPr>
          <w:p w14:paraId="5D11E385" w14:textId="77777777" w:rsidR="00C431F7" w:rsidRPr="00D07892" w:rsidRDefault="000754DD" w:rsidP="00C431F7">
            <w:pPr>
              <w:pStyle w:val="TableText0"/>
              <w:rPr>
                <w:rFonts w:cs="Arial"/>
                <w:sz w:val="22"/>
                <w:szCs w:val="22"/>
              </w:rPr>
            </w:pPr>
            <w:r w:rsidRPr="00D07892">
              <w:rPr>
                <w:rFonts w:cs="Arial"/>
                <w:sz w:val="22"/>
                <w:szCs w:val="22"/>
              </w:rPr>
              <w:t>PTB for t</w:t>
            </w:r>
            <w:r w:rsidR="004970D0" w:rsidRPr="00D07892">
              <w:rPr>
                <w:rFonts w:cs="Arial"/>
                <w:sz w:val="22"/>
                <w:szCs w:val="22"/>
              </w:rPr>
              <w:t xml:space="preserve">he number of read-only licenses elected by HANA Customer </w:t>
            </w:r>
            <w:r w:rsidR="004970D0" w:rsidRPr="00D07892">
              <w:rPr>
                <w:rFonts w:cs="Arial"/>
                <w:b/>
                <w:sz w:val="22"/>
                <w:szCs w:val="22"/>
              </w:rPr>
              <w:t>B</w:t>
            </w:r>
            <w:r w:rsidR="004970D0" w:rsidRPr="00D07892">
              <w:rPr>
                <w:rFonts w:cs="Arial"/>
                <w:sz w:val="22"/>
                <w:szCs w:val="22"/>
              </w:rPr>
              <w:t xml:space="preserve"> for HANA services </w:t>
            </w:r>
            <w:r w:rsidR="00734F65" w:rsidRPr="00D07892">
              <w:rPr>
                <w:rFonts w:cs="Arial"/>
                <w:sz w:val="22"/>
                <w:szCs w:val="22"/>
              </w:rPr>
              <w:t>in</w:t>
            </w:r>
            <w:r w:rsidR="00132940" w:rsidRPr="00D07892">
              <w:rPr>
                <w:rFonts w:cs="Arial"/>
                <w:sz w:val="22"/>
                <w:szCs w:val="22"/>
              </w:rPr>
              <w:t xml:space="preserve"> a given </w:t>
            </w:r>
            <w:r w:rsidR="004970D0" w:rsidRPr="00D07892">
              <w:rPr>
                <w:rFonts w:cs="Arial"/>
                <w:sz w:val="22"/>
                <w:szCs w:val="22"/>
              </w:rPr>
              <w:t xml:space="preserve">year with Bill Period Start </w:t>
            </w:r>
            <w:r w:rsidR="004970D0" w:rsidRPr="00D07892">
              <w:rPr>
                <w:rFonts w:cs="Arial"/>
                <w:b/>
                <w:sz w:val="22"/>
                <w:szCs w:val="22"/>
              </w:rPr>
              <w:t>U’</w:t>
            </w:r>
            <w:r w:rsidR="004970D0" w:rsidRPr="00D07892">
              <w:rPr>
                <w:rFonts w:cs="Arial"/>
                <w:sz w:val="22"/>
                <w:szCs w:val="22"/>
              </w:rPr>
              <w:t xml:space="preserve"> and Bill Period End </w:t>
            </w:r>
            <w:r w:rsidR="004970D0" w:rsidRPr="00D07892">
              <w:rPr>
                <w:rFonts w:cs="Arial"/>
                <w:b/>
                <w:sz w:val="22"/>
                <w:szCs w:val="22"/>
              </w:rPr>
              <w:t>U</w:t>
            </w:r>
            <w:r w:rsidR="00132940" w:rsidRPr="00D07892">
              <w:rPr>
                <w:rFonts w:cs="Arial"/>
                <w:sz w:val="22"/>
                <w:szCs w:val="22"/>
              </w:rPr>
              <w:t>.</w:t>
            </w:r>
          </w:p>
        </w:tc>
      </w:tr>
      <w:tr w:rsidR="00C431F7" w:rsidRPr="00D07892" w14:paraId="6F784862" w14:textId="77777777" w:rsidTr="00B91FC9">
        <w:tc>
          <w:tcPr>
            <w:tcW w:w="990" w:type="dxa"/>
            <w:vAlign w:val="center"/>
          </w:tcPr>
          <w:p w14:paraId="79676687" w14:textId="77777777" w:rsidR="00C431F7" w:rsidRPr="00D07892" w:rsidRDefault="00C431F7" w:rsidP="00B91FC9">
            <w:pPr>
              <w:pStyle w:val="TableText0"/>
              <w:jc w:val="center"/>
              <w:rPr>
                <w:rFonts w:cs="Arial"/>
                <w:sz w:val="22"/>
                <w:szCs w:val="22"/>
              </w:rPr>
            </w:pPr>
            <w:r w:rsidRPr="00D07892">
              <w:rPr>
                <w:rFonts w:cs="Arial"/>
                <w:sz w:val="22"/>
                <w:szCs w:val="22"/>
              </w:rPr>
              <w:t>2</w:t>
            </w:r>
          </w:p>
        </w:tc>
        <w:tc>
          <w:tcPr>
            <w:tcW w:w="4500" w:type="dxa"/>
            <w:vAlign w:val="center"/>
          </w:tcPr>
          <w:p w14:paraId="0ED53492" w14:textId="5C1DE437" w:rsidR="00C431F7" w:rsidRPr="00D07892" w:rsidRDefault="00B374E9" w:rsidP="00B91FC9">
            <w:pPr>
              <w:pStyle w:val="TableText0"/>
              <w:rPr>
                <w:rFonts w:cs="Arial"/>
                <w:sz w:val="22"/>
                <w:szCs w:val="22"/>
              </w:rPr>
            </w:pPr>
            <w:r w:rsidRPr="00D07892">
              <w:rPr>
                <w:rFonts w:cs="Arial"/>
                <w:sz w:val="22"/>
                <w:szCs w:val="22"/>
              </w:rPr>
              <w:t>PTBAnnualHANAStudyUser</w:t>
            </w:r>
            <w:r w:rsidR="00F2337C" w:rsidRPr="00D07892">
              <w:rPr>
                <w:rFonts w:cs="Arial"/>
                <w:sz w:val="22"/>
                <w:szCs w:val="22"/>
              </w:rPr>
              <w:t xml:space="preserve">Qty </w:t>
            </w:r>
            <w:r w:rsidR="00F2337C" w:rsidRPr="00D07892">
              <w:rPr>
                <w:rFonts w:cs="Arial"/>
                <w:sz w:val="28"/>
                <w:szCs w:val="28"/>
                <w:vertAlign w:val="subscript"/>
              </w:rPr>
              <w:t>BU'UJ</w:t>
            </w:r>
            <w:r w:rsidR="005534C4" w:rsidRPr="00D07892">
              <w:rPr>
                <w:rFonts w:cs="Arial"/>
                <w:sz w:val="28"/>
                <w:szCs w:val="28"/>
                <w:vertAlign w:val="subscript"/>
              </w:rPr>
              <w:t>md</w:t>
            </w:r>
          </w:p>
        </w:tc>
        <w:tc>
          <w:tcPr>
            <w:tcW w:w="3150" w:type="dxa"/>
            <w:vAlign w:val="center"/>
          </w:tcPr>
          <w:p w14:paraId="244E6B54" w14:textId="77777777" w:rsidR="00C431F7" w:rsidRPr="00D07892" w:rsidRDefault="000754DD" w:rsidP="00B91FC9">
            <w:pPr>
              <w:pStyle w:val="TableText0"/>
              <w:rPr>
                <w:rFonts w:cs="Arial"/>
                <w:sz w:val="22"/>
                <w:szCs w:val="22"/>
              </w:rPr>
            </w:pPr>
            <w:r w:rsidRPr="00D07892">
              <w:rPr>
                <w:rFonts w:cs="Arial"/>
                <w:sz w:val="22"/>
                <w:szCs w:val="22"/>
              </w:rPr>
              <w:t xml:space="preserve">PTB for the number of full-access licenses elected by HANA Customer </w:t>
            </w:r>
            <w:r w:rsidRPr="00D07892">
              <w:rPr>
                <w:rFonts w:cs="Arial"/>
                <w:b/>
                <w:sz w:val="22"/>
                <w:szCs w:val="22"/>
              </w:rPr>
              <w:t>B</w:t>
            </w:r>
            <w:r w:rsidRPr="00D07892">
              <w:rPr>
                <w:rFonts w:cs="Arial"/>
                <w:sz w:val="22"/>
                <w:szCs w:val="22"/>
              </w:rPr>
              <w:t xml:space="preserve"> for HANA services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EF3D9B" w:rsidRPr="00D07892" w14:paraId="3035C170" w14:textId="77777777" w:rsidTr="00B91FC9">
        <w:tc>
          <w:tcPr>
            <w:tcW w:w="990" w:type="dxa"/>
            <w:vAlign w:val="center"/>
          </w:tcPr>
          <w:p w14:paraId="747DD3C1" w14:textId="77777777" w:rsidR="00EF3D9B" w:rsidRPr="00D07892" w:rsidRDefault="00EF3D9B" w:rsidP="00B91FC9">
            <w:pPr>
              <w:pStyle w:val="TableText0"/>
              <w:jc w:val="center"/>
              <w:rPr>
                <w:rFonts w:cs="Arial"/>
                <w:sz w:val="22"/>
                <w:szCs w:val="22"/>
              </w:rPr>
            </w:pPr>
            <w:r w:rsidRPr="00D07892">
              <w:rPr>
                <w:rFonts w:cs="Arial"/>
                <w:sz w:val="22"/>
                <w:szCs w:val="22"/>
              </w:rPr>
              <w:t>3</w:t>
            </w:r>
          </w:p>
        </w:tc>
        <w:tc>
          <w:tcPr>
            <w:tcW w:w="4500" w:type="dxa"/>
            <w:vAlign w:val="center"/>
          </w:tcPr>
          <w:p w14:paraId="1A319292" w14:textId="6D544466" w:rsidR="00EF3D9B" w:rsidRPr="00D07892" w:rsidRDefault="00A07968" w:rsidP="00B91FC9">
            <w:pPr>
              <w:pStyle w:val="TableText0"/>
              <w:rPr>
                <w:rFonts w:cs="Arial"/>
                <w:sz w:val="22"/>
                <w:szCs w:val="22"/>
              </w:rPr>
            </w:pPr>
            <w:r w:rsidRPr="00D07892">
              <w:rPr>
                <w:rFonts w:cs="Arial"/>
                <w:sz w:val="22"/>
                <w:szCs w:val="22"/>
              </w:rPr>
              <w:t>PTBAnnualHANAVisualization</w:t>
            </w:r>
            <w:r w:rsidR="00481412" w:rsidRPr="00D07892">
              <w:rPr>
                <w:rFonts w:cs="Arial"/>
                <w:sz w:val="22"/>
                <w:szCs w:val="22"/>
              </w:rPr>
              <w:t xml:space="preserve">Prc </w:t>
            </w:r>
            <w:r w:rsidR="009E5684" w:rsidRPr="00D07892">
              <w:rPr>
                <w:rFonts w:cs="Arial"/>
                <w:sz w:val="28"/>
                <w:szCs w:val="28"/>
                <w:vertAlign w:val="subscript"/>
              </w:rPr>
              <w:t>B</w:t>
            </w:r>
            <w:r w:rsidR="00481412" w:rsidRPr="00D07892">
              <w:rPr>
                <w:rFonts w:cs="Arial"/>
                <w:sz w:val="28"/>
                <w:szCs w:val="28"/>
                <w:vertAlign w:val="subscript"/>
              </w:rPr>
              <w:t>J</w:t>
            </w:r>
            <w:r w:rsidR="005534C4" w:rsidRPr="00D07892">
              <w:rPr>
                <w:rFonts w:cs="Arial"/>
                <w:sz w:val="28"/>
                <w:szCs w:val="28"/>
                <w:vertAlign w:val="subscript"/>
              </w:rPr>
              <w:t>m</w:t>
            </w:r>
          </w:p>
        </w:tc>
        <w:tc>
          <w:tcPr>
            <w:tcW w:w="3150" w:type="dxa"/>
            <w:vAlign w:val="center"/>
          </w:tcPr>
          <w:p w14:paraId="7AD09D76" w14:textId="7F17E7B4" w:rsidR="00EF3D9B" w:rsidRPr="00D07892" w:rsidRDefault="00B419C2" w:rsidP="0070544C">
            <w:pPr>
              <w:pStyle w:val="TableText0"/>
              <w:rPr>
                <w:rFonts w:cs="Arial"/>
                <w:sz w:val="22"/>
                <w:szCs w:val="22"/>
              </w:rPr>
            </w:pPr>
            <w:r w:rsidRPr="00D07892">
              <w:rPr>
                <w:rFonts w:cs="Arial"/>
                <w:sz w:val="22"/>
                <w:szCs w:val="22"/>
              </w:rPr>
              <w:t>PTB for the price of read-only licenses for HANA</w:t>
            </w:r>
            <w:r w:rsidR="009E5684" w:rsidRPr="00D07892">
              <w:rPr>
                <w:rFonts w:cs="Arial"/>
                <w:sz w:val="22"/>
                <w:szCs w:val="22"/>
              </w:rPr>
              <w:t xml:space="preserve"> Customer </w:t>
            </w:r>
            <w:r w:rsidR="009E5684" w:rsidRPr="00D07892">
              <w:rPr>
                <w:rFonts w:cs="Arial"/>
                <w:b/>
                <w:sz w:val="22"/>
                <w:szCs w:val="22"/>
              </w:rPr>
              <w:t>B</w:t>
            </w:r>
            <w:r w:rsidR="009E5684" w:rsidRPr="00D07892">
              <w:rPr>
                <w:rFonts w:cs="Arial"/>
                <w:sz w:val="22"/>
                <w:szCs w:val="22"/>
              </w:rPr>
              <w:t xml:space="preserve"> for HANA</w:t>
            </w:r>
            <w:r w:rsidRPr="00D07892">
              <w:rPr>
                <w:rFonts w:cs="Arial"/>
                <w:sz w:val="22"/>
                <w:szCs w:val="22"/>
              </w:rPr>
              <w:t xml:space="preserve"> services.</w:t>
            </w:r>
            <w:r w:rsidR="00EF7970" w:rsidRPr="00D07892">
              <w:rPr>
                <w:rFonts w:cs="Arial"/>
                <w:sz w:val="22"/>
                <w:szCs w:val="22"/>
              </w:rPr>
              <w:t xml:space="preserve"> </w:t>
            </w:r>
          </w:p>
        </w:tc>
      </w:tr>
      <w:tr w:rsidR="00EF3D9B" w:rsidRPr="00D07892" w14:paraId="1107FC85" w14:textId="77777777" w:rsidTr="00B91FC9">
        <w:tc>
          <w:tcPr>
            <w:tcW w:w="990" w:type="dxa"/>
            <w:vAlign w:val="center"/>
          </w:tcPr>
          <w:p w14:paraId="194AAC0C" w14:textId="77777777" w:rsidR="00EF3D9B" w:rsidRPr="00D07892" w:rsidRDefault="00EF3D9B" w:rsidP="00B91FC9">
            <w:pPr>
              <w:pStyle w:val="TableText0"/>
              <w:jc w:val="center"/>
              <w:rPr>
                <w:rFonts w:cs="Arial"/>
                <w:sz w:val="22"/>
                <w:szCs w:val="22"/>
              </w:rPr>
            </w:pPr>
            <w:r w:rsidRPr="00D07892">
              <w:rPr>
                <w:rFonts w:cs="Arial"/>
                <w:sz w:val="22"/>
                <w:szCs w:val="22"/>
              </w:rPr>
              <w:t>4</w:t>
            </w:r>
          </w:p>
        </w:tc>
        <w:tc>
          <w:tcPr>
            <w:tcW w:w="4500" w:type="dxa"/>
            <w:vAlign w:val="center"/>
          </w:tcPr>
          <w:p w14:paraId="60B71156" w14:textId="298AFCC1" w:rsidR="00EF3D9B" w:rsidRPr="00D07892" w:rsidRDefault="00A07968" w:rsidP="00B91FC9">
            <w:pPr>
              <w:pStyle w:val="TableText0"/>
              <w:rPr>
                <w:rFonts w:cs="Arial"/>
                <w:sz w:val="22"/>
                <w:szCs w:val="22"/>
              </w:rPr>
            </w:pPr>
            <w:r w:rsidRPr="00D07892">
              <w:rPr>
                <w:rFonts w:cs="Arial"/>
                <w:sz w:val="22"/>
                <w:szCs w:val="22"/>
              </w:rPr>
              <w:t>PTBAnnualHANAStudyUser</w:t>
            </w:r>
            <w:r w:rsidR="00CA17AA" w:rsidRPr="00D07892">
              <w:rPr>
                <w:rFonts w:cs="Arial"/>
                <w:sz w:val="22"/>
                <w:szCs w:val="22"/>
              </w:rPr>
              <w:t xml:space="preserve">Prc </w:t>
            </w:r>
            <w:r w:rsidR="009E5684" w:rsidRPr="00D07892">
              <w:rPr>
                <w:rFonts w:cs="Arial"/>
                <w:sz w:val="28"/>
                <w:szCs w:val="28"/>
                <w:vertAlign w:val="subscript"/>
              </w:rPr>
              <w:t>BJ</w:t>
            </w:r>
            <w:r w:rsidR="005534C4" w:rsidRPr="00D07892">
              <w:rPr>
                <w:rFonts w:cs="Arial"/>
                <w:sz w:val="28"/>
                <w:szCs w:val="28"/>
                <w:vertAlign w:val="subscript"/>
              </w:rPr>
              <w:t>m</w:t>
            </w:r>
          </w:p>
        </w:tc>
        <w:tc>
          <w:tcPr>
            <w:tcW w:w="3150" w:type="dxa"/>
            <w:vAlign w:val="center"/>
          </w:tcPr>
          <w:p w14:paraId="6A210D4C" w14:textId="313CFF86" w:rsidR="00EF3D9B" w:rsidRPr="00D07892" w:rsidRDefault="00CA17AA" w:rsidP="0070544C">
            <w:pPr>
              <w:pStyle w:val="TableText0"/>
              <w:rPr>
                <w:rFonts w:cs="Arial"/>
                <w:sz w:val="22"/>
                <w:szCs w:val="22"/>
              </w:rPr>
            </w:pPr>
            <w:r w:rsidRPr="00D07892">
              <w:rPr>
                <w:rFonts w:cs="Arial"/>
                <w:sz w:val="22"/>
                <w:szCs w:val="22"/>
              </w:rPr>
              <w:t xml:space="preserve">PTB for the price of full-access licenses for HANA </w:t>
            </w:r>
            <w:r w:rsidR="009E5684" w:rsidRPr="00D07892">
              <w:rPr>
                <w:rFonts w:cs="Arial"/>
                <w:sz w:val="22"/>
                <w:szCs w:val="22"/>
              </w:rPr>
              <w:t xml:space="preserve">Customer </w:t>
            </w:r>
            <w:r w:rsidR="009E5684" w:rsidRPr="00D07892">
              <w:rPr>
                <w:rFonts w:cs="Arial"/>
                <w:b/>
                <w:sz w:val="22"/>
                <w:szCs w:val="22"/>
              </w:rPr>
              <w:t>B</w:t>
            </w:r>
            <w:r w:rsidR="009E5684" w:rsidRPr="00D07892">
              <w:rPr>
                <w:rFonts w:cs="Arial"/>
                <w:sz w:val="22"/>
                <w:szCs w:val="22"/>
              </w:rPr>
              <w:t xml:space="preserve"> for HANA </w:t>
            </w:r>
            <w:r w:rsidRPr="00D07892">
              <w:rPr>
                <w:rFonts w:cs="Arial"/>
                <w:sz w:val="22"/>
                <w:szCs w:val="22"/>
              </w:rPr>
              <w:t>services.</w:t>
            </w:r>
          </w:p>
        </w:tc>
      </w:tr>
      <w:tr w:rsidR="00D53682" w:rsidRPr="00D07892" w14:paraId="24C6AC37" w14:textId="77777777" w:rsidTr="00B91FC9">
        <w:tc>
          <w:tcPr>
            <w:tcW w:w="990" w:type="dxa"/>
            <w:vAlign w:val="center"/>
          </w:tcPr>
          <w:p w14:paraId="7A6F40F8" w14:textId="77777777" w:rsidR="00D53682" w:rsidRPr="00D07892" w:rsidRDefault="00B808B7" w:rsidP="00B91FC9">
            <w:pPr>
              <w:pStyle w:val="TableText0"/>
              <w:jc w:val="center"/>
              <w:rPr>
                <w:rFonts w:cs="Arial"/>
                <w:sz w:val="22"/>
                <w:szCs w:val="22"/>
              </w:rPr>
            </w:pPr>
            <w:r w:rsidRPr="00D07892">
              <w:rPr>
                <w:rFonts w:cs="Arial"/>
                <w:sz w:val="22"/>
                <w:szCs w:val="22"/>
              </w:rPr>
              <w:t>5</w:t>
            </w:r>
          </w:p>
        </w:tc>
        <w:tc>
          <w:tcPr>
            <w:tcW w:w="4500" w:type="dxa"/>
            <w:vAlign w:val="center"/>
          </w:tcPr>
          <w:p w14:paraId="191C7550" w14:textId="62154A4D" w:rsidR="00EC66B7" w:rsidRPr="00D07892" w:rsidRDefault="00EC66B7" w:rsidP="00EC66B7">
            <w:pPr>
              <w:pStyle w:val="TableText0"/>
              <w:rPr>
                <w:rFonts w:cs="Arial"/>
                <w:sz w:val="28"/>
                <w:szCs w:val="28"/>
                <w:vertAlign w:val="subscript"/>
              </w:rPr>
            </w:pPr>
            <w:r w:rsidRPr="00D07892">
              <w:rPr>
                <w:rFonts w:cs="Arial"/>
                <w:sz w:val="22"/>
                <w:szCs w:val="22"/>
              </w:rPr>
              <w:t>PTB</w:t>
            </w:r>
            <w:r w:rsidR="00474814" w:rsidRPr="00D07892">
              <w:rPr>
                <w:rFonts w:cs="Arial"/>
                <w:sz w:val="22"/>
                <w:szCs w:val="22"/>
              </w:rPr>
              <w:t>OneTimeSetupFee</w:t>
            </w:r>
            <w:r w:rsidRPr="00D07892">
              <w:rPr>
                <w:rFonts w:cs="Arial"/>
                <w:sz w:val="22"/>
                <w:szCs w:val="22"/>
              </w:rPr>
              <w:t xml:space="preserve">Amt </w:t>
            </w:r>
            <w:r w:rsidRPr="00D07892">
              <w:rPr>
                <w:rFonts w:cs="Arial"/>
                <w:sz w:val="28"/>
                <w:szCs w:val="28"/>
                <w:vertAlign w:val="subscript"/>
              </w:rPr>
              <w:t>BU'UJ</w:t>
            </w:r>
            <w:r w:rsidR="005534C4" w:rsidRPr="00D07892">
              <w:rPr>
                <w:rFonts w:cs="Arial"/>
                <w:sz w:val="28"/>
                <w:szCs w:val="28"/>
                <w:vertAlign w:val="subscript"/>
              </w:rPr>
              <w:t>m</w:t>
            </w:r>
          </w:p>
        </w:tc>
        <w:tc>
          <w:tcPr>
            <w:tcW w:w="3150" w:type="dxa"/>
            <w:vAlign w:val="center"/>
          </w:tcPr>
          <w:p w14:paraId="73CD446B" w14:textId="77777777" w:rsidR="00191CFD" w:rsidRPr="00D07892" w:rsidRDefault="00DC6474" w:rsidP="002640F9">
            <w:pPr>
              <w:pStyle w:val="TableText0"/>
              <w:ind w:left="46"/>
              <w:rPr>
                <w:rFonts w:cs="Arial"/>
                <w:sz w:val="22"/>
                <w:szCs w:val="22"/>
              </w:rPr>
            </w:pPr>
            <w:r w:rsidRPr="00D07892">
              <w:rPr>
                <w:rFonts w:cs="Arial"/>
                <w:sz w:val="22"/>
                <w:szCs w:val="22"/>
              </w:rPr>
              <w:t>P</w:t>
            </w:r>
            <w:r w:rsidR="006064E8" w:rsidRPr="00D07892">
              <w:rPr>
                <w:rFonts w:cs="Arial"/>
                <w:sz w:val="22"/>
                <w:szCs w:val="22"/>
              </w:rPr>
              <w:t>TB for the one-time set up fee</w:t>
            </w:r>
            <w:r w:rsidRPr="00D07892">
              <w:rPr>
                <w:rFonts w:cs="Arial"/>
                <w:sz w:val="22"/>
                <w:szCs w:val="22"/>
              </w:rPr>
              <w:t xml:space="preserve"> charged to HANA Customer </w:t>
            </w:r>
            <w:r w:rsidRPr="00D07892">
              <w:rPr>
                <w:rFonts w:cs="Arial"/>
                <w:b/>
                <w:sz w:val="22"/>
                <w:szCs w:val="22"/>
              </w:rPr>
              <w:t>B</w:t>
            </w:r>
            <w:r w:rsidRPr="00D07892">
              <w:rPr>
                <w:rFonts w:cs="Arial"/>
                <w:sz w:val="22"/>
                <w:szCs w:val="22"/>
              </w:rPr>
              <w:t xml:space="preserve"> for subscribing to HANA services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8E1357" w:rsidRPr="00D07892" w14:paraId="43C86668" w14:textId="77777777" w:rsidTr="00B91FC9">
        <w:tc>
          <w:tcPr>
            <w:tcW w:w="990" w:type="dxa"/>
            <w:vAlign w:val="center"/>
          </w:tcPr>
          <w:p w14:paraId="74C990D2" w14:textId="77777777" w:rsidR="008E1357" w:rsidRPr="00D07892" w:rsidRDefault="00A01ED6" w:rsidP="00B91FC9">
            <w:pPr>
              <w:pStyle w:val="TableText0"/>
              <w:jc w:val="center"/>
              <w:rPr>
                <w:rFonts w:cs="Arial"/>
                <w:sz w:val="22"/>
                <w:szCs w:val="22"/>
              </w:rPr>
            </w:pPr>
            <w:r w:rsidRPr="00D07892">
              <w:rPr>
                <w:rFonts w:cs="Arial"/>
                <w:sz w:val="22"/>
                <w:szCs w:val="22"/>
              </w:rPr>
              <w:t>6</w:t>
            </w:r>
          </w:p>
        </w:tc>
        <w:tc>
          <w:tcPr>
            <w:tcW w:w="4500" w:type="dxa"/>
            <w:vAlign w:val="center"/>
          </w:tcPr>
          <w:p w14:paraId="73C5B622" w14:textId="574B096A" w:rsidR="008E1357" w:rsidRPr="00D07892" w:rsidRDefault="00474814" w:rsidP="00B91FC9">
            <w:pPr>
              <w:pStyle w:val="TableText0"/>
              <w:rPr>
                <w:rFonts w:cs="Arial"/>
                <w:sz w:val="22"/>
                <w:szCs w:val="22"/>
              </w:rPr>
            </w:pPr>
            <w:r w:rsidRPr="00D07892">
              <w:rPr>
                <w:rFonts w:cs="Arial"/>
                <w:sz w:val="22"/>
                <w:szCs w:val="22"/>
              </w:rPr>
              <w:t>PTBAnnualAdminFee</w:t>
            </w:r>
            <w:r w:rsidR="00B65433" w:rsidRPr="00D07892">
              <w:rPr>
                <w:rFonts w:cs="Arial"/>
                <w:sz w:val="22"/>
                <w:szCs w:val="22"/>
              </w:rPr>
              <w:t>Amt</w:t>
            </w:r>
            <w:r w:rsidR="00A01ED6" w:rsidRPr="00D07892">
              <w:rPr>
                <w:rFonts w:cs="Arial"/>
                <w:sz w:val="22"/>
                <w:szCs w:val="22"/>
              </w:rPr>
              <w:t xml:space="preserve"> </w:t>
            </w:r>
            <w:r w:rsidR="00A01ED6" w:rsidRPr="00D07892">
              <w:rPr>
                <w:rFonts w:cs="Arial"/>
                <w:sz w:val="28"/>
                <w:szCs w:val="28"/>
                <w:vertAlign w:val="subscript"/>
              </w:rPr>
              <w:t>BU'UJ</w:t>
            </w:r>
            <w:r w:rsidR="005534C4" w:rsidRPr="00D07892">
              <w:rPr>
                <w:rFonts w:cs="Arial"/>
                <w:sz w:val="28"/>
                <w:szCs w:val="28"/>
                <w:vertAlign w:val="subscript"/>
              </w:rPr>
              <w:t>m</w:t>
            </w:r>
          </w:p>
        </w:tc>
        <w:tc>
          <w:tcPr>
            <w:tcW w:w="3150" w:type="dxa"/>
            <w:vAlign w:val="center"/>
          </w:tcPr>
          <w:p w14:paraId="02E91B49" w14:textId="77777777" w:rsidR="008E1357" w:rsidRPr="00D07892" w:rsidRDefault="00817138" w:rsidP="00E12A10">
            <w:pPr>
              <w:pStyle w:val="TableText0"/>
              <w:rPr>
                <w:rFonts w:cs="Arial"/>
                <w:sz w:val="22"/>
                <w:szCs w:val="22"/>
              </w:rPr>
            </w:pPr>
            <w:r w:rsidRPr="00D07892">
              <w:rPr>
                <w:rFonts w:cs="Arial"/>
                <w:sz w:val="22"/>
                <w:szCs w:val="22"/>
              </w:rPr>
              <w:t xml:space="preserve">PTB for the annual administrative support fee charged to HANA Customer </w:t>
            </w:r>
            <w:r w:rsidRPr="00D07892">
              <w:rPr>
                <w:rFonts w:cs="Arial"/>
                <w:b/>
                <w:sz w:val="22"/>
                <w:szCs w:val="22"/>
              </w:rPr>
              <w:t>B</w:t>
            </w:r>
            <w:r w:rsidRPr="00D07892">
              <w:rPr>
                <w:rFonts w:cs="Arial"/>
                <w:sz w:val="22"/>
                <w:szCs w:val="22"/>
              </w:rPr>
              <w:t xml:space="preserve">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8E1357" w:rsidRPr="00D07892" w14:paraId="49827066" w14:textId="77777777" w:rsidTr="00B91FC9">
        <w:tc>
          <w:tcPr>
            <w:tcW w:w="990" w:type="dxa"/>
            <w:vAlign w:val="center"/>
          </w:tcPr>
          <w:p w14:paraId="7A0D8809" w14:textId="77777777" w:rsidR="008E1357" w:rsidRPr="00D07892" w:rsidRDefault="0005405F" w:rsidP="00B91FC9">
            <w:pPr>
              <w:pStyle w:val="TableText0"/>
              <w:jc w:val="center"/>
              <w:rPr>
                <w:rFonts w:cs="Arial"/>
                <w:sz w:val="22"/>
                <w:szCs w:val="22"/>
              </w:rPr>
            </w:pPr>
            <w:r w:rsidRPr="00D07892">
              <w:rPr>
                <w:rFonts w:cs="Arial"/>
                <w:sz w:val="22"/>
                <w:szCs w:val="22"/>
              </w:rPr>
              <w:t>7</w:t>
            </w:r>
          </w:p>
        </w:tc>
        <w:tc>
          <w:tcPr>
            <w:tcW w:w="4500" w:type="dxa"/>
            <w:vAlign w:val="center"/>
          </w:tcPr>
          <w:p w14:paraId="7428B375" w14:textId="0DBFC7E0" w:rsidR="00ED116B" w:rsidRPr="00D07892" w:rsidRDefault="00ED116B" w:rsidP="00B91FC9">
            <w:pPr>
              <w:pStyle w:val="TableText0"/>
              <w:rPr>
                <w:rFonts w:cs="Arial"/>
                <w:sz w:val="22"/>
                <w:szCs w:val="22"/>
              </w:rPr>
            </w:pPr>
            <w:r w:rsidRPr="00D07892">
              <w:rPr>
                <w:rFonts w:cs="Arial"/>
                <w:sz w:val="22"/>
                <w:szCs w:val="22"/>
              </w:rPr>
              <w:t xml:space="preserve">PTBEarlyTerminationFeeAmt </w:t>
            </w:r>
            <w:r w:rsidRPr="00D07892">
              <w:rPr>
                <w:rFonts w:cs="Arial"/>
                <w:sz w:val="28"/>
                <w:szCs w:val="28"/>
                <w:vertAlign w:val="subscript"/>
              </w:rPr>
              <w:t>BU'UJ</w:t>
            </w:r>
            <w:r w:rsidR="005534C4" w:rsidRPr="00D07892">
              <w:rPr>
                <w:rFonts w:cs="Arial"/>
                <w:sz w:val="28"/>
                <w:szCs w:val="28"/>
                <w:vertAlign w:val="subscript"/>
              </w:rPr>
              <w:t>m</w:t>
            </w:r>
          </w:p>
        </w:tc>
        <w:tc>
          <w:tcPr>
            <w:tcW w:w="3150" w:type="dxa"/>
            <w:vAlign w:val="center"/>
          </w:tcPr>
          <w:p w14:paraId="587988D0" w14:textId="77777777" w:rsidR="008E1357" w:rsidRPr="00D07892" w:rsidRDefault="005277F4" w:rsidP="00E12A10">
            <w:pPr>
              <w:pStyle w:val="TableText0"/>
              <w:rPr>
                <w:rFonts w:cs="Arial"/>
                <w:sz w:val="22"/>
                <w:szCs w:val="22"/>
              </w:rPr>
            </w:pPr>
            <w:r w:rsidRPr="00D07892">
              <w:rPr>
                <w:rFonts w:cs="Arial"/>
                <w:sz w:val="22"/>
                <w:szCs w:val="22"/>
              </w:rPr>
              <w:t xml:space="preserve">PTB for the early termination fee charged to HANA Customer </w:t>
            </w:r>
            <w:r w:rsidRPr="00D07892">
              <w:rPr>
                <w:rFonts w:cs="Arial"/>
                <w:b/>
                <w:sz w:val="22"/>
                <w:szCs w:val="22"/>
              </w:rPr>
              <w:t>B</w:t>
            </w:r>
            <w:r w:rsidRPr="00D07892">
              <w:rPr>
                <w:rFonts w:cs="Arial"/>
                <w:sz w:val="22"/>
                <w:szCs w:val="22"/>
              </w:rPr>
              <w:t xml:space="preserve">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bl>
    <w:p w14:paraId="2C1ED4EB" w14:textId="77777777" w:rsidR="00D53682" w:rsidRPr="00D07892" w:rsidRDefault="00D53682">
      <w:pPr>
        <w:pStyle w:val="CommentText"/>
        <w:rPr>
          <w:rFonts w:ascii="Arial" w:hAnsi="Arial" w:cs="Arial"/>
          <w:sz w:val="22"/>
          <w:szCs w:val="22"/>
        </w:rPr>
      </w:pPr>
    </w:p>
    <w:p w14:paraId="35DB095F" w14:textId="77777777" w:rsidR="00AC10FC" w:rsidRPr="00D07892" w:rsidRDefault="00AC10FC">
      <w:pPr>
        <w:pStyle w:val="CommentText"/>
        <w:rPr>
          <w:rFonts w:ascii="Arial" w:hAnsi="Arial" w:cs="Arial"/>
          <w:sz w:val="22"/>
          <w:szCs w:val="22"/>
        </w:rPr>
      </w:pPr>
    </w:p>
    <w:p w14:paraId="2F035EB9" w14:textId="77777777" w:rsidR="00D53682" w:rsidRPr="00D07892" w:rsidRDefault="00D53682" w:rsidP="000B2B93">
      <w:pPr>
        <w:pStyle w:val="Heading2"/>
        <w:rPr>
          <w:rFonts w:cs="Arial"/>
        </w:rPr>
      </w:pPr>
      <w:bookmarkStart w:id="31" w:name="_Ref118516212"/>
      <w:bookmarkStart w:id="32" w:name="_Toc118518303"/>
      <w:bookmarkStart w:id="33" w:name="_Toc145238982"/>
      <w:bookmarkStart w:id="34" w:name="_Toc133918261"/>
      <w:bookmarkStart w:id="35" w:name="_Toc10468439"/>
      <w:r w:rsidRPr="00D07892">
        <w:rPr>
          <w:rFonts w:cs="Arial"/>
        </w:rPr>
        <w:t xml:space="preserve">Inputs </w:t>
      </w:r>
      <w:r w:rsidR="00B90638" w:rsidRPr="00D07892">
        <w:rPr>
          <w:rFonts w:cs="Arial"/>
        </w:rPr>
        <w:t>-</w:t>
      </w:r>
      <w:r w:rsidRPr="00D07892">
        <w:rPr>
          <w:rFonts w:cs="Arial"/>
        </w:rPr>
        <w:t xml:space="preserve"> Predecessor Charge Codes</w:t>
      </w:r>
      <w:bookmarkEnd w:id="31"/>
      <w:bookmarkEnd w:id="32"/>
      <w:bookmarkEnd w:id="33"/>
      <w:bookmarkEnd w:id="34"/>
      <w:r w:rsidR="00B90638" w:rsidRPr="00D07892">
        <w:rPr>
          <w:rFonts w:cs="Arial"/>
        </w:rPr>
        <w:t xml:space="preserve"> or Pre-calculations</w:t>
      </w:r>
      <w:bookmarkEnd w:id="35"/>
    </w:p>
    <w:p w14:paraId="2F55B78D" w14:textId="77777777" w:rsidR="00D53682" w:rsidRPr="00D07892" w:rsidRDefault="00CB635C" w:rsidP="00B90638">
      <w:pPr>
        <w:pStyle w:val="Equation"/>
        <w:keepLines w:val="0"/>
        <w:widowControl w:val="0"/>
        <w:spacing w:before="0"/>
        <w:ind w:left="0"/>
        <w:rPr>
          <w:rFonts w:ascii="Arial" w:hAnsi="Arial" w:cs="Arial"/>
        </w:rPr>
      </w:pPr>
      <w:r w:rsidRPr="00D07892">
        <w:rPr>
          <w:rFonts w:ascii="Arial" w:hAnsi="Arial" w:cs="Arial"/>
          <w:kern w:val="0"/>
        </w:rPr>
        <w:t xml:space="preserve">.  </w:t>
      </w: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90"/>
        <w:gridCol w:w="3960"/>
      </w:tblGrid>
      <w:tr w:rsidR="00D53682" w:rsidRPr="00D07892" w14:paraId="4DC7DAFC" w14:textId="77777777" w:rsidTr="00C469FD">
        <w:tc>
          <w:tcPr>
            <w:tcW w:w="990" w:type="dxa"/>
            <w:shd w:val="clear" w:color="auto" w:fill="D9D9D9"/>
            <w:vAlign w:val="center"/>
          </w:tcPr>
          <w:p w14:paraId="066F559F" w14:textId="77777777" w:rsidR="00D53682" w:rsidRPr="00D07892" w:rsidRDefault="00D53682" w:rsidP="00AC10FC">
            <w:pPr>
              <w:pStyle w:val="TableBoldCharCharCharCharChar1Char"/>
              <w:keepNext/>
              <w:ind w:left="119"/>
              <w:jc w:val="center"/>
              <w:rPr>
                <w:rFonts w:cs="Arial"/>
                <w:sz w:val="22"/>
                <w:szCs w:val="22"/>
              </w:rPr>
            </w:pPr>
            <w:r w:rsidRPr="00D07892">
              <w:rPr>
                <w:rFonts w:cs="Arial"/>
                <w:sz w:val="22"/>
                <w:szCs w:val="22"/>
              </w:rPr>
              <w:t>Row #</w:t>
            </w:r>
          </w:p>
        </w:tc>
        <w:tc>
          <w:tcPr>
            <w:tcW w:w="3690" w:type="dxa"/>
            <w:shd w:val="clear" w:color="auto" w:fill="D9D9D9"/>
            <w:vAlign w:val="center"/>
          </w:tcPr>
          <w:p w14:paraId="78346D7B" w14:textId="77777777" w:rsidR="00D53682" w:rsidRPr="00D07892" w:rsidRDefault="0073344D" w:rsidP="00AC10FC">
            <w:pPr>
              <w:pStyle w:val="TableBoldCharCharCharCharChar1Char"/>
              <w:keepNext/>
              <w:ind w:left="119"/>
              <w:jc w:val="center"/>
              <w:rPr>
                <w:rFonts w:cs="Arial"/>
                <w:sz w:val="22"/>
                <w:szCs w:val="22"/>
              </w:rPr>
            </w:pPr>
            <w:r w:rsidRPr="00D07892">
              <w:rPr>
                <w:rFonts w:cs="Arial"/>
                <w:sz w:val="22"/>
                <w:szCs w:val="22"/>
              </w:rPr>
              <w:t xml:space="preserve">Variable </w:t>
            </w:r>
            <w:r w:rsidR="00D53682" w:rsidRPr="00D07892">
              <w:rPr>
                <w:rFonts w:cs="Arial"/>
                <w:sz w:val="22"/>
                <w:szCs w:val="22"/>
              </w:rPr>
              <w:t>Name</w:t>
            </w:r>
          </w:p>
        </w:tc>
        <w:tc>
          <w:tcPr>
            <w:tcW w:w="3960" w:type="dxa"/>
            <w:shd w:val="clear" w:color="auto" w:fill="D9D9D9"/>
            <w:vAlign w:val="center"/>
          </w:tcPr>
          <w:p w14:paraId="0E58F4C8" w14:textId="77777777" w:rsidR="00822E88" w:rsidRPr="00D07892" w:rsidRDefault="00D53682" w:rsidP="00AC10FC">
            <w:pPr>
              <w:pStyle w:val="TableBoldCharCharCharCharChar1Char"/>
              <w:keepNext/>
              <w:ind w:left="119"/>
              <w:jc w:val="center"/>
              <w:rPr>
                <w:rFonts w:cs="Arial"/>
                <w:sz w:val="22"/>
                <w:szCs w:val="22"/>
              </w:rPr>
            </w:pPr>
            <w:r w:rsidRPr="00D07892">
              <w:rPr>
                <w:rFonts w:cs="Arial"/>
                <w:sz w:val="22"/>
                <w:szCs w:val="22"/>
              </w:rPr>
              <w:t xml:space="preserve">Predecessor Charge Code/ </w:t>
            </w:r>
          </w:p>
          <w:p w14:paraId="05B3621E" w14:textId="77777777" w:rsidR="00D53682" w:rsidRPr="00D07892" w:rsidRDefault="00D53682" w:rsidP="00AC10FC">
            <w:pPr>
              <w:pStyle w:val="TableBoldCharCharCharCharChar1Char"/>
              <w:keepNext/>
              <w:ind w:left="119"/>
              <w:jc w:val="center"/>
              <w:rPr>
                <w:rFonts w:cs="Arial"/>
                <w:sz w:val="22"/>
                <w:szCs w:val="22"/>
              </w:rPr>
            </w:pPr>
            <w:r w:rsidRPr="00D07892">
              <w:rPr>
                <w:rFonts w:cs="Arial"/>
                <w:sz w:val="22"/>
                <w:szCs w:val="22"/>
              </w:rPr>
              <w:t>Pre-calc Configuration</w:t>
            </w:r>
          </w:p>
        </w:tc>
      </w:tr>
      <w:tr w:rsidR="00D53682" w:rsidRPr="00D07892" w14:paraId="4C30D607" w14:textId="77777777" w:rsidTr="00822E88">
        <w:trPr>
          <w:trHeight w:val="190"/>
        </w:trPr>
        <w:tc>
          <w:tcPr>
            <w:tcW w:w="990" w:type="dxa"/>
            <w:vAlign w:val="center"/>
          </w:tcPr>
          <w:p w14:paraId="0728D755" w14:textId="77777777" w:rsidR="00D53682" w:rsidRPr="00D07892" w:rsidRDefault="00D53682" w:rsidP="00822E88">
            <w:pPr>
              <w:pStyle w:val="TableText0"/>
              <w:rPr>
                <w:rFonts w:cs="Arial"/>
                <w:sz w:val="22"/>
                <w:szCs w:val="22"/>
              </w:rPr>
            </w:pPr>
          </w:p>
        </w:tc>
        <w:tc>
          <w:tcPr>
            <w:tcW w:w="3690" w:type="dxa"/>
            <w:vAlign w:val="center"/>
          </w:tcPr>
          <w:p w14:paraId="44D98CEE" w14:textId="77777777" w:rsidR="00D53682" w:rsidRPr="00D07892" w:rsidRDefault="00D53682" w:rsidP="00822E88">
            <w:pPr>
              <w:pStyle w:val="TableText0"/>
              <w:rPr>
                <w:rFonts w:cs="Arial"/>
                <w:sz w:val="22"/>
                <w:szCs w:val="22"/>
              </w:rPr>
            </w:pPr>
            <w:r w:rsidRPr="00D07892">
              <w:rPr>
                <w:rFonts w:cs="Arial"/>
                <w:sz w:val="22"/>
                <w:szCs w:val="22"/>
              </w:rPr>
              <w:t>None</w:t>
            </w:r>
          </w:p>
        </w:tc>
        <w:tc>
          <w:tcPr>
            <w:tcW w:w="3960" w:type="dxa"/>
            <w:vAlign w:val="center"/>
          </w:tcPr>
          <w:p w14:paraId="69005103" w14:textId="77777777" w:rsidR="00D53682" w:rsidRPr="00D07892" w:rsidRDefault="00D53682" w:rsidP="00822E88">
            <w:pPr>
              <w:pStyle w:val="TableText0"/>
              <w:rPr>
                <w:rFonts w:cs="Arial"/>
                <w:sz w:val="22"/>
                <w:szCs w:val="22"/>
              </w:rPr>
            </w:pPr>
          </w:p>
        </w:tc>
      </w:tr>
    </w:tbl>
    <w:p w14:paraId="088FA0A4" w14:textId="750C4313" w:rsidR="00D53682" w:rsidRPr="00D07892" w:rsidRDefault="00D53682" w:rsidP="00C54579">
      <w:pPr>
        <w:keepNext/>
        <w:keepLines/>
        <w:rPr>
          <w:rFonts w:ascii="Arial" w:hAnsi="Arial" w:cs="Arial"/>
          <w:sz w:val="22"/>
          <w:szCs w:val="22"/>
        </w:rPr>
      </w:pPr>
    </w:p>
    <w:p w14:paraId="727619A0" w14:textId="77777777" w:rsidR="00250D10" w:rsidRPr="00D07892" w:rsidRDefault="00250D10" w:rsidP="00C54579">
      <w:pPr>
        <w:keepNext/>
        <w:keepLines/>
        <w:rPr>
          <w:rFonts w:ascii="Arial" w:hAnsi="Arial" w:cs="Arial"/>
          <w:sz w:val="22"/>
          <w:szCs w:val="22"/>
        </w:rPr>
      </w:pPr>
    </w:p>
    <w:p w14:paraId="1B62487A" w14:textId="1627C80E" w:rsidR="00564560" w:rsidRPr="00D07892" w:rsidRDefault="000B2B93" w:rsidP="00CB099E">
      <w:pPr>
        <w:pStyle w:val="Heading2"/>
        <w:keepNext w:val="0"/>
        <w:rPr>
          <w:rFonts w:cs="Arial"/>
          <w:szCs w:val="22"/>
        </w:rPr>
      </w:pPr>
      <w:bookmarkStart w:id="36" w:name="_Toc10468440"/>
      <w:r w:rsidRPr="00D07892">
        <w:rPr>
          <w:rFonts w:cs="Arial"/>
          <w:szCs w:val="22"/>
        </w:rPr>
        <w:t>CAISO Formula</w:t>
      </w:r>
      <w:bookmarkEnd w:id="36"/>
    </w:p>
    <w:p w14:paraId="0F327BE8" w14:textId="77777777" w:rsidR="00EF2A43" w:rsidRPr="00D07892" w:rsidRDefault="00EF2A43" w:rsidP="00CB099E"/>
    <w:p w14:paraId="50A3D8C2" w14:textId="31D1C85C" w:rsidR="00112625" w:rsidRPr="00D07892" w:rsidRDefault="00166002" w:rsidP="00CB099E">
      <w:pPr>
        <w:pStyle w:val="Config1"/>
        <w:keepNext w:val="0"/>
        <w:ind w:left="720" w:hanging="720"/>
        <w:contextualSpacing/>
      </w:pPr>
      <w:bookmarkStart w:id="37" w:name="_Toc145238984"/>
      <w:bookmarkStart w:id="38" w:name="_Toc133918263"/>
      <w:bookmarkStart w:id="39" w:name="_Toc118518305"/>
      <w:r w:rsidRPr="00D07892">
        <w:rPr>
          <w:rFonts w:cs="Arial"/>
          <w:sz w:val="22"/>
          <w:szCs w:val="22"/>
        </w:rPr>
        <w:t xml:space="preserve">HANASettlementAmount </w:t>
      </w:r>
      <w:bookmarkEnd w:id="37"/>
      <w:bookmarkEnd w:id="38"/>
      <w:r w:rsidR="00713545" w:rsidRPr="00D07892">
        <w:rPr>
          <w:rFonts w:cs="Arial"/>
          <w:sz w:val="28"/>
          <w:szCs w:val="28"/>
          <w:vertAlign w:val="subscript"/>
        </w:rPr>
        <w:t>BU’Um</w:t>
      </w:r>
      <w:r w:rsidR="00713545" w:rsidRPr="00D07892">
        <w:rPr>
          <w:rFonts w:cs="Arial"/>
          <w:sz w:val="22"/>
          <w:szCs w:val="22"/>
        </w:rPr>
        <w:t xml:space="preserve"> = </w:t>
      </w:r>
      <w:r w:rsidR="00585D99" w:rsidRPr="00D07892">
        <w:rPr>
          <w:rFonts w:cs="Arial"/>
          <w:sz w:val="22"/>
          <w:szCs w:val="22"/>
        </w:rPr>
        <w:t>AnnualHANAVisualization</w:t>
      </w:r>
      <w:r w:rsidR="00AC0F9A" w:rsidRPr="00D07892">
        <w:rPr>
          <w:rFonts w:cs="Arial"/>
          <w:sz w:val="22"/>
          <w:szCs w:val="22"/>
        </w:rPr>
        <w:t xml:space="preserve">Amount </w:t>
      </w:r>
      <w:r w:rsidR="00AC0F9A" w:rsidRPr="00D07892">
        <w:rPr>
          <w:rFonts w:cs="Arial"/>
          <w:sz w:val="28"/>
          <w:szCs w:val="28"/>
          <w:vertAlign w:val="subscript"/>
        </w:rPr>
        <w:t>BU'U</w:t>
      </w:r>
      <w:r w:rsidR="005534C4" w:rsidRPr="00D07892">
        <w:rPr>
          <w:rFonts w:cs="Arial"/>
          <w:sz w:val="28"/>
          <w:szCs w:val="28"/>
          <w:vertAlign w:val="subscript"/>
        </w:rPr>
        <w:t>m</w:t>
      </w:r>
      <w:r w:rsidR="00AC0F9A" w:rsidRPr="00D07892">
        <w:rPr>
          <w:rFonts w:cs="Arial"/>
          <w:sz w:val="22"/>
          <w:szCs w:val="22"/>
        </w:rPr>
        <w:t xml:space="preserve"> </w:t>
      </w:r>
      <w:r w:rsidR="002C0F80" w:rsidRPr="00D07892">
        <w:rPr>
          <w:rFonts w:cs="Arial"/>
          <w:sz w:val="22"/>
          <w:szCs w:val="22"/>
        </w:rPr>
        <w:t xml:space="preserve">+ </w:t>
      </w:r>
      <w:r w:rsidR="00AC0F9A" w:rsidRPr="00D07892">
        <w:rPr>
          <w:rFonts w:cs="Arial"/>
          <w:sz w:val="22"/>
          <w:szCs w:val="22"/>
        </w:rPr>
        <w:t>Annual</w:t>
      </w:r>
      <w:r w:rsidR="00585D99" w:rsidRPr="00D07892">
        <w:rPr>
          <w:rFonts w:cs="Arial"/>
          <w:sz w:val="22"/>
          <w:szCs w:val="22"/>
        </w:rPr>
        <w:t>HANAStudyUser</w:t>
      </w:r>
      <w:r w:rsidR="00AC0F9A" w:rsidRPr="00D07892">
        <w:rPr>
          <w:rFonts w:cs="Arial"/>
          <w:sz w:val="22"/>
          <w:szCs w:val="22"/>
        </w:rPr>
        <w:t xml:space="preserve">Amount </w:t>
      </w:r>
      <w:r w:rsidR="00AC0F9A" w:rsidRPr="00D07892">
        <w:rPr>
          <w:rFonts w:cs="Arial"/>
          <w:sz w:val="28"/>
          <w:szCs w:val="28"/>
          <w:vertAlign w:val="subscript"/>
        </w:rPr>
        <w:t>BU'U</w:t>
      </w:r>
      <w:r w:rsidR="005534C4" w:rsidRPr="00D07892">
        <w:rPr>
          <w:rFonts w:cs="Arial"/>
          <w:sz w:val="28"/>
          <w:szCs w:val="28"/>
          <w:vertAlign w:val="subscript"/>
        </w:rPr>
        <w:t>m</w:t>
      </w:r>
      <w:r w:rsidR="00AC0F9A" w:rsidRPr="00D07892">
        <w:rPr>
          <w:rFonts w:cs="Arial"/>
          <w:sz w:val="22"/>
          <w:szCs w:val="22"/>
        </w:rPr>
        <w:t xml:space="preserve"> + </w:t>
      </w:r>
      <w:r w:rsidR="00585D99" w:rsidRPr="00D07892">
        <w:rPr>
          <w:rFonts w:cs="Arial"/>
          <w:sz w:val="22"/>
          <w:szCs w:val="22"/>
        </w:rPr>
        <w:t>HANAOneTimeSetupFee</w:t>
      </w:r>
      <w:r w:rsidR="002C0F80" w:rsidRPr="00D07892">
        <w:rPr>
          <w:rFonts w:cs="Arial"/>
          <w:sz w:val="22"/>
          <w:szCs w:val="22"/>
        </w:rPr>
        <w:t xml:space="preserve">Amount </w:t>
      </w:r>
      <w:r w:rsidR="002C0F80" w:rsidRPr="00D07892">
        <w:rPr>
          <w:rFonts w:cs="Arial"/>
          <w:sz w:val="28"/>
          <w:szCs w:val="28"/>
          <w:vertAlign w:val="subscript"/>
        </w:rPr>
        <w:t>BU'U</w:t>
      </w:r>
      <w:r w:rsidR="005534C4" w:rsidRPr="00D07892">
        <w:rPr>
          <w:rFonts w:cs="Arial"/>
          <w:sz w:val="28"/>
          <w:szCs w:val="28"/>
          <w:vertAlign w:val="subscript"/>
        </w:rPr>
        <w:t>m</w:t>
      </w:r>
      <w:r w:rsidR="00666294" w:rsidRPr="00D07892">
        <w:rPr>
          <w:rFonts w:cs="Arial"/>
          <w:sz w:val="22"/>
          <w:szCs w:val="22"/>
        </w:rPr>
        <w:t xml:space="preserve"> </w:t>
      </w:r>
      <w:r w:rsidR="00DA5679" w:rsidRPr="00D07892">
        <w:rPr>
          <w:rFonts w:cs="Arial"/>
          <w:sz w:val="22"/>
          <w:szCs w:val="22"/>
        </w:rPr>
        <w:t>+</w:t>
      </w:r>
      <w:r w:rsidR="00247522" w:rsidRPr="00D07892">
        <w:rPr>
          <w:rFonts w:cs="Arial"/>
          <w:sz w:val="22"/>
          <w:szCs w:val="22"/>
        </w:rPr>
        <w:t xml:space="preserve"> </w:t>
      </w:r>
      <w:r w:rsidR="00585D99" w:rsidRPr="00D07892">
        <w:rPr>
          <w:rFonts w:cs="Arial"/>
          <w:sz w:val="22"/>
          <w:szCs w:val="22"/>
        </w:rPr>
        <w:t>Annual</w:t>
      </w:r>
      <w:r w:rsidR="00DA5679" w:rsidRPr="00D07892">
        <w:rPr>
          <w:rFonts w:cs="Arial"/>
          <w:sz w:val="22"/>
          <w:szCs w:val="22"/>
        </w:rPr>
        <w:t>HANA</w:t>
      </w:r>
      <w:r w:rsidR="00585D99" w:rsidRPr="00D07892">
        <w:rPr>
          <w:rFonts w:cs="Arial"/>
          <w:sz w:val="22"/>
          <w:szCs w:val="22"/>
        </w:rPr>
        <w:t>AdminFee</w:t>
      </w:r>
      <w:r w:rsidR="00666294" w:rsidRPr="00D07892">
        <w:rPr>
          <w:rFonts w:cs="Arial"/>
          <w:sz w:val="22"/>
          <w:szCs w:val="22"/>
        </w:rPr>
        <w:t>Amount</w:t>
      </w:r>
      <w:r w:rsidR="00AC0F9A" w:rsidRPr="00D07892">
        <w:rPr>
          <w:rFonts w:cs="Arial"/>
          <w:sz w:val="22"/>
          <w:szCs w:val="22"/>
        </w:rPr>
        <w:t xml:space="preserve"> </w:t>
      </w:r>
      <w:r w:rsidR="00AC0F9A" w:rsidRPr="00D07892">
        <w:rPr>
          <w:rFonts w:cs="Arial"/>
          <w:sz w:val="28"/>
          <w:szCs w:val="28"/>
          <w:vertAlign w:val="subscript"/>
        </w:rPr>
        <w:t>BU'U</w:t>
      </w:r>
      <w:r w:rsidR="005534C4" w:rsidRPr="00D07892">
        <w:rPr>
          <w:rFonts w:cs="Arial"/>
          <w:sz w:val="28"/>
          <w:szCs w:val="28"/>
          <w:vertAlign w:val="subscript"/>
        </w:rPr>
        <w:t>m</w:t>
      </w:r>
      <w:r w:rsidR="00AC0F9A" w:rsidRPr="00D07892">
        <w:rPr>
          <w:rFonts w:cs="Arial"/>
          <w:sz w:val="22"/>
          <w:szCs w:val="22"/>
        </w:rPr>
        <w:t xml:space="preserve"> + </w:t>
      </w:r>
      <w:r w:rsidR="00806B8D" w:rsidRPr="00D07892">
        <w:rPr>
          <w:rFonts w:cs="Arial"/>
          <w:sz w:val="22"/>
          <w:szCs w:val="22"/>
        </w:rPr>
        <w:t xml:space="preserve">HANAEarlyTerminationFeeAmount </w:t>
      </w:r>
      <w:r w:rsidR="00806B8D" w:rsidRPr="00D07892">
        <w:rPr>
          <w:rFonts w:cs="Arial"/>
          <w:sz w:val="28"/>
          <w:szCs w:val="28"/>
          <w:vertAlign w:val="subscript"/>
        </w:rPr>
        <w:t>BU'U</w:t>
      </w:r>
      <w:r w:rsidR="00C15189" w:rsidRPr="00D07892">
        <w:rPr>
          <w:rFonts w:cs="Arial"/>
          <w:sz w:val="28"/>
          <w:szCs w:val="28"/>
          <w:vertAlign w:val="subscript"/>
        </w:rPr>
        <w:t>m</w:t>
      </w:r>
    </w:p>
    <w:p w14:paraId="38BF5ABA" w14:textId="780B36C3" w:rsidR="0017199B" w:rsidRPr="00D07892" w:rsidRDefault="0017199B" w:rsidP="00CB099E">
      <w:pPr>
        <w:pStyle w:val="Config1"/>
        <w:keepNext w:val="0"/>
        <w:numPr>
          <w:ilvl w:val="0"/>
          <w:numId w:val="0"/>
        </w:numPr>
        <w:ind w:left="720"/>
        <w:contextualSpacing/>
        <w:rPr>
          <w:rFonts w:cs="Arial"/>
          <w:sz w:val="28"/>
          <w:szCs w:val="28"/>
          <w:vertAlign w:val="subscript"/>
        </w:rPr>
      </w:pPr>
    </w:p>
    <w:p w14:paraId="6140C7C1" w14:textId="77777777" w:rsidR="00FA5ECE" w:rsidRPr="00D07892" w:rsidRDefault="00FA5ECE" w:rsidP="00CB099E">
      <w:pPr>
        <w:pStyle w:val="Config1"/>
        <w:keepNext w:val="0"/>
        <w:numPr>
          <w:ilvl w:val="0"/>
          <w:numId w:val="0"/>
        </w:numPr>
        <w:ind w:left="720"/>
        <w:contextualSpacing/>
        <w:rPr>
          <w:rFonts w:cs="Arial"/>
          <w:sz w:val="28"/>
          <w:szCs w:val="28"/>
          <w:vertAlign w:val="subscript"/>
        </w:rPr>
      </w:pPr>
    </w:p>
    <w:p w14:paraId="200859A7" w14:textId="73B68712" w:rsidR="00D53682" w:rsidRPr="00D07892" w:rsidRDefault="00585D99" w:rsidP="00CB099E">
      <w:pPr>
        <w:pStyle w:val="Config1"/>
        <w:keepNext w:val="0"/>
        <w:contextualSpacing/>
        <w:rPr>
          <w:rFonts w:cs="Arial"/>
          <w:sz w:val="22"/>
          <w:szCs w:val="22"/>
        </w:rPr>
      </w:pPr>
      <w:r w:rsidRPr="00D07892">
        <w:rPr>
          <w:rFonts w:cs="Arial"/>
          <w:sz w:val="22"/>
          <w:szCs w:val="22"/>
        </w:rPr>
        <w:t>AnnualHANAVisualizationAmount</w:t>
      </w:r>
      <w:r w:rsidR="00C57854" w:rsidRPr="00D07892">
        <w:rPr>
          <w:rFonts w:cs="Arial"/>
          <w:sz w:val="28"/>
          <w:szCs w:val="28"/>
          <w:vertAlign w:val="subscript"/>
        </w:rPr>
        <w:t xml:space="preserve"> </w:t>
      </w:r>
      <w:r w:rsidR="00250117" w:rsidRPr="00D07892">
        <w:rPr>
          <w:rFonts w:cs="Arial"/>
          <w:sz w:val="28"/>
          <w:szCs w:val="28"/>
          <w:vertAlign w:val="subscript"/>
        </w:rPr>
        <w:t>BU’Um</w:t>
      </w:r>
      <w:r w:rsidR="00250117" w:rsidRPr="00D07892">
        <w:rPr>
          <w:rFonts w:cs="Arial"/>
          <w:sz w:val="22"/>
          <w:szCs w:val="22"/>
        </w:rPr>
        <w:t xml:space="preserve"> =</w:t>
      </w:r>
      <w:r w:rsidR="00250117" w:rsidRPr="00D07892">
        <w:rPr>
          <w:rFonts w:cs="Arial"/>
          <w:sz w:val="28"/>
          <w:szCs w:val="28"/>
          <w:vertAlign w:val="subscript"/>
        </w:rPr>
        <w:t xml:space="preserve"> </w:t>
      </w:r>
    </w:p>
    <w:p w14:paraId="4CE45F3A" w14:textId="22316FAD" w:rsidR="00065694" w:rsidRPr="00D07892" w:rsidRDefault="00716A1B" w:rsidP="00CB099E">
      <w:pPr>
        <w:pStyle w:val="Config1"/>
        <w:keepNext w:val="0"/>
        <w:numPr>
          <w:ilvl w:val="0"/>
          <w:numId w:val="0"/>
        </w:numPr>
        <w:ind w:firstLine="720"/>
        <w:contextualSpacing/>
        <w:rPr>
          <w:rFonts w:cs="Arial"/>
          <w:sz w:val="22"/>
          <w:szCs w:val="22"/>
        </w:rPr>
      </w:pPr>
      <w:r w:rsidRPr="00D07892">
        <w:rPr>
          <w:rFonts w:cs="Arial"/>
          <w:sz w:val="22"/>
          <w:szCs w:val="22"/>
        </w:rPr>
        <w:t>AnnualHANAVisualization</w:t>
      </w:r>
      <w:r w:rsidR="00000A7E" w:rsidRPr="00D07892">
        <w:rPr>
          <w:rFonts w:cs="Arial"/>
          <w:sz w:val="22"/>
          <w:szCs w:val="22"/>
        </w:rPr>
        <w:t xml:space="preserve">Quantity </w:t>
      </w:r>
      <w:r w:rsidR="00000A7E" w:rsidRPr="00D07892">
        <w:rPr>
          <w:rFonts w:cs="Arial"/>
          <w:sz w:val="28"/>
          <w:szCs w:val="28"/>
          <w:vertAlign w:val="subscript"/>
        </w:rPr>
        <w:t>BU’U</w:t>
      </w:r>
      <w:r w:rsidR="00252776" w:rsidRPr="00D07892">
        <w:rPr>
          <w:rFonts w:cs="Arial"/>
          <w:sz w:val="28"/>
          <w:szCs w:val="28"/>
          <w:vertAlign w:val="subscript"/>
        </w:rPr>
        <w:t>m</w:t>
      </w:r>
      <w:r w:rsidR="00000A7E" w:rsidRPr="00D07892">
        <w:rPr>
          <w:rFonts w:cs="Arial"/>
          <w:sz w:val="22"/>
          <w:szCs w:val="22"/>
        </w:rPr>
        <w:t xml:space="preserve"> </w:t>
      </w:r>
    </w:p>
    <w:p w14:paraId="70261C98" w14:textId="0DAF8FD4" w:rsidR="00000A7E" w:rsidRPr="00D07892" w:rsidRDefault="00961CD7" w:rsidP="00CB099E">
      <w:pPr>
        <w:pStyle w:val="Config1"/>
        <w:keepNext w:val="0"/>
        <w:numPr>
          <w:ilvl w:val="0"/>
          <w:numId w:val="0"/>
        </w:numPr>
        <w:ind w:firstLine="720"/>
        <w:contextualSpacing/>
        <w:rPr>
          <w:rFonts w:cs="Arial"/>
          <w:sz w:val="28"/>
          <w:szCs w:val="28"/>
          <w:vertAlign w:val="subscript"/>
        </w:rPr>
      </w:pPr>
      <w:r w:rsidRPr="00D07892">
        <w:rPr>
          <w:rFonts w:cs="Arial"/>
          <w:sz w:val="22"/>
          <w:szCs w:val="22"/>
        </w:rPr>
        <w:t xml:space="preserve">* </w:t>
      </w:r>
      <w:r w:rsidR="007909F8" w:rsidRPr="00D07892">
        <w:rPr>
          <w:rFonts w:cs="Arial"/>
          <w:sz w:val="22"/>
          <w:szCs w:val="22"/>
        </w:rPr>
        <w:t>AnnualHANAVisualization</w:t>
      </w:r>
      <w:r w:rsidR="00000A7E" w:rsidRPr="00D07892">
        <w:rPr>
          <w:rFonts w:cs="Arial"/>
          <w:sz w:val="22"/>
          <w:szCs w:val="22"/>
        </w:rPr>
        <w:t xml:space="preserve">Price </w:t>
      </w:r>
      <w:r w:rsidR="009E5684" w:rsidRPr="00D07892">
        <w:rPr>
          <w:rFonts w:cs="Arial"/>
          <w:sz w:val="28"/>
          <w:szCs w:val="28"/>
          <w:vertAlign w:val="subscript"/>
        </w:rPr>
        <w:t>Bm</w:t>
      </w:r>
    </w:p>
    <w:p w14:paraId="0123DBF9" w14:textId="3523628F" w:rsidR="0044426B" w:rsidRPr="00D07892" w:rsidRDefault="0044426B" w:rsidP="00CB099E">
      <w:pPr>
        <w:pStyle w:val="Config1"/>
        <w:keepNext w:val="0"/>
        <w:numPr>
          <w:ilvl w:val="0"/>
          <w:numId w:val="0"/>
        </w:numPr>
        <w:ind w:firstLine="720"/>
        <w:contextualSpacing/>
        <w:rPr>
          <w:rFonts w:cs="Arial"/>
          <w:sz w:val="28"/>
          <w:szCs w:val="28"/>
          <w:vertAlign w:val="subscript"/>
        </w:rPr>
      </w:pPr>
    </w:p>
    <w:p w14:paraId="2988CC23" w14:textId="77777777" w:rsidR="00FA5ECE" w:rsidRPr="00D07892" w:rsidRDefault="00FA5ECE" w:rsidP="00CB099E">
      <w:pPr>
        <w:pStyle w:val="Config1"/>
        <w:keepNext w:val="0"/>
        <w:numPr>
          <w:ilvl w:val="0"/>
          <w:numId w:val="0"/>
        </w:numPr>
        <w:ind w:firstLine="720"/>
        <w:contextualSpacing/>
        <w:rPr>
          <w:rFonts w:cs="Arial"/>
          <w:sz w:val="28"/>
          <w:szCs w:val="28"/>
          <w:vertAlign w:val="subscript"/>
        </w:rPr>
      </w:pPr>
    </w:p>
    <w:p w14:paraId="57BA9089" w14:textId="011E3727" w:rsidR="0044426B" w:rsidRPr="00D07892" w:rsidRDefault="007909F8" w:rsidP="00CB099E">
      <w:pPr>
        <w:pStyle w:val="Config1"/>
        <w:keepNext w:val="0"/>
        <w:contextualSpacing/>
        <w:rPr>
          <w:rFonts w:cs="Arial"/>
          <w:sz w:val="22"/>
          <w:szCs w:val="22"/>
        </w:rPr>
      </w:pPr>
      <w:r w:rsidRPr="00D07892">
        <w:rPr>
          <w:rFonts w:cs="Arial"/>
          <w:sz w:val="22"/>
          <w:szCs w:val="22"/>
        </w:rPr>
        <w:t>AnnualHANAVisualization</w:t>
      </w:r>
      <w:r w:rsidR="0044426B" w:rsidRPr="00D07892">
        <w:rPr>
          <w:rFonts w:cs="Arial"/>
          <w:sz w:val="22"/>
          <w:szCs w:val="22"/>
        </w:rPr>
        <w:t>Quantity</w:t>
      </w:r>
      <w:r w:rsidR="00250117" w:rsidRPr="00D07892">
        <w:rPr>
          <w:rFonts w:cs="Arial"/>
          <w:sz w:val="22"/>
          <w:szCs w:val="22"/>
        </w:rPr>
        <w:t xml:space="preserve"> </w:t>
      </w:r>
      <w:r w:rsidR="00250117" w:rsidRPr="00D07892">
        <w:rPr>
          <w:rFonts w:cs="Arial"/>
          <w:sz w:val="28"/>
          <w:szCs w:val="28"/>
          <w:vertAlign w:val="subscript"/>
        </w:rPr>
        <w:t>BU’Um</w:t>
      </w:r>
      <w:r w:rsidR="00250117" w:rsidRPr="00D07892">
        <w:rPr>
          <w:rFonts w:cs="Arial"/>
          <w:sz w:val="22"/>
          <w:szCs w:val="22"/>
        </w:rPr>
        <w:t xml:space="preserve"> = </w:t>
      </w:r>
    </w:p>
    <w:p w14:paraId="78502C7C" w14:textId="38BF161C" w:rsidR="0044426B" w:rsidRPr="00D07892" w:rsidRDefault="001054C3" w:rsidP="00CB099E">
      <w:pPr>
        <w:pStyle w:val="Config1"/>
        <w:keepNext w:val="0"/>
        <w:numPr>
          <w:ilvl w:val="0"/>
          <w:numId w:val="0"/>
        </w:numPr>
        <w:ind w:firstLine="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d</m:t>
            </m:r>
          </m:e>
        </m:nary>
      </m:oMath>
      <w:r w:rsidR="0044426B" w:rsidRPr="00D07892">
        <w:rPr>
          <w:rFonts w:cs="Arial"/>
          <w:sz w:val="22"/>
          <w:szCs w:val="22"/>
        </w:rPr>
        <w:t xml:space="preserve"> </w:t>
      </w:r>
      <w:r w:rsidR="00250117" w:rsidRPr="00D07892">
        <w:rPr>
          <w:rFonts w:cs="Arial"/>
          <w:sz w:val="22"/>
          <w:szCs w:val="22"/>
        </w:rPr>
        <w:t xml:space="preserve"> </w:t>
      </w:r>
      <w:r w:rsidR="007909F8" w:rsidRPr="00D07892">
        <w:rPr>
          <w:rFonts w:cs="Arial"/>
          <w:sz w:val="22"/>
          <w:szCs w:val="22"/>
        </w:rPr>
        <w:t>PTBAnnualHANAVisualization</w:t>
      </w:r>
      <w:r w:rsidR="0044426B" w:rsidRPr="00D07892">
        <w:rPr>
          <w:rFonts w:cs="Arial"/>
          <w:sz w:val="22"/>
          <w:szCs w:val="22"/>
        </w:rPr>
        <w:t xml:space="preserve">Qty </w:t>
      </w:r>
      <w:r w:rsidR="0044426B" w:rsidRPr="00D07892">
        <w:rPr>
          <w:rFonts w:cs="Arial"/>
          <w:sz w:val="28"/>
          <w:szCs w:val="28"/>
          <w:vertAlign w:val="subscript"/>
        </w:rPr>
        <w:t>BU'UJ</w:t>
      </w:r>
      <w:r w:rsidR="00181868" w:rsidRPr="00D07892">
        <w:rPr>
          <w:rFonts w:cs="Arial"/>
          <w:sz w:val="28"/>
          <w:szCs w:val="28"/>
          <w:vertAlign w:val="subscript"/>
        </w:rPr>
        <w:t>m</w:t>
      </w:r>
      <w:r w:rsidR="00AC2520" w:rsidRPr="00D07892">
        <w:rPr>
          <w:rFonts w:cs="Arial"/>
          <w:sz w:val="28"/>
          <w:szCs w:val="28"/>
          <w:vertAlign w:val="subscript"/>
        </w:rPr>
        <w:t>d</w:t>
      </w:r>
    </w:p>
    <w:p w14:paraId="16DCCA35" w14:textId="14342BF3" w:rsidR="0044426B" w:rsidRPr="00D07892" w:rsidRDefault="0044426B" w:rsidP="00CB099E">
      <w:pPr>
        <w:pStyle w:val="Config1"/>
        <w:keepNext w:val="0"/>
        <w:numPr>
          <w:ilvl w:val="0"/>
          <w:numId w:val="0"/>
        </w:numPr>
        <w:ind w:firstLine="720"/>
        <w:contextualSpacing/>
        <w:rPr>
          <w:rFonts w:cs="Arial"/>
          <w:sz w:val="22"/>
          <w:szCs w:val="22"/>
        </w:rPr>
      </w:pPr>
    </w:p>
    <w:p w14:paraId="3086D781" w14:textId="77777777" w:rsidR="00FA5ECE" w:rsidRPr="00D07892" w:rsidRDefault="00FA5ECE" w:rsidP="00CB099E">
      <w:pPr>
        <w:pStyle w:val="Config1"/>
        <w:keepNext w:val="0"/>
        <w:numPr>
          <w:ilvl w:val="0"/>
          <w:numId w:val="0"/>
        </w:numPr>
        <w:ind w:firstLine="720"/>
        <w:contextualSpacing/>
        <w:rPr>
          <w:rFonts w:cs="Arial"/>
          <w:sz w:val="22"/>
          <w:szCs w:val="22"/>
        </w:rPr>
      </w:pPr>
    </w:p>
    <w:p w14:paraId="2F46084E" w14:textId="151864F6" w:rsidR="0044426B" w:rsidRPr="00D07892" w:rsidRDefault="007909F8" w:rsidP="00CB099E">
      <w:pPr>
        <w:pStyle w:val="Config1"/>
        <w:keepNext w:val="0"/>
        <w:contextualSpacing/>
        <w:rPr>
          <w:rFonts w:cs="Arial"/>
          <w:sz w:val="22"/>
          <w:szCs w:val="22"/>
        </w:rPr>
      </w:pPr>
      <w:r w:rsidRPr="00D07892">
        <w:rPr>
          <w:rFonts w:cs="Arial"/>
          <w:sz w:val="22"/>
          <w:szCs w:val="22"/>
        </w:rPr>
        <w:t>AnnualHANAVisualization</w:t>
      </w:r>
      <w:r w:rsidR="0044426B" w:rsidRPr="00D07892">
        <w:rPr>
          <w:rFonts w:cs="Arial"/>
          <w:sz w:val="22"/>
          <w:szCs w:val="22"/>
        </w:rPr>
        <w:t>Price</w:t>
      </w:r>
      <w:r w:rsidR="008557D3" w:rsidRPr="00D07892">
        <w:rPr>
          <w:rFonts w:cs="Arial"/>
          <w:sz w:val="22"/>
          <w:szCs w:val="22"/>
        </w:rPr>
        <w:t xml:space="preserve"> </w:t>
      </w:r>
      <w:r w:rsidR="009E5684" w:rsidRPr="00D07892">
        <w:rPr>
          <w:rFonts w:cs="Arial"/>
          <w:sz w:val="28"/>
          <w:szCs w:val="28"/>
          <w:vertAlign w:val="subscript"/>
        </w:rPr>
        <w:t>Bm</w:t>
      </w:r>
      <w:r w:rsidR="008557D3" w:rsidRPr="00D07892">
        <w:rPr>
          <w:rFonts w:cs="Arial"/>
          <w:sz w:val="22"/>
          <w:szCs w:val="22"/>
        </w:rPr>
        <w:t xml:space="preserve"> = </w:t>
      </w:r>
    </w:p>
    <w:p w14:paraId="5F139467" w14:textId="0D09C888" w:rsidR="00D53682" w:rsidRPr="00D07892" w:rsidRDefault="001054C3" w:rsidP="00CB099E">
      <w:pPr>
        <w:pStyle w:val="Config1"/>
        <w:keepNext w:val="0"/>
        <w:numPr>
          <w:ilvl w:val="0"/>
          <w:numId w:val="0"/>
        </w:numPr>
        <w:ind w:firstLine="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oMath>
      <w:r w:rsidR="0044426B" w:rsidRPr="00D07892">
        <w:rPr>
          <w:rFonts w:cs="Arial"/>
          <w:sz w:val="22"/>
          <w:szCs w:val="22"/>
        </w:rPr>
        <w:t xml:space="preserve"> PTBAnnual</w:t>
      </w:r>
      <w:r w:rsidR="007909F8" w:rsidRPr="00D07892">
        <w:rPr>
          <w:rFonts w:cs="Arial"/>
          <w:sz w:val="22"/>
          <w:szCs w:val="22"/>
        </w:rPr>
        <w:t>HANAVisualization</w:t>
      </w:r>
      <w:r w:rsidR="0044426B" w:rsidRPr="00D07892">
        <w:rPr>
          <w:rFonts w:cs="Arial"/>
          <w:sz w:val="22"/>
          <w:szCs w:val="22"/>
        </w:rPr>
        <w:t xml:space="preserve">Prc </w:t>
      </w:r>
      <w:bookmarkEnd w:id="39"/>
      <w:r w:rsidR="009E5684" w:rsidRPr="00D07892">
        <w:rPr>
          <w:rFonts w:cs="Arial"/>
          <w:sz w:val="28"/>
          <w:szCs w:val="28"/>
          <w:vertAlign w:val="subscript"/>
        </w:rPr>
        <w:t>BJ</w:t>
      </w:r>
      <w:r w:rsidR="00181868" w:rsidRPr="00D07892">
        <w:rPr>
          <w:rFonts w:cs="Arial"/>
          <w:sz w:val="28"/>
          <w:szCs w:val="28"/>
          <w:vertAlign w:val="subscript"/>
        </w:rPr>
        <w:t>m</w:t>
      </w:r>
    </w:p>
    <w:p w14:paraId="3A64A1C9" w14:textId="608BB288" w:rsidR="004E7A2F" w:rsidRPr="00D07892" w:rsidRDefault="004E7A2F" w:rsidP="00CB099E">
      <w:pPr>
        <w:pStyle w:val="Config1"/>
        <w:keepNext w:val="0"/>
        <w:numPr>
          <w:ilvl w:val="0"/>
          <w:numId w:val="0"/>
        </w:numPr>
        <w:ind w:firstLine="720"/>
        <w:contextualSpacing/>
        <w:rPr>
          <w:rFonts w:cs="Arial"/>
          <w:sz w:val="28"/>
          <w:szCs w:val="28"/>
          <w:vertAlign w:val="subscript"/>
        </w:rPr>
      </w:pPr>
    </w:p>
    <w:p w14:paraId="6A4CEE89" w14:textId="77777777" w:rsidR="00FA5ECE" w:rsidRPr="00D07892" w:rsidRDefault="00FA5ECE" w:rsidP="00CB099E">
      <w:pPr>
        <w:pStyle w:val="Config1"/>
        <w:keepNext w:val="0"/>
        <w:numPr>
          <w:ilvl w:val="0"/>
          <w:numId w:val="0"/>
        </w:numPr>
        <w:ind w:firstLine="720"/>
        <w:contextualSpacing/>
        <w:rPr>
          <w:rFonts w:cs="Arial"/>
          <w:sz w:val="28"/>
          <w:szCs w:val="28"/>
          <w:vertAlign w:val="subscript"/>
        </w:rPr>
      </w:pPr>
    </w:p>
    <w:p w14:paraId="419F6BF8" w14:textId="79548467" w:rsidR="0006392F" w:rsidRPr="00D07892" w:rsidRDefault="00984AC8" w:rsidP="00CB099E">
      <w:pPr>
        <w:pStyle w:val="Config1"/>
        <w:keepNext w:val="0"/>
        <w:contextualSpacing/>
        <w:rPr>
          <w:rFonts w:cs="Arial"/>
          <w:sz w:val="22"/>
          <w:szCs w:val="22"/>
        </w:rPr>
      </w:pPr>
      <w:bookmarkStart w:id="40" w:name="_Toc145238987"/>
      <w:bookmarkStart w:id="41" w:name="_Toc133918266"/>
      <w:r w:rsidRPr="00D07892">
        <w:rPr>
          <w:rFonts w:cs="Arial"/>
          <w:sz w:val="22"/>
          <w:szCs w:val="22"/>
        </w:rPr>
        <w:t>AnnualHANAStudyUser</w:t>
      </w:r>
      <w:r w:rsidR="008B4F5C" w:rsidRPr="00D07892">
        <w:rPr>
          <w:rFonts w:cs="Arial"/>
          <w:sz w:val="22"/>
          <w:szCs w:val="22"/>
        </w:rPr>
        <w:t>Amount</w:t>
      </w:r>
      <w:r w:rsidR="008557D3" w:rsidRPr="00D07892">
        <w:rPr>
          <w:rFonts w:cs="Arial"/>
          <w:sz w:val="22"/>
          <w:szCs w:val="22"/>
        </w:rPr>
        <w:t xml:space="preserve"> </w:t>
      </w:r>
      <w:r w:rsidR="008557D3" w:rsidRPr="00D07892">
        <w:rPr>
          <w:rFonts w:cs="Arial"/>
          <w:sz w:val="28"/>
          <w:szCs w:val="28"/>
          <w:vertAlign w:val="subscript"/>
        </w:rPr>
        <w:t>BU’Um</w:t>
      </w:r>
      <w:r w:rsidR="008557D3" w:rsidRPr="00D07892">
        <w:rPr>
          <w:rFonts w:cs="Arial"/>
          <w:sz w:val="22"/>
          <w:szCs w:val="22"/>
        </w:rPr>
        <w:t xml:space="preserve"> = </w:t>
      </w:r>
    </w:p>
    <w:p w14:paraId="74E0E90A" w14:textId="5CA7C5D9" w:rsidR="0028576F" w:rsidRPr="00D07892" w:rsidRDefault="00984AC8" w:rsidP="00CB099E">
      <w:pPr>
        <w:pStyle w:val="Config1"/>
        <w:keepNext w:val="0"/>
        <w:numPr>
          <w:ilvl w:val="0"/>
          <w:numId w:val="0"/>
        </w:numPr>
        <w:ind w:firstLine="720"/>
        <w:contextualSpacing/>
        <w:rPr>
          <w:rFonts w:cs="Arial"/>
          <w:sz w:val="22"/>
          <w:szCs w:val="22"/>
        </w:rPr>
      </w:pPr>
      <w:r w:rsidRPr="00D07892">
        <w:rPr>
          <w:rFonts w:cs="Arial"/>
          <w:sz w:val="22"/>
          <w:szCs w:val="22"/>
        </w:rPr>
        <w:t>AnnualHANAStudyUser</w:t>
      </w:r>
      <w:r w:rsidR="0028576F" w:rsidRPr="00D07892">
        <w:rPr>
          <w:rFonts w:cs="Arial"/>
          <w:sz w:val="22"/>
          <w:szCs w:val="22"/>
        </w:rPr>
        <w:t xml:space="preserve">Quantity </w:t>
      </w:r>
      <w:r w:rsidR="0028576F" w:rsidRPr="00D07892">
        <w:rPr>
          <w:rFonts w:cs="Arial"/>
          <w:sz w:val="28"/>
          <w:szCs w:val="28"/>
          <w:vertAlign w:val="subscript"/>
        </w:rPr>
        <w:t>BU’U</w:t>
      </w:r>
      <w:r w:rsidR="00252776" w:rsidRPr="00D07892">
        <w:rPr>
          <w:rFonts w:cs="Arial"/>
          <w:sz w:val="28"/>
          <w:szCs w:val="28"/>
          <w:vertAlign w:val="subscript"/>
        </w:rPr>
        <w:t>m</w:t>
      </w:r>
    </w:p>
    <w:p w14:paraId="73590E21" w14:textId="6DF34B7D" w:rsidR="008B4F5C" w:rsidRPr="00D07892" w:rsidRDefault="008B4F5C" w:rsidP="00CB099E">
      <w:pPr>
        <w:pStyle w:val="Config1"/>
        <w:keepNext w:val="0"/>
        <w:numPr>
          <w:ilvl w:val="0"/>
          <w:numId w:val="0"/>
        </w:numPr>
        <w:ind w:firstLine="720"/>
        <w:contextualSpacing/>
        <w:rPr>
          <w:rFonts w:cs="Arial"/>
          <w:sz w:val="28"/>
          <w:szCs w:val="28"/>
          <w:vertAlign w:val="subscript"/>
        </w:rPr>
      </w:pPr>
      <w:r w:rsidRPr="00D07892">
        <w:rPr>
          <w:rFonts w:cs="Arial"/>
          <w:sz w:val="22"/>
          <w:szCs w:val="22"/>
        </w:rPr>
        <w:t xml:space="preserve">* </w:t>
      </w:r>
      <w:r w:rsidR="00984AC8" w:rsidRPr="00D07892">
        <w:rPr>
          <w:rFonts w:cs="Arial"/>
          <w:sz w:val="22"/>
          <w:szCs w:val="22"/>
        </w:rPr>
        <w:t>AnnualHANAStudyUser</w:t>
      </w:r>
      <w:r w:rsidR="0028576F" w:rsidRPr="00D07892">
        <w:rPr>
          <w:rFonts w:cs="Arial"/>
          <w:sz w:val="22"/>
          <w:szCs w:val="22"/>
        </w:rPr>
        <w:t xml:space="preserve">Price </w:t>
      </w:r>
      <w:r w:rsidR="009E5684" w:rsidRPr="00D07892">
        <w:rPr>
          <w:rFonts w:cs="Arial"/>
          <w:sz w:val="28"/>
          <w:szCs w:val="28"/>
          <w:vertAlign w:val="subscript"/>
        </w:rPr>
        <w:t>Bm</w:t>
      </w:r>
    </w:p>
    <w:p w14:paraId="3A7FFE9A" w14:textId="48519985" w:rsidR="0028167E" w:rsidRPr="00D07892" w:rsidRDefault="0028167E" w:rsidP="00CB099E">
      <w:pPr>
        <w:pStyle w:val="Config1"/>
        <w:keepNext w:val="0"/>
        <w:numPr>
          <w:ilvl w:val="0"/>
          <w:numId w:val="0"/>
        </w:numPr>
        <w:ind w:left="720"/>
        <w:contextualSpacing/>
        <w:rPr>
          <w:rFonts w:cs="Arial"/>
          <w:sz w:val="28"/>
          <w:szCs w:val="28"/>
          <w:vertAlign w:val="subscript"/>
        </w:rPr>
      </w:pPr>
    </w:p>
    <w:p w14:paraId="7D7B57FB" w14:textId="77777777" w:rsidR="00FA5ECE" w:rsidRPr="00D07892" w:rsidRDefault="00FA5ECE" w:rsidP="00CB099E">
      <w:pPr>
        <w:pStyle w:val="Config1"/>
        <w:keepNext w:val="0"/>
        <w:numPr>
          <w:ilvl w:val="0"/>
          <w:numId w:val="0"/>
        </w:numPr>
        <w:ind w:left="720"/>
        <w:contextualSpacing/>
        <w:rPr>
          <w:rFonts w:cs="Arial"/>
          <w:sz w:val="28"/>
          <w:szCs w:val="28"/>
          <w:vertAlign w:val="subscript"/>
        </w:rPr>
      </w:pPr>
    </w:p>
    <w:p w14:paraId="5B57221A" w14:textId="31422DBA" w:rsidR="0028167E" w:rsidRPr="00D07892" w:rsidRDefault="0081779F" w:rsidP="00CB099E">
      <w:pPr>
        <w:pStyle w:val="Config1"/>
        <w:keepNext w:val="0"/>
        <w:contextualSpacing/>
        <w:rPr>
          <w:rFonts w:cs="Arial"/>
          <w:sz w:val="22"/>
          <w:szCs w:val="22"/>
        </w:rPr>
      </w:pPr>
      <w:r w:rsidRPr="00D07892">
        <w:rPr>
          <w:rFonts w:cs="Arial"/>
          <w:sz w:val="22"/>
          <w:szCs w:val="22"/>
        </w:rPr>
        <w:t>AnnualHANAStudyUser</w:t>
      </w:r>
      <w:r w:rsidR="00196F37" w:rsidRPr="00D07892">
        <w:rPr>
          <w:rFonts w:cs="Arial"/>
          <w:sz w:val="22"/>
          <w:szCs w:val="22"/>
        </w:rPr>
        <w:t>Quantity</w:t>
      </w:r>
      <w:r w:rsidR="00616CCB" w:rsidRPr="00D07892">
        <w:rPr>
          <w:rFonts w:cs="Arial"/>
          <w:sz w:val="22"/>
          <w:szCs w:val="22"/>
        </w:rPr>
        <w:t xml:space="preserve"> </w:t>
      </w:r>
      <w:r w:rsidR="00616CCB" w:rsidRPr="00D07892">
        <w:rPr>
          <w:rFonts w:cs="Arial"/>
          <w:sz w:val="28"/>
          <w:szCs w:val="28"/>
          <w:vertAlign w:val="subscript"/>
        </w:rPr>
        <w:t>BU’Um</w:t>
      </w:r>
      <w:r w:rsidR="00616CCB" w:rsidRPr="00D07892">
        <w:rPr>
          <w:rFonts w:cs="Arial"/>
          <w:sz w:val="22"/>
          <w:szCs w:val="22"/>
        </w:rPr>
        <w:t xml:space="preserve"> = </w:t>
      </w:r>
    </w:p>
    <w:p w14:paraId="5594FC7E" w14:textId="342D5F4B" w:rsidR="00196F37" w:rsidRPr="00D07892" w:rsidRDefault="001054C3" w:rsidP="00CB099E">
      <w:pPr>
        <w:pStyle w:val="Config1"/>
        <w:keepNext w:val="0"/>
        <w:numPr>
          <w:ilvl w:val="0"/>
          <w:numId w:val="0"/>
        </w:numPr>
        <w:ind w:firstLine="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d</m:t>
            </m:r>
          </m:e>
        </m:nary>
      </m:oMath>
      <w:r w:rsidR="00196F37" w:rsidRPr="00D07892">
        <w:rPr>
          <w:rFonts w:cs="Arial"/>
          <w:sz w:val="22"/>
          <w:szCs w:val="22"/>
        </w:rPr>
        <w:t xml:space="preserve"> </w:t>
      </w:r>
      <w:r w:rsidR="00616CCB" w:rsidRPr="00D07892">
        <w:rPr>
          <w:rFonts w:cs="Arial"/>
          <w:sz w:val="22"/>
          <w:szCs w:val="22"/>
        </w:rPr>
        <w:t xml:space="preserve"> </w:t>
      </w:r>
      <w:r w:rsidR="0081779F" w:rsidRPr="00D07892">
        <w:rPr>
          <w:rFonts w:cs="Arial"/>
          <w:sz w:val="22"/>
          <w:szCs w:val="22"/>
        </w:rPr>
        <w:t>PTBAnnualHANAStudyUser</w:t>
      </w:r>
      <w:r w:rsidR="00196F37" w:rsidRPr="00D07892">
        <w:rPr>
          <w:rFonts w:cs="Arial"/>
          <w:sz w:val="22"/>
          <w:szCs w:val="22"/>
        </w:rPr>
        <w:t>Qty</w:t>
      </w:r>
      <w:r w:rsidR="00E418D4" w:rsidRPr="00D07892">
        <w:rPr>
          <w:rFonts w:cs="Arial"/>
          <w:sz w:val="22"/>
          <w:szCs w:val="22"/>
        </w:rPr>
        <w:t xml:space="preserve"> </w:t>
      </w:r>
      <w:r w:rsidR="00196F37" w:rsidRPr="00D07892">
        <w:rPr>
          <w:rFonts w:cs="Arial"/>
          <w:sz w:val="28"/>
          <w:szCs w:val="28"/>
          <w:vertAlign w:val="subscript"/>
        </w:rPr>
        <w:t>BU'UJ</w:t>
      </w:r>
      <w:r w:rsidR="00C15189" w:rsidRPr="00D07892">
        <w:rPr>
          <w:rFonts w:cs="Arial"/>
          <w:sz w:val="28"/>
          <w:szCs w:val="28"/>
          <w:vertAlign w:val="subscript"/>
        </w:rPr>
        <w:t>m</w:t>
      </w:r>
      <w:r w:rsidR="00AC2520" w:rsidRPr="00D07892">
        <w:rPr>
          <w:rFonts w:cs="Arial"/>
          <w:sz w:val="28"/>
          <w:szCs w:val="28"/>
          <w:vertAlign w:val="subscript"/>
        </w:rPr>
        <w:t>d</w:t>
      </w:r>
    </w:p>
    <w:p w14:paraId="55D3F56B" w14:textId="582DE5F4" w:rsidR="007A3A3F" w:rsidRPr="00D07892" w:rsidRDefault="007A3A3F" w:rsidP="00CB099E">
      <w:pPr>
        <w:pStyle w:val="Config1"/>
        <w:keepNext w:val="0"/>
        <w:numPr>
          <w:ilvl w:val="0"/>
          <w:numId w:val="0"/>
        </w:numPr>
        <w:ind w:firstLine="720"/>
        <w:contextualSpacing/>
        <w:rPr>
          <w:rFonts w:cs="Arial"/>
          <w:sz w:val="22"/>
          <w:szCs w:val="22"/>
        </w:rPr>
      </w:pPr>
    </w:p>
    <w:p w14:paraId="73DB9FBF" w14:textId="77777777" w:rsidR="00FA5ECE" w:rsidRPr="00D07892" w:rsidRDefault="00FA5ECE" w:rsidP="00CB099E">
      <w:pPr>
        <w:pStyle w:val="Config1"/>
        <w:keepNext w:val="0"/>
        <w:numPr>
          <w:ilvl w:val="0"/>
          <w:numId w:val="0"/>
        </w:numPr>
        <w:ind w:firstLine="720"/>
        <w:contextualSpacing/>
        <w:rPr>
          <w:rFonts w:cs="Arial"/>
          <w:sz w:val="22"/>
          <w:szCs w:val="22"/>
        </w:rPr>
      </w:pPr>
    </w:p>
    <w:p w14:paraId="3F7ADF84" w14:textId="381347AF" w:rsidR="00D3211E" w:rsidRPr="00D07892" w:rsidRDefault="00A76096" w:rsidP="00CB099E">
      <w:pPr>
        <w:pStyle w:val="Config1"/>
        <w:keepNext w:val="0"/>
        <w:contextualSpacing/>
        <w:rPr>
          <w:rFonts w:cs="Arial"/>
          <w:sz w:val="22"/>
          <w:szCs w:val="22"/>
        </w:rPr>
      </w:pPr>
      <w:r w:rsidRPr="00D07892">
        <w:rPr>
          <w:rFonts w:cs="Arial"/>
          <w:sz w:val="22"/>
          <w:szCs w:val="22"/>
        </w:rPr>
        <w:t>AnnualHANAStudyUser</w:t>
      </w:r>
      <w:r w:rsidR="00D3211E" w:rsidRPr="00D07892">
        <w:rPr>
          <w:rFonts w:cs="Arial"/>
          <w:sz w:val="22"/>
          <w:szCs w:val="22"/>
        </w:rPr>
        <w:t>Price</w:t>
      </w:r>
      <w:r w:rsidR="009E03BC" w:rsidRPr="00D07892">
        <w:rPr>
          <w:rFonts w:cs="Arial"/>
          <w:sz w:val="22"/>
          <w:szCs w:val="22"/>
        </w:rPr>
        <w:t xml:space="preserve"> </w:t>
      </w:r>
      <w:r w:rsidR="009E5684" w:rsidRPr="00D07892">
        <w:rPr>
          <w:rFonts w:cs="Arial"/>
          <w:sz w:val="28"/>
          <w:szCs w:val="28"/>
          <w:vertAlign w:val="subscript"/>
        </w:rPr>
        <w:t>Bm</w:t>
      </w:r>
      <w:r w:rsidR="009E03BC" w:rsidRPr="00D07892">
        <w:rPr>
          <w:rFonts w:cs="Arial"/>
          <w:sz w:val="22"/>
          <w:szCs w:val="22"/>
        </w:rPr>
        <w:t xml:space="preserve"> =</w:t>
      </w:r>
    </w:p>
    <w:p w14:paraId="3AD18AE5" w14:textId="1BCC5546" w:rsidR="0013488F" w:rsidRPr="00D07892" w:rsidRDefault="001054C3" w:rsidP="00CB099E">
      <w:pPr>
        <w:pStyle w:val="Config1"/>
        <w:keepNext w:val="0"/>
        <w:numPr>
          <w:ilvl w:val="0"/>
          <w:numId w:val="0"/>
        </w:numPr>
        <w:ind w:firstLine="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oMath>
      <w:r w:rsidR="00D3211E" w:rsidRPr="00D07892">
        <w:rPr>
          <w:rFonts w:cs="Arial"/>
          <w:sz w:val="22"/>
          <w:szCs w:val="22"/>
        </w:rPr>
        <w:t xml:space="preserve"> </w:t>
      </w:r>
      <w:r w:rsidR="00A76096" w:rsidRPr="00D07892">
        <w:rPr>
          <w:rFonts w:cs="Arial"/>
          <w:sz w:val="22"/>
          <w:szCs w:val="22"/>
        </w:rPr>
        <w:t>PTBAnnualHANAStudyUser</w:t>
      </w:r>
      <w:r w:rsidR="00D3211E" w:rsidRPr="00D07892">
        <w:rPr>
          <w:rFonts w:cs="Arial"/>
          <w:sz w:val="22"/>
          <w:szCs w:val="22"/>
        </w:rPr>
        <w:t>Prc</w:t>
      </w:r>
      <w:r w:rsidR="00063198" w:rsidRPr="00D07892">
        <w:rPr>
          <w:rFonts w:cs="Arial"/>
          <w:sz w:val="22"/>
          <w:szCs w:val="22"/>
        </w:rPr>
        <w:t xml:space="preserve"> </w:t>
      </w:r>
      <w:r w:rsidR="009E5684" w:rsidRPr="00D07892">
        <w:rPr>
          <w:rFonts w:cs="Arial"/>
          <w:sz w:val="28"/>
          <w:szCs w:val="28"/>
          <w:vertAlign w:val="subscript"/>
        </w:rPr>
        <w:t>BJ</w:t>
      </w:r>
      <w:r w:rsidR="00C15189" w:rsidRPr="00D07892">
        <w:rPr>
          <w:rFonts w:cs="Arial"/>
          <w:sz w:val="28"/>
          <w:szCs w:val="28"/>
          <w:vertAlign w:val="subscript"/>
        </w:rPr>
        <w:t>m</w:t>
      </w:r>
    </w:p>
    <w:p w14:paraId="6A694534" w14:textId="0EAC2601" w:rsidR="0017199B" w:rsidRPr="00D07892" w:rsidRDefault="0017199B" w:rsidP="00CB099E">
      <w:pPr>
        <w:pStyle w:val="Config1"/>
        <w:keepNext w:val="0"/>
        <w:numPr>
          <w:ilvl w:val="0"/>
          <w:numId w:val="0"/>
        </w:numPr>
        <w:ind w:firstLine="720"/>
        <w:contextualSpacing/>
        <w:rPr>
          <w:rFonts w:cs="Arial"/>
          <w:sz w:val="28"/>
          <w:szCs w:val="28"/>
          <w:vertAlign w:val="subscript"/>
        </w:rPr>
      </w:pPr>
    </w:p>
    <w:p w14:paraId="7D3AA836" w14:textId="77777777" w:rsidR="00FA5ECE" w:rsidRPr="00D07892" w:rsidRDefault="00FA5ECE" w:rsidP="00CB099E">
      <w:pPr>
        <w:pStyle w:val="Config1"/>
        <w:keepNext w:val="0"/>
        <w:numPr>
          <w:ilvl w:val="0"/>
          <w:numId w:val="0"/>
        </w:numPr>
        <w:ind w:firstLine="720"/>
        <w:contextualSpacing/>
        <w:rPr>
          <w:rFonts w:cs="Arial"/>
          <w:sz w:val="28"/>
          <w:szCs w:val="28"/>
          <w:vertAlign w:val="subscript"/>
        </w:rPr>
      </w:pPr>
    </w:p>
    <w:p w14:paraId="6390D9EB" w14:textId="1240EAA4" w:rsidR="0013488F" w:rsidRPr="00D07892" w:rsidRDefault="0013488F" w:rsidP="00CB099E">
      <w:pPr>
        <w:pStyle w:val="Config1"/>
        <w:keepNext w:val="0"/>
        <w:contextualSpacing/>
        <w:rPr>
          <w:rFonts w:cs="Arial"/>
          <w:sz w:val="22"/>
          <w:szCs w:val="22"/>
        </w:rPr>
      </w:pPr>
      <w:r w:rsidRPr="00D07892">
        <w:rPr>
          <w:rFonts w:cs="Arial"/>
          <w:sz w:val="22"/>
          <w:szCs w:val="22"/>
        </w:rPr>
        <w:t>HANA</w:t>
      </w:r>
      <w:r w:rsidR="00DF084C" w:rsidRPr="00D07892">
        <w:rPr>
          <w:rFonts w:cs="Arial"/>
          <w:sz w:val="22"/>
          <w:szCs w:val="22"/>
        </w:rPr>
        <w:t>OneTimeSetup</w:t>
      </w:r>
      <w:r w:rsidR="00573798" w:rsidRPr="00D07892">
        <w:rPr>
          <w:rFonts w:cs="Arial"/>
          <w:sz w:val="22"/>
          <w:szCs w:val="22"/>
        </w:rPr>
        <w:t>Fee</w:t>
      </w:r>
      <w:r w:rsidRPr="00D07892">
        <w:rPr>
          <w:rFonts w:cs="Arial"/>
          <w:sz w:val="22"/>
          <w:szCs w:val="22"/>
        </w:rPr>
        <w:t>Amount</w:t>
      </w:r>
      <w:r w:rsidR="00304376" w:rsidRPr="00D07892">
        <w:rPr>
          <w:rFonts w:cs="Arial"/>
          <w:sz w:val="22"/>
          <w:szCs w:val="22"/>
        </w:rPr>
        <w:t xml:space="preserve"> </w:t>
      </w:r>
      <w:r w:rsidR="00304376" w:rsidRPr="00D07892">
        <w:rPr>
          <w:rFonts w:cs="Arial"/>
          <w:sz w:val="28"/>
          <w:szCs w:val="28"/>
          <w:vertAlign w:val="subscript"/>
        </w:rPr>
        <w:t>BU’Um</w:t>
      </w:r>
      <w:r w:rsidR="00304376" w:rsidRPr="00D07892">
        <w:rPr>
          <w:rFonts w:cs="Arial"/>
          <w:sz w:val="22"/>
          <w:szCs w:val="22"/>
        </w:rPr>
        <w:t xml:space="preserve"> = </w:t>
      </w:r>
    </w:p>
    <w:p w14:paraId="6FAB6761" w14:textId="2C24ECAA" w:rsidR="0013488F" w:rsidRPr="00D07892" w:rsidRDefault="001054C3" w:rsidP="00CB099E">
      <w:pPr>
        <w:pStyle w:val="Config1"/>
        <w:keepNext w:val="0"/>
        <w:numPr>
          <w:ilvl w:val="0"/>
          <w:numId w:val="0"/>
        </w:numPr>
        <w:ind w:left="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oMath>
      <w:r w:rsidR="0013488F" w:rsidRPr="00D07892">
        <w:rPr>
          <w:rFonts w:cs="Arial"/>
          <w:sz w:val="32"/>
          <w:szCs w:val="22"/>
        </w:rPr>
        <w:t xml:space="preserve"> </w:t>
      </w:r>
      <w:r w:rsidR="0013488F" w:rsidRPr="00D07892">
        <w:rPr>
          <w:rFonts w:cs="Arial"/>
          <w:sz w:val="22"/>
          <w:szCs w:val="22"/>
        </w:rPr>
        <w:t>PTB</w:t>
      </w:r>
      <w:r w:rsidR="002C0F80" w:rsidRPr="00D07892">
        <w:rPr>
          <w:rFonts w:cs="Arial"/>
          <w:sz w:val="22"/>
          <w:szCs w:val="22"/>
        </w:rPr>
        <w:t>OneTimeSetup</w:t>
      </w:r>
      <w:r w:rsidR="00573798" w:rsidRPr="00D07892">
        <w:rPr>
          <w:rFonts w:cs="Arial"/>
          <w:sz w:val="22"/>
          <w:szCs w:val="22"/>
        </w:rPr>
        <w:t>Fee</w:t>
      </w:r>
      <w:r w:rsidR="0013488F" w:rsidRPr="00D07892">
        <w:rPr>
          <w:rFonts w:cs="Arial"/>
          <w:sz w:val="22"/>
          <w:szCs w:val="22"/>
        </w:rPr>
        <w:t xml:space="preserve">Amt </w:t>
      </w:r>
      <w:r w:rsidR="0013488F" w:rsidRPr="00D07892">
        <w:rPr>
          <w:rFonts w:cs="Arial"/>
          <w:sz w:val="28"/>
          <w:szCs w:val="28"/>
          <w:vertAlign w:val="subscript"/>
        </w:rPr>
        <w:t>BU'U</w:t>
      </w:r>
      <w:r w:rsidR="009E03BC" w:rsidRPr="00D07892">
        <w:rPr>
          <w:rFonts w:cs="Arial"/>
          <w:sz w:val="28"/>
          <w:szCs w:val="28"/>
          <w:vertAlign w:val="subscript"/>
        </w:rPr>
        <w:t>j</w:t>
      </w:r>
      <w:r w:rsidR="00C15189" w:rsidRPr="00D07892">
        <w:rPr>
          <w:rFonts w:cs="Arial"/>
          <w:sz w:val="28"/>
          <w:szCs w:val="28"/>
          <w:vertAlign w:val="subscript"/>
        </w:rPr>
        <w:t>m</w:t>
      </w:r>
    </w:p>
    <w:p w14:paraId="0B3B996D" w14:textId="7A21733C" w:rsidR="009E03BC" w:rsidRPr="00D07892" w:rsidRDefault="009E03BC" w:rsidP="00CB099E">
      <w:pPr>
        <w:pStyle w:val="Config1"/>
        <w:keepNext w:val="0"/>
        <w:numPr>
          <w:ilvl w:val="0"/>
          <w:numId w:val="0"/>
        </w:numPr>
        <w:ind w:left="720"/>
        <w:contextualSpacing/>
        <w:rPr>
          <w:rFonts w:cs="Arial"/>
          <w:sz w:val="28"/>
          <w:szCs w:val="28"/>
          <w:vertAlign w:val="subscript"/>
        </w:rPr>
      </w:pPr>
    </w:p>
    <w:p w14:paraId="704EB5A3" w14:textId="77777777" w:rsidR="00FA5ECE" w:rsidRPr="00D07892" w:rsidRDefault="00FA5ECE" w:rsidP="00CB099E">
      <w:pPr>
        <w:pStyle w:val="Config1"/>
        <w:keepNext w:val="0"/>
        <w:numPr>
          <w:ilvl w:val="0"/>
          <w:numId w:val="0"/>
        </w:numPr>
        <w:ind w:left="720"/>
        <w:contextualSpacing/>
        <w:rPr>
          <w:rFonts w:cs="Arial"/>
          <w:sz w:val="28"/>
          <w:szCs w:val="28"/>
          <w:vertAlign w:val="subscript"/>
        </w:rPr>
      </w:pPr>
    </w:p>
    <w:p w14:paraId="1DA9E29C" w14:textId="137F6495" w:rsidR="00CD1659" w:rsidRPr="00D07892" w:rsidRDefault="00DA5679" w:rsidP="00CB099E">
      <w:pPr>
        <w:pStyle w:val="Config1"/>
        <w:keepNext w:val="0"/>
        <w:contextualSpacing/>
        <w:rPr>
          <w:rFonts w:cs="Arial"/>
          <w:sz w:val="22"/>
          <w:szCs w:val="22"/>
        </w:rPr>
      </w:pPr>
      <w:r w:rsidRPr="00D07892">
        <w:rPr>
          <w:rFonts w:cs="Arial"/>
          <w:sz w:val="22"/>
          <w:szCs w:val="22"/>
        </w:rPr>
        <w:t>A</w:t>
      </w:r>
      <w:r w:rsidR="006A5003" w:rsidRPr="00D07892">
        <w:rPr>
          <w:rFonts w:cs="Arial"/>
          <w:sz w:val="22"/>
          <w:szCs w:val="22"/>
        </w:rPr>
        <w:t>nnual</w:t>
      </w:r>
      <w:r w:rsidRPr="00D07892">
        <w:rPr>
          <w:rFonts w:cs="Arial"/>
          <w:sz w:val="22"/>
          <w:szCs w:val="22"/>
        </w:rPr>
        <w:t>HANA</w:t>
      </w:r>
      <w:r w:rsidR="006A5003" w:rsidRPr="00D07892">
        <w:rPr>
          <w:rFonts w:cs="Arial"/>
          <w:sz w:val="22"/>
          <w:szCs w:val="22"/>
        </w:rPr>
        <w:t>AdminFee</w:t>
      </w:r>
      <w:r w:rsidR="00AA7BA3" w:rsidRPr="00D07892">
        <w:rPr>
          <w:rFonts w:cs="Arial"/>
          <w:sz w:val="22"/>
          <w:szCs w:val="22"/>
        </w:rPr>
        <w:t>Amount</w:t>
      </w:r>
      <w:r w:rsidR="00466848" w:rsidRPr="00D07892">
        <w:rPr>
          <w:rFonts w:cs="Arial"/>
          <w:sz w:val="22"/>
          <w:szCs w:val="22"/>
        </w:rPr>
        <w:t xml:space="preserve"> </w:t>
      </w:r>
      <w:r w:rsidR="00466848" w:rsidRPr="00D07892">
        <w:rPr>
          <w:rFonts w:cs="Arial"/>
          <w:sz w:val="28"/>
          <w:szCs w:val="28"/>
          <w:vertAlign w:val="subscript"/>
        </w:rPr>
        <w:t>BU’Um</w:t>
      </w:r>
      <w:r w:rsidR="00466848" w:rsidRPr="00D07892">
        <w:rPr>
          <w:rFonts w:cs="Arial"/>
          <w:sz w:val="22"/>
          <w:szCs w:val="22"/>
        </w:rPr>
        <w:t xml:space="preserve"> = </w:t>
      </w:r>
    </w:p>
    <w:p w14:paraId="2998547E" w14:textId="6503EB9E" w:rsidR="00AB49DC" w:rsidRPr="00D07892" w:rsidRDefault="001054C3" w:rsidP="00CB099E">
      <w:pPr>
        <w:pStyle w:val="Config1"/>
        <w:keepNext w:val="0"/>
        <w:numPr>
          <w:ilvl w:val="0"/>
          <w:numId w:val="0"/>
        </w:numPr>
        <w:ind w:left="720"/>
        <w:contextualSpacing/>
        <w:rPr>
          <w:rFonts w:cs="Arial"/>
          <w:sz w:val="28"/>
          <w:szCs w:val="28"/>
          <w:vertAlign w:val="subscript"/>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oMath>
      <w:r w:rsidR="00CD1659" w:rsidRPr="00D07892">
        <w:rPr>
          <w:rFonts w:cs="Arial"/>
          <w:sz w:val="32"/>
          <w:szCs w:val="22"/>
        </w:rPr>
        <w:t xml:space="preserve"> </w:t>
      </w:r>
      <w:r w:rsidR="00CD1659" w:rsidRPr="00D07892">
        <w:rPr>
          <w:rFonts w:cs="Arial"/>
          <w:sz w:val="22"/>
          <w:szCs w:val="22"/>
        </w:rPr>
        <w:t>PTB</w:t>
      </w:r>
      <w:r w:rsidR="006A5003" w:rsidRPr="00D07892">
        <w:rPr>
          <w:rFonts w:cs="Arial"/>
          <w:sz w:val="22"/>
          <w:szCs w:val="22"/>
        </w:rPr>
        <w:t>AnnualAdminFee</w:t>
      </w:r>
      <w:r w:rsidR="00AA7BA3" w:rsidRPr="00D07892">
        <w:rPr>
          <w:rFonts w:cs="Arial"/>
          <w:sz w:val="22"/>
          <w:szCs w:val="22"/>
        </w:rPr>
        <w:t>Amt</w:t>
      </w:r>
      <w:r w:rsidR="00CD1659" w:rsidRPr="00D07892">
        <w:rPr>
          <w:rFonts w:cs="Arial"/>
          <w:sz w:val="22"/>
          <w:szCs w:val="22"/>
        </w:rPr>
        <w:t xml:space="preserve"> </w:t>
      </w:r>
      <w:r w:rsidR="00CD1659" w:rsidRPr="00D07892">
        <w:rPr>
          <w:rFonts w:cs="Arial"/>
          <w:sz w:val="28"/>
          <w:szCs w:val="28"/>
          <w:vertAlign w:val="subscript"/>
        </w:rPr>
        <w:t>BU'UJ</w:t>
      </w:r>
      <w:r w:rsidR="00C15189" w:rsidRPr="00D07892">
        <w:rPr>
          <w:rFonts w:cs="Arial"/>
          <w:sz w:val="28"/>
          <w:szCs w:val="28"/>
          <w:vertAlign w:val="subscript"/>
        </w:rPr>
        <w:t>m</w:t>
      </w:r>
    </w:p>
    <w:p w14:paraId="396E4A6C" w14:textId="4CC748C5" w:rsidR="00AB49DC" w:rsidRPr="00D07892" w:rsidRDefault="00AB49DC" w:rsidP="00CB099E">
      <w:pPr>
        <w:pStyle w:val="Config1"/>
        <w:keepNext w:val="0"/>
        <w:numPr>
          <w:ilvl w:val="0"/>
          <w:numId w:val="0"/>
        </w:numPr>
        <w:ind w:left="720"/>
        <w:contextualSpacing/>
        <w:rPr>
          <w:rFonts w:cs="Arial"/>
          <w:sz w:val="28"/>
          <w:szCs w:val="28"/>
          <w:vertAlign w:val="subscript"/>
        </w:rPr>
      </w:pPr>
    </w:p>
    <w:p w14:paraId="143F9425" w14:textId="77777777" w:rsidR="00FA5ECE" w:rsidRPr="00D07892" w:rsidRDefault="00FA5ECE" w:rsidP="00CB099E">
      <w:pPr>
        <w:pStyle w:val="Config1"/>
        <w:keepNext w:val="0"/>
        <w:numPr>
          <w:ilvl w:val="0"/>
          <w:numId w:val="0"/>
        </w:numPr>
        <w:ind w:left="720"/>
        <w:contextualSpacing/>
        <w:rPr>
          <w:rFonts w:cs="Arial"/>
          <w:sz w:val="28"/>
          <w:szCs w:val="28"/>
          <w:vertAlign w:val="subscript"/>
        </w:rPr>
      </w:pPr>
    </w:p>
    <w:bookmarkEnd w:id="40"/>
    <w:bookmarkEnd w:id="41"/>
    <w:p w14:paraId="5729E4B4" w14:textId="7266A8E5" w:rsidR="00AB49DC" w:rsidRPr="00D07892" w:rsidRDefault="00AB49DC" w:rsidP="00CB099E">
      <w:pPr>
        <w:pStyle w:val="Config1"/>
        <w:keepNext w:val="0"/>
        <w:contextualSpacing/>
        <w:rPr>
          <w:rFonts w:cs="Arial"/>
          <w:sz w:val="22"/>
          <w:szCs w:val="22"/>
        </w:rPr>
      </w:pPr>
      <w:r w:rsidRPr="00D07892">
        <w:rPr>
          <w:rFonts w:cs="Arial"/>
          <w:sz w:val="22"/>
          <w:szCs w:val="22"/>
        </w:rPr>
        <w:t>HANAEarlyTerminationFeeAmount</w:t>
      </w:r>
      <w:r w:rsidRPr="00D07892">
        <w:rPr>
          <w:rFonts w:cs="Arial"/>
          <w:sz w:val="28"/>
          <w:szCs w:val="28"/>
          <w:vertAlign w:val="subscript"/>
        </w:rPr>
        <w:t xml:space="preserve"> </w:t>
      </w:r>
      <w:r w:rsidR="00071A8B" w:rsidRPr="00D07892">
        <w:rPr>
          <w:rFonts w:cs="Arial"/>
          <w:sz w:val="28"/>
          <w:szCs w:val="28"/>
          <w:vertAlign w:val="subscript"/>
        </w:rPr>
        <w:t>BU’Um</w:t>
      </w:r>
      <w:r w:rsidR="00071A8B" w:rsidRPr="00D07892">
        <w:rPr>
          <w:rFonts w:cs="Arial"/>
          <w:sz w:val="22"/>
          <w:szCs w:val="22"/>
        </w:rPr>
        <w:t xml:space="preserve"> =</w:t>
      </w:r>
      <w:r w:rsidR="00071A8B" w:rsidRPr="00D07892">
        <w:rPr>
          <w:rFonts w:cs="Arial"/>
          <w:sz w:val="28"/>
          <w:szCs w:val="28"/>
          <w:vertAlign w:val="subscript"/>
        </w:rPr>
        <w:t xml:space="preserve"> </w:t>
      </w:r>
    </w:p>
    <w:p w14:paraId="5D16FD15" w14:textId="420A24FA" w:rsidR="00AB49DC" w:rsidRPr="00D07892" w:rsidRDefault="001054C3" w:rsidP="00CB099E">
      <w:pPr>
        <w:pStyle w:val="Config1"/>
        <w:keepNext w:val="0"/>
        <w:numPr>
          <w:ilvl w:val="0"/>
          <w:numId w:val="0"/>
        </w:numPr>
        <w:ind w:left="720"/>
        <w:contextualSpacing/>
        <w:rPr>
          <w:rFonts w:cs="Arial"/>
          <w:sz w:val="22"/>
          <w:szCs w:val="22"/>
        </w:rPr>
      </w:pPr>
      <m:oMath>
        <m:nary>
          <m:naryPr>
            <m:chr m:val="∑"/>
            <m:limLoc m:val="undOvr"/>
            <m:subHide m:val="1"/>
            <m:supHide m:val="1"/>
            <m:ctrlPr>
              <w:rPr>
                <w:rFonts w:ascii="Cambria Math" w:hAnsi="Cambria Math" w:cs="Arial"/>
                <w:i/>
                <w:sz w:val="32"/>
                <w:szCs w:val="32"/>
              </w:rPr>
            </m:ctrlPr>
          </m:naryPr>
          <m:sub/>
          <m:sup/>
          <m:e>
            <m:r>
              <m:rPr>
                <m:nor/>
              </m:rPr>
              <w:rPr>
                <w:rFonts w:ascii="Cambria Math" w:hAnsi="Cambria Math" w:cs="Arial"/>
                <w:sz w:val="32"/>
                <w:szCs w:val="32"/>
              </w:rPr>
              <m:t>J</m:t>
            </m:r>
          </m:e>
        </m:nary>
      </m:oMath>
      <w:r w:rsidR="00AB49DC" w:rsidRPr="00D07892">
        <w:rPr>
          <w:rFonts w:cs="Arial"/>
          <w:sz w:val="32"/>
          <w:szCs w:val="22"/>
        </w:rPr>
        <w:t xml:space="preserve"> </w:t>
      </w:r>
      <w:r w:rsidR="00AB49DC" w:rsidRPr="00D07892">
        <w:rPr>
          <w:rFonts w:cs="Arial"/>
          <w:sz w:val="22"/>
          <w:szCs w:val="22"/>
        </w:rPr>
        <w:t xml:space="preserve">PTBEarlyTerminationFeeAmt </w:t>
      </w:r>
      <w:r w:rsidR="00AB49DC" w:rsidRPr="00D07892">
        <w:rPr>
          <w:rFonts w:cs="Arial"/>
          <w:sz w:val="28"/>
          <w:szCs w:val="28"/>
          <w:vertAlign w:val="subscript"/>
        </w:rPr>
        <w:t>BU'UJ</w:t>
      </w:r>
      <w:r w:rsidR="00252776" w:rsidRPr="00D07892">
        <w:rPr>
          <w:rFonts w:cs="Arial"/>
          <w:sz w:val="28"/>
          <w:szCs w:val="28"/>
          <w:vertAlign w:val="subscript"/>
        </w:rPr>
        <w:t>m</w:t>
      </w:r>
    </w:p>
    <w:p w14:paraId="0D825690" w14:textId="77777777" w:rsidR="00602245" w:rsidRPr="00D07892" w:rsidRDefault="00602245" w:rsidP="00602245">
      <w:pPr>
        <w:pStyle w:val="Heading2"/>
        <w:numPr>
          <w:ilvl w:val="0"/>
          <w:numId w:val="0"/>
        </w:numPr>
      </w:pPr>
    </w:p>
    <w:p w14:paraId="5C3F808B" w14:textId="77777777" w:rsidR="00602245" w:rsidRPr="00D07892" w:rsidRDefault="00602245" w:rsidP="00602245"/>
    <w:p w14:paraId="0B33311C" w14:textId="77777777" w:rsidR="0056479A" w:rsidRPr="00D07892" w:rsidRDefault="0056479A" w:rsidP="0056479A">
      <w:pPr>
        <w:pStyle w:val="Heading2"/>
        <w:numPr>
          <w:ilvl w:val="0"/>
          <w:numId w:val="0"/>
        </w:numPr>
        <w:rPr>
          <w:rFonts w:cs="Arial"/>
        </w:rPr>
      </w:pPr>
      <w:bookmarkStart w:id="42" w:name="_Toc118518307"/>
      <w:bookmarkStart w:id="43" w:name="_Toc145238988"/>
      <w:bookmarkStart w:id="44" w:name="_Toc133918268"/>
    </w:p>
    <w:p w14:paraId="76EFF75C" w14:textId="77777777" w:rsidR="0056479A" w:rsidRPr="00D07892" w:rsidRDefault="0056479A" w:rsidP="0056479A">
      <w:pPr>
        <w:pStyle w:val="Heading2"/>
        <w:numPr>
          <w:ilvl w:val="0"/>
          <w:numId w:val="0"/>
        </w:numPr>
        <w:rPr>
          <w:rFonts w:cs="Arial"/>
          <w:szCs w:val="22"/>
        </w:rPr>
      </w:pPr>
      <w:bookmarkStart w:id="45" w:name="_Toc118518308"/>
      <w:bookmarkStart w:id="46" w:name="_Toc145238989"/>
      <w:bookmarkStart w:id="47" w:name="_Toc133918269"/>
      <w:bookmarkEnd w:id="42"/>
      <w:bookmarkEnd w:id="43"/>
      <w:bookmarkEnd w:id="44"/>
    </w:p>
    <w:p w14:paraId="42FDF9EC" w14:textId="1DF97055" w:rsidR="00D53682" w:rsidRPr="00D07892" w:rsidRDefault="00D53682" w:rsidP="00DB7EBF">
      <w:pPr>
        <w:pStyle w:val="Heading2"/>
        <w:framePr w:hSpace="180" w:wrap="around" w:vAnchor="text" w:hAnchor="text" w:y="1"/>
        <w:suppressOverlap/>
        <w:rPr>
          <w:rFonts w:cs="Arial"/>
          <w:szCs w:val="22"/>
        </w:rPr>
      </w:pPr>
      <w:bookmarkStart w:id="48" w:name="_Toc10468441"/>
      <w:r w:rsidRPr="00D07892">
        <w:rPr>
          <w:rFonts w:cs="Arial"/>
          <w:szCs w:val="22"/>
        </w:rPr>
        <w:t>Output</w:t>
      </w:r>
      <w:bookmarkEnd w:id="45"/>
      <w:bookmarkEnd w:id="46"/>
      <w:bookmarkEnd w:id="47"/>
      <w:r w:rsidR="000C3673" w:rsidRPr="00D07892">
        <w:rPr>
          <w:rFonts w:cs="Arial"/>
          <w:szCs w:val="22"/>
        </w:rPr>
        <w:t>s</w:t>
      </w:r>
      <w:bookmarkEnd w:id="4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912"/>
        <w:gridCol w:w="3162"/>
      </w:tblGrid>
      <w:tr w:rsidR="00D53682" w:rsidRPr="00D07892" w14:paraId="41666A66" w14:textId="77777777" w:rsidTr="00FA269F">
        <w:trPr>
          <w:tblHeader/>
        </w:trPr>
        <w:tc>
          <w:tcPr>
            <w:tcW w:w="800" w:type="dxa"/>
            <w:shd w:val="clear" w:color="auto" w:fill="D9D9D9"/>
            <w:vAlign w:val="center"/>
          </w:tcPr>
          <w:p w14:paraId="2469B56B" w14:textId="77777777" w:rsidR="00D53682" w:rsidRPr="00D07892" w:rsidRDefault="00D53682" w:rsidP="003F62D7">
            <w:pPr>
              <w:pStyle w:val="TableBoldCharCharCharCharChar1Char"/>
              <w:keepNext/>
              <w:ind w:left="119"/>
              <w:jc w:val="center"/>
              <w:rPr>
                <w:rFonts w:cs="Arial"/>
                <w:sz w:val="22"/>
                <w:szCs w:val="22"/>
              </w:rPr>
            </w:pPr>
            <w:r w:rsidRPr="00D07892">
              <w:rPr>
                <w:rFonts w:cs="Arial"/>
                <w:sz w:val="22"/>
                <w:szCs w:val="22"/>
              </w:rPr>
              <w:t>Row #</w:t>
            </w:r>
          </w:p>
        </w:tc>
        <w:tc>
          <w:tcPr>
            <w:tcW w:w="4912" w:type="dxa"/>
            <w:shd w:val="clear" w:color="auto" w:fill="D9D9D9"/>
            <w:vAlign w:val="center"/>
          </w:tcPr>
          <w:p w14:paraId="066185D1" w14:textId="77777777" w:rsidR="00D53682" w:rsidRPr="00D07892" w:rsidRDefault="00D53682" w:rsidP="003F62D7">
            <w:pPr>
              <w:pStyle w:val="TableBoldCharCharCharCharChar1Char"/>
              <w:keepNext/>
              <w:ind w:left="119"/>
              <w:jc w:val="center"/>
              <w:rPr>
                <w:rFonts w:cs="Arial"/>
                <w:sz w:val="22"/>
                <w:szCs w:val="22"/>
              </w:rPr>
            </w:pPr>
            <w:r w:rsidRPr="00D07892">
              <w:rPr>
                <w:rFonts w:cs="Arial"/>
                <w:sz w:val="22"/>
                <w:szCs w:val="22"/>
              </w:rPr>
              <w:t>Name</w:t>
            </w:r>
          </w:p>
        </w:tc>
        <w:tc>
          <w:tcPr>
            <w:tcW w:w="3162" w:type="dxa"/>
            <w:shd w:val="clear" w:color="auto" w:fill="D9D9D9"/>
            <w:vAlign w:val="center"/>
          </w:tcPr>
          <w:p w14:paraId="66576263" w14:textId="77777777" w:rsidR="00D53682" w:rsidRPr="00D07892" w:rsidRDefault="00D53682" w:rsidP="003F62D7">
            <w:pPr>
              <w:pStyle w:val="TableBoldCharCharCharCharChar1Char"/>
              <w:keepNext/>
              <w:ind w:left="119"/>
              <w:jc w:val="center"/>
              <w:rPr>
                <w:rFonts w:cs="Arial"/>
                <w:sz w:val="22"/>
                <w:szCs w:val="22"/>
              </w:rPr>
            </w:pPr>
            <w:r w:rsidRPr="00D07892">
              <w:rPr>
                <w:rFonts w:cs="Arial"/>
                <w:sz w:val="22"/>
                <w:szCs w:val="22"/>
              </w:rPr>
              <w:t>Description</w:t>
            </w:r>
          </w:p>
        </w:tc>
      </w:tr>
      <w:tr w:rsidR="00D53682" w:rsidRPr="00D07892" w14:paraId="60966764" w14:textId="77777777" w:rsidTr="00CE49A6">
        <w:trPr>
          <w:trHeight w:val="2367"/>
        </w:trPr>
        <w:tc>
          <w:tcPr>
            <w:tcW w:w="800" w:type="dxa"/>
            <w:vAlign w:val="center"/>
          </w:tcPr>
          <w:p w14:paraId="110C9D41" w14:textId="77777777" w:rsidR="00D53682" w:rsidRPr="00D07892" w:rsidRDefault="00D53682" w:rsidP="00822E88">
            <w:pPr>
              <w:pStyle w:val="CommentText"/>
              <w:jc w:val="center"/>
              <w:rPr>
                <w:rFonts w:ascii="Arial" w:hAnsi="Arial" w:cs="Arial"/>
                <w:sz w:val="22"/>
                <w:szCs w:val="22"/>
              </w:rPr>
            </w:pPr>
            <w:r w:rsidRPr="00D07892">
              <w:rPr>
                <w:rFonts w:ascii="Arial" w:hAnsi="Arial" w:cs="Arial"/>
                <w:sz w:val="22"/>
                <w:szCs w:val="22"/>
              </w:rPr>
              <w:t>1</w:t>
            </w:r>
          </w:p>
        </w:tc>
        <w:tc>
          <w:tcPr>
            <w:tcW w:w="4912" w:type="dxa"/>
            <w:vAlign w:val="center"/>
          </w:tcPr>
          <w:p w14:paraId="2BF9840E" w14:textId="7ED9B666" w:rsidR="00D53682" w:rsidRPr="00D07892" w:rsidRDefault="00D54F37" w:rsidP="006F6D29">
            <w:pPr>
              <w:pStyle w:val="Config1"/>
              <w:numPr>
                <w:ilvl w:val="0"/>
                <w:numId w:val="0"/>
              </w:numPr>
              <w:rPr>
                <w:rFonts w:cs="Arial"/>
                <w:sz w:val="22"/>
                <w:szCs w:val="22"/>
              </w:rPr>
            </w:pPr>
            <w:r w:rsidRPr="00D07892">
              <w:rPr>
                <w:rFonts w:cs="Arial"/>
                <w:sz w:val="22"/>
                <w:szCs w:val="22"/>
              </w:rPr>
              <w:t xml:space="preserve">HANASettlementAmount </w:t>
            </w:r>
            <w:r w:rsidRPr="00D07892">
              <w:rPr>
                <w:rFonts w:cs="Arial"/>
                <w:sz w:val="28"/>
                <w:szCs w:val="22"/>
                <w:vertAlign w:val="subscript"/>
              </w:rPr>
              <w:t>BU'U</w:t>
            </w:r>
            <w:r w:rsidR="005A2DC6" w:rsidRPr="00D07892">
              <w:rPr>
                <w:rFonts w:cs="Arial"/>
                <w:sz w:val="28"/>
                <w:szCs w:val="22"/>
                <w:vertAlign w:val="subscript"/>
              </w:rPr>
              <w:t>m</w:t>
            </w:r>
          </w:p>
        </w:tc>
        <w:tc>
          <w:tcPr>
            <w:tcW w:w="3162" w:type="dxa"/>
            <w:vAlign w:val="center"/>
          </w:tcPr>
          <w:p w14:paraId="1E4BE4D4" w14:textId="77777777" w:rsidR="00D53682" w:rsidRPr="00D07892" w:rsidRDefault="00D54F37" w:rsidP="00D54F37">
            <w:pPr>
              <w:rPr>
                <w:rFonts w:ascii="Arial" w:hAnsi="Arial" w:cs="Arial"/>
                <w:sz w:val="22"/>
                <w:szCs w:val="22"/>
              </w:rPr>
            </w:pPr>
            <w:r w:rsidRPr="00D07892">
              <w:rPr>
                <w:rFonts w:ascii="Arial" w:hAnsi="Arial" w:cs="Arial"/>
                <w:sz w:val="22"/>
                <w:szCs w:val="22"/>
              </w:rPr>
              <w:t xml:space="preserve">Annual HANA Services Charge Amount to RC Customer </w:t>
            </w:r>
            <w:r w:rsidRPr="00D07892">
              <w:rPr>
                <w:rFonts w:ascii="Arial" w:hAnsi="Arial" w:cs="Arial"/>
                <w:b/>
                <w:sz w:val="22"/>
                <w:szCs w:val="22"/>
              </w:rPr>
              <w:t xml:space="preserve">B </w:t>
            </w:r>
            <w:r w:rsidRPr="00D07892">
              <w:rPr>
                <w:rFonts w:ascii="Arial" w:hAnsi="Arial" w:cs="Arial"/>
                <w:sz w:val="22"/>
                <w:szCs w:val="22"/>
              </w:rPr>
              <w:t xml:space="preserve">for HANA services in a given year with Bill Period Start </w:t>
            </w:r>
            <w:r w:rsidRPr="00D07892">
              <w:rPr>
                <w:rFonts w:ascii="Arial" w:hAnsi="Arial" w:cs="Arial"/>
                <w:b/>
                <w:sz w:val="22"/>
                <w:szCs w:val="22"/>
              </w:rPr>
              <w:t>U’</w:t>
            </w:r>
            <w:r w:rsidRPr="00D07892">
              <w:rPr>
                <w:rFonts w:ascii="Arial" w:hAnsi="Arial" w:cs="Arial"/>
                <w:sz w:val="22"/>
                <w:szCs w:val="22"/>
              </w:rPr>
              <w:t xml:space="preserve"> and Bill Period End </w:t>
            </w:r>
            <w:r w:rsidRPr="00D07892">
              <w:rPr>
                <w:rFonts w:ascii="Arial" w:hAnsi="Arial" w:cs="Arial"/>
                <w:b/>
                <w:sz w:val="22"/>
                <w:szCs w:val="22"/>
              </w:rPr>
              <w:t>U</w:t>
            </w:r>
            <w:r w:rsidRPr="00D07892">
              <w:rPr>
                <w:rFonts w:ascii="Arial" w:hAnsi="Arial" w:cs="Arial"/>
                <w:sz w:val="22"/>
                <w:szCs w:val="22"/>
              </w:rPr>
              <w:t>.</w:t>
            </w:r>
            <w:r w:rsidR="00CB635C" w:rsidRPr="00D07892">
              <w:rPr>
                <w:rFonts w:ascii="Arial" w:hAnsi="Arial" w:cs="Arial"/>
                <w:sz w:val="22"/>
                <w:szCs w:val="22"/>
              </w:rPr>
              <w:t xml:space="preserve">  </w:t>
            </w:r>
          </w:p>
        </w:tc>
      </w:tr>
      <w:tr w:rsidR="00D53682" w:rsidRPr="00D07892" w14:paraId="5E1D7908" w14:textId="77777777" w:rsidTr="00CE49A6">
        <w:trPr>
          <w:trHeight w:val="2367"/>
        </w:trPr>
        <w:tc>
          <w:tcPr>
            <w:tcW w:w="800" w:type="dxa"/>
            <w:vAlign w:val="center"/>
          </w:tcPr>
          <w:p w14:paraId="05094105" w14:textId="77777777" w:rsidR="00D53682" w:rsidRPr="00D07892" w:rsidRDefault="00D53682" w:rsidP="00822E88">
            <w:pPr>
              <w:jc w:val="center"/>
              <w:rPr>
                <w:rFonts w:ascii="Arial" w:hAnsi="Arial" w:cs="Arial"/>
                <w:sz w:val="22"/>
                <w:szCs w:val="22"/>
              </w:rPr>
            </w:pPr>
            <w:r w:rsidRPr="00D07892">
              <w:rPr>
                <w:rFonts w:ascii="Arial" w:hAnsi="Arial" w:cs="Arial"/>
                <w:sz w:val="22"/>
                <w:szCs w:val="22"/>
              </w:rPr>
              <w:t>2</w:t>
            </w:r>
          </w:p>
        </w:tc>
        <w:tc>
          <w:tcPr>
            <w:tcW w:w="4912" w:type="dxa"/>
            <w:vAlign w:val="center"/>
          </w:tcPr>
          <w:p w14:paraId="4F10208D" w14:textId="0261C896" w:rsidR="000448FD" w:rsidRPr="00D07892" w:rsidRDefault="00CF70C4" w:rsidP="000448FD">
            <w:pPr>
              <w:pStyle w:val="Config1"/>
              <w:numPr>
                <w:ilvl w:val="0"/>
                <w:numId w:val="0"/>
              </w:numPr>
              <w:rPr>
                <w:rFonts w:cs="Arial"/>
                <w:sz w:val="22"/>
                <w:szCs w:val="22"/>
              </w:rPr>
            </w:pPr>
            <w:r w:rsidRPr="00D07892">
              <w:rPr>
                <w:rFonts w:cs="Arial"/>
                <w:sz w:val="22"/>
                <w:szCs w:val="22"/>
              </w:rPr>
              <w:t>AnnualHANAVisualization</w:t>
            </w:r>
            <w:r w:rsidR="000448FD" w:rsidRPr="00D07892">
              <w:rPr>
                <w:rFonts w:cs="Arial"/>
                <w:sz w:val="22"/>
                <w:szCs w:val="22"/>
              </w:rPr>
              <w:t xml:space="preserve">Amount </w:t>
            </w:r>
            <w:r w:rsidR="000448FD" w:rsidRPr="00D07892">
              <w:rPr>
                <w:rFonts w:cs="Arial"/>
                <w:sz w:val="28"/>
                <w:szCs w:val="22"/>
                <w:vertAlign w:val="subscript"/>
              </w:rPr>
              <w:t>BU'U</w:t>
            </w:r>
            <w:r w:rsidR="005A2DC6" w:rsidRPr="00D07892">
              <w:rPr>
                <w:rFonts w:cs="Arial"/>
                <w:sz w:val="28"/>
                <w:szCs w:val="22"/>
                <w:vertAlign w:val="subscript"/>
              </w:rPr>
              <w:t>m</w:t>
            </w:r>
          </w:p>
        </w:tc>
        <w:tc>
          <w:tcPr>
            <w:tcW w:w="3162" w:type="dxa"/>
            <w:vAlign w:val="center"/>
          </w:tcPr>
          <w:p w14:paraId="38BDA2DB" w14:textId="77777777" w:rsidR="00F70FB6" w:rsidRPr="00D07892" w:rsidRDefault="00F70FB6" w:rsidP="00F70FB6">
            <w:pPr>
              <w:rPr>
                <w:rFonts w:ascii="Arial" w:hAnsi="Arial" w:cs="Arial"/>
                <w:sz w:val="22"/>
                <w:szCs w:val="22"/>
              </w:rPr>
            </w:pPr>
            <w:r w:rsidRPr="00D07892">
              <w:rPr>
                <w:rFonts w:ascii="Arial" w:hAnsi="Arial" w:cs="Arial"/>
                <w:sz w:val="22"/>
                <w:szCs w:val="22"/>
              </w:rPr>
              <w:t xml:space="preserve">Annual dollar </w:t>
            </w:r>
            <w:r w:rsidR="00147C82" w:rsidRPr="00D07892">
              <w:rPr>
                <w:rFonts w:ascii="Arial" w:hAnsi="Arial" w:cs="Arial"/>
                <w:sz w:val="22"/>
                <w:szCs w:val="22"/>
              </w:rPr>
              <w:t>amount for read-only</w:t>
            </w:r>
            <w:r w:rsidRPr="00D07892">
              <w:rPr>
                <w:rFonts w:ascii="Arial" w:hAnsi="Arial" w:cs="Arial"/>
                <w:sz w:val="22"/>
                <w:szCs w:val="22"/>
              </w:rPr>
              <w:t xml:space="preserve"> licenses elected by HANA Customer </w:t>
            </w:r>
            <w:r w:rsidRPr="00D07892">
              <w:rPr>
                <w:rFonts w:ascii="Arial" w:hAnsi="Arial" w:cs="Arial"/>
                <w:b/>
                <w:sz w:val="22"/>
                <w:szCs w:val="22"/>
              </w:rPr>
              <w:t>B</w:t>
            </w:r>
            <w:r w:rsidRPr="00D07892">
              <w:rPr>
                <w:rFonts w:ascii="Arial" w:hAnsi="Arial" w:cs="Arial"/>
                <w:sz w:val="22"/>
                <w:szCs w:val="22"/>
              </w:rPr>
              <w:t xml:space="preserve"> for HANA services in a given year with Bill Period Start </w:t>
            </w:r>
            <w:r w:rsidRPr="00D07892">
              <w:rPr>
                <w:rFonts w:ascii="Arial" w:hAnsi="Arial" w:cs="Arial"/>
                <w:b/>
                <w:sz w:val="22"/>
                <w:szCs w:val="22"/>
              </w:rPr>
              <w:t>U’</w:t>
            </w:r>
            <w:r w:rsidRPr="00D07892">
              <w:rPr>
                <w:rFonts w:ascii="Arial" w:hAnsi="Arial" w:cs="Arial"/>
                <w:sz w:val="22"/>
                <w:szCs w:val="22"/>
              </w:rPr>
              <w:t xml:space="preserve"> and Bill Period End </w:t>
            </w:r>
            <w:r w:rsidRPr="00D07892">
              <w:rPr>
                <w:rFonts w:ascii="Arial" w:hAnsi="Arial" w:cs="Arial"/>
                <w:b/>
                <w:sz w:val="22"/>
                <w:szCs w:val="22"/>
              </w:rPr>
              <w:t>U</w:t>
            </w:r>
            <w:r w:rsidRPr="00D07892">
              <w:rPr>
                <w:rFonts w:ascii="Arial" w:hAnsi="Arial" w:cs="Arial"/>
                <w:sz w:val="22"/>
                <w:szCs w:val="22"/>
              </w:rPr>
              <w:t>.</w:t>
            </w:r>
          </w:p>
        </w:tc>
      </w:tr>
      <w:tr w:rsidR="009F00D2" w:rsidRPr="00D07892" w14:paraId="012F712B" w14:textId="77777777" w:rsidTr="00CE49A6">
        <w:trPr>
          <w:trHeight w:val="2367"/>
        </w:trPr>
        <w:tc>
          <w:tcPr>
            <w:tcW w:w="800" w:type="dxa"/>
            <w:vAlign w:val="center"/>
          </w:tcPr>
          <w:p w14:paraId="2BB92111" w14:textId="77777777" w:rsidR="009F00D2" w:rsidRPr="00D07892" w:rsidRDefault="009F00D2" w:rsidP="009F00D2">
            <w:pPr>
              <w:jc w:val="center"/>
              <w:rPr>
                <w:rFonts w:ascii="Arial" w:hAnsi="Arial" w:cs="Arial"/>
                <w:sz w:val="22"/>
                <w:szCs w:val="22"/>
              </w:rPr>
            </w:pPr>
            <w:r w:rsidRPr="00D07892">
              <w:rPr>
                <w:rFonts w:ascii="Arial" w:hAnsi="Arial" w:cs="Arial"/>
                <w:sz w:val="22"/>
                <w:szCs w:val="22"/>
              </w:rPr>
              <w:t>3</w:t>
            </w:r>
          </w:p>
        </w:tc>
        <w:tc>
          <w:tcPr>
            <w:tcW w:w="4912" w:type="dxa"/>
            <w:vAlign w:val="center"/>
          </w:tcPr>
          <w:p w14:paraId="783657FF" w14:textId="17B76FC1" w:rsidR="009F00D2" w:rsidRPr="00D07892" w:rsidRDefault="009F00D2" w:rsidP="009F00D2">
            <w:pPr>
              <w:pStyle w:val="Config1"/>
              <w:numPr>
                <w:ilvl w:val="0"/>
                <w:numId w:val="0"/>
              </w:numPr>
              <w:rPr>
                <w:rFonts w:cs="Arial"/>
                <w:sz w:val="22"/>
                <w:szCs w:val="22"/>
              </w:rPr>
            </w:pPr>
            <w:r w:rsidRPr="00D07892">
              <w:rPr>
                <w:rFonts w:cs="Arial"/>
                <w:sz w:val="22"/>
                <w:szCs w:val="22"/>
              </w:rPr>
              <w:t xml:space="preserve">AnnualHANAVisualizationQuantity </w:t>
            </w:r>
            <w:r w:rsidRPr="00D07892">
              <w:rPr>
                <w:rFonts w:cs="Arial"/>
                <w:sz w:val="28"/>
                <w:szCs w:val="28"/>
                <w:vertAlign w:val="subscript"/>
              </w:rPr>
              <w:t>BU’U</w:t>
            </w:r>
            <w:r w:rsidR="005A2DC6" w:rsidRPr="00D07892">
              <w:rPr>
                <w:rFonts w:cs="Arial"/>
                <w:sz w:val="28"/>
                <w:szCs w:val="22"/>
                <w:vertAlign w:val="subscript"/>
              </w:rPr>
              <w:t>m</w:t>
            </w:r>
          </w:p>
        </w:tc>
        <w:tc>
          <w:tcPr>
            <w:tcW w:w="3162" w:type="dxa"/>
            <w:vAlign w:val="center"/>
          </w:tcPr>
          <w:p w14:paraId="57DAD522" w14:textId="77777777" w:rsidR="009F00D2" w:rsidRPr="00D07892" w:rsidRDefault="009F00D2" w:rsidP="009F00D2">
            <w:pPr>
              <w:pStyle w:val="TableText0"/>
              <w:rPr>
                <w:rFonts w:cs="Arial"/>
                <w:sz w:val="22"/>
                <w:szCs w:val="22"/>
              </w:rPr>
            </w:pPr>
            <w:r w:rsidRPr="00D07892">
              <w:rPr>
                <w:rFonts w:cs="Arial"/>
                <w:sz w:val="22"/>
                <w:szCs w:val="22"/>
              </w:rPr>
              <w:t xml:space="preserve">The number of read-only licenses elected by HANA Customer </w:t>
            </w:r>
            <w:r w:rsidRPr="00D07892">
              <w:rPr>
                <w:rFonts w:cs="Arial"/>
                <w:b/>
                <w:sz w:val="22"/>
                <w:szCs w:val="22"/>
              </w:rPr>
              <w:t>B</w:t>
            </w:r>
            <w:r w:rsidRPr="00D07892">
              <w:rPr>
                <w:rFonts w:cs="Arial"/>
                <w:sz w:val="22"/>
                <w:szCs w:val="22"/>
              </w:rPr>
              <w:t xml:space="preserve"> for HANA services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70570A" w:rsidRPr="00D07892" w14:paraId="1619B074" w14:textId="77777777" w:rsidTr="00CE49A6">
        <w:trPr>
          <w:trHeight w:val="2367"/>
        </w:trPr>
        <w:tc>
          <w:tcPr>
            <w:tcW w:w="800" w:type="dxa"/>
            <w:vAlign w:val="center"/>
          </w:tcPr>
          <w:p w14:paraId="14151CBF" w14:textId="77777777" w:rsidR="0070570A" w:rsidRPr="00D07892" w:rsidRDefault="0070570A" w:rsidP="0070570A">
            <w:pPr>
              <w:jc w:val="center"/>
              <w:rPr>
                <w:rFonts w:ascii="Arial" w:hAnsi="Arial" w:cs="Arial"/>
                <w:sz w:val="22"/>
                <w:szCs w:val="22"/>
              </w:rPr>
            </w:pPr>
            <w:r w:rsidRPr="00D07892">
              <w:rPr>
                <w:rFonts w:ascii="Arial" w:hAnsi="Arial" w:cs="Arial"/>
                <w:sz w:val="22"/>
                <w:szCs w:val="22"/>
              </w:rPr>
              <w:t>4</w:t>
            </w:r>
          </w:p>
        </w:tc>
        <w:tc>
          <w:tcPr>
            <w:tcW w:w="4912" w:type="dxa"/>
            <w:vAlign w:val="center"/>
          </w:tcPr>
          <w:p w14:paraId="08FC7F9E" w14:textId="7B7D3B52" w:rsidR="0070570A" w:rsidRPr="00D07892" w:rsidRDefault="0070570A" w:rsidP="0070570A">
            <w:pPr>
              <w:pStyle w:val="Config1"/>
              <w:numPr>
                <w:ilvl w:val="0"/>
                <w:numId w:val="0"/>
              </w:numPr>
              <w:rPr>
                <w:rFonts w:cs="Arial"/>
                <w:sz w:val="22"/>
                <w:szCs w:val="22"/>
              </w:rPr>
            </w:pPr>
            <w:r w:rsidRPr="00D07892">
              <w:rPr>
                <w:rFonts w:cs="Arial"/>
                <w:sz w:val="22"/>
                <w:szCs w:val="22"/>
              </w:rPr>
              <w:t xml:space="preserve">AnnualHANAVisualizationPrice </w:t>
            </w:r>
            <w:r w:rsidR="00004431" w:rsidRPr="00D07892">
              <w:rPr>
                <w:rFonts w:cs="Arial"/>
                <w:sz w:val="28"/>
                <w:szCs w:val="22"/>
                <w:vertAlign w:val="subscript"/>
              </w:rPr>
              <w:t>Bm</w:t>
            </w:r>
          </w:p>
        </w:tc>
        <w:tc>
          <w:tcPr>
            <w:tcW w:w="3162" w:type="dxa"/>
            <w:vAlign w:val="center"/>
          </w:tcPr>
          <w:p w14:paraId="59B8802A" w14:textId="3044CBAD" w:rsidR="0070570A" w:rsidRPr="00D07892" w:rsidRDefault="0070570A" w:rsidP="00A505B4">
            <w:pPr>
              <w:pStyle w:val="TableText0"/>
              <w:rPr>
                <w:rFonts w:cs="Arial"/>
                <w:sz w:val="22"/>
                <w:szCs w:val="22"/>
              </w:rPr>
            </w:pPr>
            <w:r w:rsidRPr="00D07892">
              <w:rPr>
                <w:rFonts w:cs="Arial"/>
                <w:sz w:val="22"/>
                <w:szCs w:val="22"/>
              </w:rPr>
              <w:t>The price of read-</w:t>
            </w:r>
            <w:r w:rsidR="00A505B4" w:rsidRPr="00D07892">
              <w:rPr>
                <w:rFonts w:cs="Arial"/>
                <w:sz w:val="22"/>
                <w:szCs w:val="22"/>
              </w:rPr>
              <w:t xml:space="preserve">only licenses for </w:t>
            </w:r>
            <w:r w:rsidR="00004431" w:rsidRPr="00D07892">
              <w:rPr>
                <w:rFonts w:cs="Arial"/>
                <w:sz w:val="22"/>
                <w:szCs w:val="22"/>
              </w:rPr>
              <w:t xml:space="preserve">HANA Customer </w:t>
            </w:r>
            <w:r w:rsidR="00004431" w:rsidRPr="00D07892">
              <w:rPr>
                <w:rFonts w:cs="Arial"/>
                <w:b/>
                <w:sz w:val="22"/>
                <w:szCs w:val="22"/>
              </w:rPr>
              <w:t>B</w:t>
            </w:r>
            <w:r w:rsidR="00004431" w:rsidRPr="00D07892">
              <w:rPr>
                <w:rFonts w:cs="Arial"/>
                <w:sz w:val="22"/>
                <w:szCs w:val="22"/>
              </w:rPr>
              <w:t xml:space="preserve"> for </w:t>
            </w:r>
            <w:r w:rsidR="00A505B4" w:rsidRPr="00D07892">
              <w:rPr>
                <w:rFonts w:cs="Arial"/>
                <w:sz w:val="22"/>
                <w:szCs w:val="22"/>
              </w:rPr>
              <w:t>HANA services.</w:t>
            </w:r>
          </w:p>
        </w:tc>
      </w:tr>
      <w:tr w:rsidR="0070570A" w:rsidRPr="00D07892" w14:paraId="3229A37C" w14:textId="77777777" w:rsidTr="00CE49A6">
        <w:trPr>
          <w:trHeight w:val="2367"/>
        </w:trPr>
        <w:tc>
          <w:tcPr>
            <w:tcW w:w="800" w:type="dxa"/>
            <w:vAlign w:val="center"/>
          </w:tcPr>
          <w:p w14:paraId="7292FE32" w14:textId="77777777" w:rsidR="0070570A" w:rsidRPr="00D07892" w:rsidRDefault="006F6D29" w:rsidP="0070570A">
            <w:pPr>
              <w:jc w:val="center"/>
              <w:rPr>
                <w:rFonts w:ascii="Arial" w:hAnsi="Arial" w:cs="Arial"/>
                <w:sz w:val="22"/>
                <w:szCs w:val="22"/>
              </w:rPr>
            </w:pPr>
            <w:r w:rsidRPr="00D07892">
              <w:rPr>
                <w:rFonts w:ascii="Arial" w:hAnsi="Arial" w:cs="Arial"/>
                <w:sz w:val="22"/>
                <w:szCs w:val="22"/>
              </w:rPr>
              <w:t>5</w:t>
            </w:r>
          </w:p>
        </w:tc>
        <w:tc>
          <w:tcPr>
            <w:tcW w:w="4912" w:type="dxa"/>
            <w:vAlign w:val="center"/>
          </w:tcPr>
          <w:p w14:paraId="0C2EBCE1" w14:textId="573ECD97" w:rsidR="0070570A" w:rsidRPr="00D07892" w:rsidRDefault="0070570A" w:rsidP="0070570A">
            <w:pPr>
              <w:pStyle w:val="Config1"/>
              <w:numPr>
                <w:ilvl w:val="0"/>
                <w:numId w:val="0"/>
              </w:numPr>
              <w:rPr>
                <w:rFonts w:cs="Arial"/>
                <w:sz w:val="22"/>
                <w:szCs w:val="22"/>
              </w:rPr>
            </w:pPr>
            <w:r w:rsidRPr="00D07892">
              <w:rPr>
                <w:rFonts w:cs="Arial"/>
                <w:sz w:val="22"/>
                <w:szCs w:val="22"/>
              </w:rPr>
              <w:t xml:space="preserve">AnnualHANAStudyUserAmount </w:t>
            </w:r>
            <w:r w:rsidRPr="00D07892">
              <w:rPr>
                <w:rFonts w:cs="Arial"/>
                <w:sz w:val="28"/>
                <w:szCs w:val="22"/>
                <w:vertAlign w:val="subscript"/>
              </w:rPr>
              <w:t>BU'U</w:t>
            </w:r>
            <w:r w:rsidR="005A2DC6" w:rsidRPr="00D07892">
              <w:rPr>
                <w:rFonts w:cs="Arial"/>
                <w:sz w:val="28"/>
                <w:szCs w:val="22"/>
                <w:vertAlign w:val="subscript"/>
              </w:rPr>
              <w:t>m</w:t>
            </w:r>
          </w:p>
        </w:tc>
        <w:tc>
          <w:tcPr>
            <w:tcW w:w="3162" w:type="dxa"/>
            <w:vAlign w:val="center"/>
          </w:tcPr>
          <w:p w14:paraId="7810A8D3" w14:textId="77777777" w:rsidR="0070570A" w:rsidRPr="00D07892" w:rsidRDefault="0070570A" w:rsidP="0070570A">
            <w:pPr>
              <w:rPr>
                <w:rFonts w:ascii="Arial" w:hAnsi="Arial" w:cs="Arial"/>
                <w:sz w:val="22"/>
                <w:szCs w:val="22"/>
              </w:rPr>
            </w:pPr>
            <w:r w:rsidRPr="00D07892">
              <w:rPr>
                <w:rFonts w:ascii="Arial" w:hAnsi="Arial" w:cs="Arial"/>
                <w:sz w:val="22"/>
                <w:szCs w:val="22"/>
              </w:rPr>
              <w:t xml:space="preserve">Annual dollar amount for full-access licenses elected by HANA Customer </w:t>
            </w:r>
            <w:r w:rsidRPr="00D07892">
              <w:rPr>
                <w:rFonts w:ascii="Arial" w:hAnsi="Arial" w:cs="Arial"/>
                <w:b/>
                <w:sz w:val="22"/>
                <w:szCs w:val="22"/>
              </w:rPr>
              <w:t>B</w:t>
            </w:r>
            <w:r w:rsidRPr="00D07892">
              <w:rPr>
                <w:rFonts w:ascii="Arial" w:hAnsi="Arial" w:cs="Arial"/>
                <w:sz w:val="22"/>
                <w:szCs w:val="22"/>
              </w:rPr>
              <w:t xml:space="preserve"> for HANA services in a given year with Bill Period Start </w:t>
            </w:r>
            <w:r w:rsidRPr="00D07892">
              <w:rPr>
                <w:rFonts w:ascii="Arial" w:hAnsi="Arial" w:cs="Arial"/>
                <w:b/>
                <w:sz w:val="22"/>
                <w:szCs w:val="22"/>
              </w:rPr>
              <w:t>U’</w:t>
            </w:r>
            <w:r w:rsidRPr="00D07892">
              <w:rPr>
                <w:rFonts w:ascii="Arial" w:hAnsi="Arial" w:cs="Arial"/>
                <w:sz w:val="22"/>
                <w:szCs w:val="22"/>
              </w:rPr>
              <w:t xml:space="preserve"> and Bill Period End </w:t>
            </w:r>
            <w:r w:rsidRPr="00D07892">
              <w:rPr>
                <w:rFonts w:ascii="Arial" w:hAnsi="Arial" w:cs="Arial"/>
                <w:b/>
                <w:sz w:val="22"/>
                <w:szCs w:val="22"/>
              </w:rPr>
              <w:t>U</w:t>
            </w:r>
            <w:r w:rsidRPr="00D07892">
              <w:rPr>
                <w:rFonts w:ascii="Arial" w:hAnsi="Arial" w:cs="Arial"/>
                <w:sz w:val="22"/>
                <w:szCs w:val="22"/>
              </w:rPr>
              <w:t>.</w:t>
            </w:r>
          </w:p>
        </w:tc>
      </w:tr>
      <w:tr w:rsidR="006F6D29" w:rsidRPr="00D07892" w14:paraId="03AA804C" w14:textId="77777777" w:rsidTr="00CE49A6">
        <w:trPr>
          <w:trHeight w:val="2367"/>
        </w:trPr>
        <w:tc>
          <w:tcPr>
            <w:tcW w:w="800" w:type="dxa"/>
            <w:vAlign w:val="center"/>
          </w:tcPr>
          <w:p w14:paraId="02719734" w14:textId="77777777" w:rsidR="006F6D29" w:rsidRPr="00D07892" w:rsidRDefault="006F6D29" w:rsidP="006F6D29">
            <w:pPr>
              <w:jc w:val="center"/>
              <w:rPr>
                <w:rFonts w:ascii="Arial" w:hAnsi="Arial" w:cs="Arial"/>
                <w:sz w:val="22"/>
                <w:szCs w:val="22"/>
              </w:rPr>
            </w:pPr>
            <w:r w:rsidRPr="00D07892">
              <w:rPr>
                <w:rFonts w:ascii="Arial" w:hAnsi="Arial" w:cs="Arial"/>
                <w:sz w:val="22"/>
                <w:szCs w:val="22"/>
              </w:rPr>
              <w:t>6</w:t>
            </w:r>
          </w:p>
        </w:tc>
        <w:tc>
          <w:tcPr>
            <w:tcW w:w="4912" w:type="dxa"/>
            <w:vAlign w:val="center"/>
          </w:tcPr>
          <w:p w14:paraId="5AC2607C" w14:textId="2A36B7D1" w:rsidR="006F6D29" w:rsidRPr="00D07892" w:rsidRDefault="006F6D29" w:rsidP="006F6D29">
            <w:pPr>
              <w:pStyle w:val="Config1"/>
              <w:numPr>
                <w:ilvl w:val="0"/>
                <w:numId w:val="0"/>
              </w:numPr>
              <w:rPr>
                <w:rFonts w:cs="Arial"/>
                <w:sz w:val="22"/>
                <w:szCs w:val="22"/>
              </w:rPr>
            </w:pPr>
            <w:r w:rsidRPr="00D07892">
              <w:rPr>
                <w:rFonts w:cs="Arial"/>
                <w:sz w:val="22"/>
                <w:szCs w:val="22"/>
              </w:rPr>
              <w:t xml:space="preserve">AnnualHANAStudyUserQuantity </w:t>
            </w:r>
            <w:r w:rsidRPr="00D07892">
              <w:rPr>
                <w:rFonts w:cs="Arial"/>
                <w:sz w:val="28"/>
                <w:szCs w:val="28"/>
                <w:vertAlign w:val="subscript"/>
              </w:rPr>
              <w:t>BU’U</w:t>
            </w:r>
            <w:r w:rsidR="005A2DC6" w:rsidRPr="00D07892">
              <w:rPr>
                <w:rFonts w:cs="Arial"/>
                <w:sz w:val="28"/>
                <w:szCs w:val="22"/>
                <w:vertAlign w:val="subscript"/>
              </w:rPr>
              <w:t>m</w:t>
            </w:r>
          </w:p>
        </w:tc>
        <w:tc>
          <w:tcPr>
            <w:tcW w:w="3162" w:type="dxa"/>
            <w:vAlign w:val="center"/>
          </w:tcPr>
          <w:p w14:paraId="6DFC5089" w14:textId="77777777" w:rsidR="006F6D29" w:rsidRPr="00D07892" w:rsidRDefault="006F6D29" w:rsidP="006F6D29">
            <w:pPr>
              <w:pStyle w:val="TableText0"/>
              <w:rPr>
                <w:rFonts w:cs="Arial"/>
                <w:sz w:val="22"/>
                <w:szCs w:val="22"/>
              </w:rPr>
            </w:pPr>
            <w:r w:rsidRPr="00D07892">
              <w:rPr>
                <w:rFonts w:cs="Arial"/>
                <w:sz w:val="22"/>
                <w:szCs w:val="22"/>
              </w:rPr>
              <w:t xml:space="preserve">The number of full-access licenses elected by HANA Customer </w:t>
            </w:r>
            <w:r w:rsidRPr="00D07892">
              <w:rPr>
                <w:rFonts w:cs="Arial"/>
                <w:b/>
                <w:sz w:val="22"/>
                <w:szCs w:val="22"/>
              </w:rPr>
              <w:t>B</w:t>
            </w:r>
            <w:r w:rsidRPr="00D07892">
              <w:rPr>
                <w:rFonts w:cs="Arial"/>
                <w:sz w:val="22"/>
                <w:szCs w:val="22"/>
              </w:rPr>
              <w:t xml:space="preserve"> for HANA services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6F6D29" w:rsidRPr="00D07892" w14:paraId="6A220795" w14:textId="77777777" w:rsidTr="00CE49A6">
        <w:trPr>
          <w:trHeight w:val="2367"/>
        </w:trPr>
        <w:tc>
          <w:tcPr>
            <w:tcW w:w="800" w:type="dxa"/>
            <w:vAlign w:val="center"/>
          </w:tcPr>
          <w:p w14:paraId="3F08A612" w14:textId="77777777" w:rsidR="006F6D29" w:rsidRPr="00D07892" w:rsidRDefault="006F6D29" w:rsidP="006F6D29">
            <w:pPr>
              <w:jc w:val="center"/>
              <w:rPr>
                <w:rFonts w:ascii="Arial" w:hAnsi="Arial" w:cs="Arial"/>
                <w:sz w:val="22"/>
                <w:szCs w:val="22"/>
              </w:rPr>
            </w:pPr>
            <w:r w:rsidRPr="00D07892">
              <w:rPr>
                <w:rFonts w:ascii="Arial" w:hAnsi="Arial" w:cs="Arial"/>
                <w:sz w:val="22"/>
                <w:szCs w:val="22"/>
              </w:rPr>
              <w:t>7</w:t>
            </w:r>
          </w:p>
        </w:tc>
        <w:tc>
          <w:tcPr>
            <w:tcW w:w="4912" w:type="dxa"/>
            <w:vAlign w:val="center"/>
          </w:tcPr>
          <w:p w14:paraId="49D7DECC" w14:textId="7E7A1998" w:rsidR="006F6D29" w:rsidRPr="00D07892" w:rsidRDefault="006F6D29" w:rsidP="006F6D29">
            <w:pPr>
              <w:pStyle w:val="Config1"/>
              <w:numPr>
                <w:ilvl w:val="0"/>
                <w:numId w:val="0"/>
              </w:numPr>
              <w:rPr>
                <w:rFonts w:cs="Arial"/>
                <w:sz w:val="22"/>
                <w:szCs w:val="22"/>
              </w:rPr>
            </w:pPr>
            <w:r w:rsidRPr="00D07892">
              <w:rPr>
                <w:rFonts w:cs="Arial"/>
                <w:sz w:val="22"/>
                <w:szCs w:val="22"/>
              </w:rPr>
              <w:t xml:space="preserve">AnnualHANAStudyUserPrice </w:t>
            </w:r>
            <w:r w:rsidR="00004431" w:rsidRPr="00D07892">
              <w:rPr>
                <w:rFonts w:cs="Arial"/>
                <w:sz w:val="28"/>
                <w:szCs w:val="22"/>
                <w:vertAlign w:val="subscript"/>
              </w:rPr>
              <w:t>Bm</w:t>
            </w:r>
          </w:p>
        </w:tc>
        <w:tc>
          <w:tcPr>
            <w:tcW w:w="3162" w:type="dxa"/>
            <w:vAlign w:val="center"/>
          </w:tcPr>
          <w:p w14:paraId="798B2547" w14:textId="555C4A22" w:rsidR="006F6D29" w:rsidRPr="00D07892" w:rsidRDefault="006F6D29" w:rsidP="00A505B4">
            <w:pPr>
              <w:pStyle w:val="TableText0"/>
              <w:rPr>
                <w:rFonts w:cs="Arial"/>
                <w:sz w:val="22"/>
                <w:szCs w:val="22"/>
              </w:rPr>
            </w:pPr>
            <w:r w:rsidRPr="00D07892">
              <w:rPr>
                <w:rFonts w:cs="Arial"/>
                <w:sz w:val="22"/>
                <w:szCs w:val="22"/>
              </w:rPr>
              <w:t xml:space="preserve">The price of full-access licenses for </w:t>
            </w:r>
            <w:r w:rsidR="00004431" w:rsidRPr="00D07892">
              <w:rPr>
                <w:rFonts w:cs="Arial"/>
                <w:sz w:val="22"/>
                <w:szCs w:val="22"/>
              </w:rPr>
              <w:t xml:space="preserve">HANA Customer </w:t>
            </w:r>
            <w:r w:rsidR="00004431" w:rsidRPr="00D07892">
              <w:rPr>
                <w:rFonts w:cs="Arial"/>
                <w:b/>
                <w:sz w:val="22"/>
                <w:szCs w:val="22"/>
              </w:rPr>
              <w:t>B</w:t>
            </w:r>
            <w:r w:rsidR="00004431" w:rsidRPr="00D07892">
              <w:rPr>
                <w:rFonts w:cs="Arial"/>
                <w:sz w:val="22"/>
                <w:szCs w:val="22"/>
              </w:rPr>
              <w:t xml:space="preserve"> for </w:t>
            </w:r>
            <w:r w:rsidRPr="00D07892">
              <w:rPr>
                <w:rFonts w:cs="Arial"/>
                <w:sz w:val="22"/>
                <w:szCs w:val="22"/>
              </w:rPr>
              <w:t>HANA services.</w:t>
            </w:r>
          </w:p>
        </w:tc>
      </w:tr>
      <w:tr w:rsidR="006F6D29" w:rsidRPr="00D07892" w14:paraId="618374D4" w14:textId="77777777" w:rsidTr="00FA269F">
        <w:trPr>
          <w:trHeight w:val="2420"/>
        </w:trPr>
        <w:tc>
          <w:tcPr>
            <w:tcW w:w="800" w:type="dxa"/>
            <w:vAlign w:val="center"/>
          </w:tcPr>
          <w:p w14:paraId="3689C375" w14:textId="77777777" w:rsidR="006F6D29" w:rsidRPr="00D07892" w:rsidRDefault="006F6D29" w:rsidP="006F6D29">
            <w:pPr>
              <w:jc w:val="center"/>
              <w:rPr>
                <w:rFonts w:ascii="Arial" w:hAnsi="Arial" w:cs="Arial"/>
                <w:sz w:val="22"/>
                <w:szCs w:val="22"/>
              </w:rPr>
            </w:pPr>
            <w:r w:rsidRPr="00D07892">
              <w:rPr>
                <w:rFonts w:ascii="Arial" w:hAnsi="Arial" w:cs="Arial"/>
                <w:sz w:val="22"/>
                <w:szCs w:val="22"/>
              </w:rPr>
              <w:t>8</w:t>
            </w:r>
          </w:p>
        </w:tc>
        <w:tc>
          <w:tcPr>
            <w:tcW w:w="4912" w:type="dxa"/>
            <w:vAlign w:val="center"/>
          </w:tcPr>
          <w:p w14:paraId="5E1C41A9" w14:textId="7E4E91DE" w:rsidR="006F6D29" w:rsidRPr="00D07892" w:rsidRDefault="006F6D29" w:rsidP="006F6D29">
            <w:pPr>
              <w:pStyle w:val="Config1"/>
              <w:numPr>
                <w:ilvl w:val="0"/>
                <w:numId w:val="0"/>
              </w:numPr>
              <w:rPr>
                <w:rFonts w:cs="Arial"/>
                <w:sz w:val="22"/>
                <w:szCs w:val="22"/>
              </w:rPr>
            </w:pPr>
            <w:r w:rsidRPr="00D07892">
              <w:rPr>
                <w:rFonts w:cs="Arial"/>
                <w:sz w:val="22"/>
                <w:szCs w:val="22"/>
              </w:rPr>
              <w:t xml:space="preserve">HANAOneTimeSetupFeeAmount </w:t>
            </w:r>
            <w:r w:rsidRPr="00D07892">
              <w:rPr>
                <w:rFonts w:cs="Arial"/>
                <w:sz w:val="28"/>
                <w:szCs w:val="28"/>
                <w:vertAlign w:val="subscript"/>
              </w:rPr>
              <w:t>BU'U</w:t>
            </w:r>
            <w:r w:rsidR="005A2DC6" w:rsidRPr="00D07892">
              <w:rPr>
                <w:rFonts w:cs="Arial"/>
                <w:sz w:val="28"/>
                <w:szCs w:val="22"/>
                <w:vertAlign w:val="subscript"/>
              </w:rPr>
              <w:t>m</w:t>
            </w:r>
          </w:p>
        </w:tc>
        <w:tc>
          <w:tcPr>
            <w:tcW w:w="3162" w:type="dxa"/>
            <w:vAlign w:val="center"/>
          </w:tcPr>
          <w:p w14:paraId="7D0FC848" w14:textId="77777777" w:rsidR="006F6D29" w:rsidRPr="00D07892" w:rsidRDefault="006F6D29" w:rsidP="006F6D29">
            <w:pPr>
              <w:rPr>
                <w:rFonts w:ascii="Arial" w:hAnsi="Arial" w:cs="Arial"/>
                <w:sz w:val="22"/>
                <w:szCs w:val="22"/>
              </w:rPr>
            </w:pPr>
            <w:r w:rsidRPr="00D07892">
              <w:rPr>
                <w:rFonts w:ascii="Arial" w:hAnsi="Arial" w:cs="Arial"/>
                <w:sz w:val="22"/>
                <w:szCs w:val="22"/>
              </w:rPr>
              <w:t xml:space="preserve">One-time set up fee charged to HANA Customer </w:t>
            </w:r>
            <w:r w:rsidRPr="00D07892">
              <w:rPr>
                <w:rFonts w:ascii="Arial" w:hAnsi="Arial" w:cs="Arial"/>
                <w:b/>
                <w:sz w:val="22"/>
                <w:szCs w:val="22"/>
              </w:rPr>
              <w:t>B</w:t>
            </w:r>
            <w:r w:rsidRPr="00D07892">
              <w:rPr>
                <w:rFonts w:ascii="Arial" w:hAnsi="Arial" w:cs="Arial"/>
                <w:sz w:val="22"/>
                <w:szCs w:val="22"/>
              </w:rPr>
              <w:t xml:space="preserve"> for subscribing to HANA services in a given year with Bill Period Start </w:t>
            </w:r>
            <w:r w:rsidRPr="00D07892">
              <w:rPr>
                <w:rFonts w:ascii="Arial" w:hAnsi="Arial" w:cs="Arial"/>
                <w:b/>
                <w:sz w:val="22"/>
                <w:szCs w:val="22"/>
              </w:rPr>
              <w:t>U’</w:t>
            </w:r>
            <w:r w:rsidRPr="00D07892">
              <w:rPr>
                <w:rFonts w:ascii="Arial" w:hAnsi="Arial" w:cs="Arial"/>
                <w:sz w:val="22"/>
                <w:szCs w:val="22"/>
              </w:rPr>
              <w:t xml:space="preserve"> and Bill Period End </w:t>
            </w:r>
            <w:r w:rsidRPr="00D07892">
              <w:rPr>
                <w:rFonts w:ascii="Arial" w:hAnsi="Arial" w:cs="Arial"/>
                <w:b/>
                <w:sz w:val="22"/>
                <w:szCs w:val="22"/>
              </w:rPr>
              <w:t>U</w:t>
            </w:r>
            <w:r w:rsidRPr="00D07892">
              <w:rPr>
                <w:rFonts w:ascii="Arial" w:hAnsi="Arial" w:cs="Arial"/>
                <w:sz w:val="22"/>
                <w:szCs w:val="22"/>
              </w:rPr>
              <w:t>.</w:t>
            </w:r>
          </w:p>
        </w:tc>
      </w:tr>
      <w:tr w:rsidR="006F6D29" w:rsidRPr="00D07892" w14:paraId="13E372FD" w14:textId="77777777" w:rsidTr="00FA269F">
        <w:trPr>
          <w:trHeight w:val="2420"/>
        </w:trPr>
        <w:tc>
          <w:tcPr>
            <w:tcW w:w="800" w:type="dxa"/>
            <w:vAlign w:val="center"/>
          </w:tcPr>
          <w:p w14:paraId="0B25E0D4" w14:textId="77777777" w:rsidR="006F6D29" w:rsidRPr="00D07892" w:rsidRDefault="006F6D29" w:rsidP="006F6D29">
            <w:pPr>
              <w:jc w:val="center"/>
              <w:rPr>
                <w:rFonts w:ascii="Arial" w:hAnsi="Arial" w:cs="Arial"/>
                <w:sz w:val="22"/>
                <w:szCs w:val="22"/>
              </w:rPr>
            </w:pPr>
            <w:r w:rsidRPr="00D07892">
              <w:rPr>
                <w:rFonts w:ascii="Arial" w:hAnsi="Arial" w:cs="Arial"/>
                <w:sz w:val="22"/>
                <w:szCs w:val="22"/>
              </w:rPr>
              <w:t>9</w:t>
            </w:r>
          </w:p>
        </w:tc>
        <w:tc>
          <w:tcPr>
            <w:tcW w:w="4912" w:type="dxa"/>
            <w:vAlign w:val="center"/>
          </w:tcPr>
          <w:p w14:paraId="472EE980" w14:textId="43DC6072" w:rsidR="006F6D29" w:rsidRPr="00D07892" w:rsidRDefault="006F6D29" w:rsidP="006F6D29">
            <w:pPr>
              <w:rPr>
                <w:rFonts w:ascii="Arial" w:hAnsi="Arial" w:cs="Arial"/>
                <w:sz w:val="22"/>
                <w:szCs w:val="22"/>
              </w:rPr>
            </w:pPr>
            <w:r w:rsidRPr="00D07892">
              <w:rPr>
                <w:rFonts w:ascii="Arial" w:hAnsi="Arial" w:cs="Arial"/>
                <w:sz w:val="22"/>
                <w:szCs w:val="22"/>
              </w:rPr>
              <w:t>Annual</w:t>
            </w:r>
            <w:r w:rsidR="00DA5679" w:rsidRPr="00D07892">
              <w:rPr>
                <w:rFonts w:ascii="Arial" w:hAnsi="Arial" w:cs="Arial"/>
                <w:sz w:val="22"/>
                <w:szCs w:val="22"/>
              </w:rPr>
              <w:t>HANA</w:t>
            </w:r>
            <w:r w:rsidRPr="00D07892">
              <w:rPr>
                <w:rFonts w:ascii="Arial" w:hAnsi="Arial" w:cs="Arial"/>
                <w:sz w:val="22"/>
                <w:szCs w:val="22"/>
              </w:rPr>
              <w:t xml:space="preserve">AdminFeeAmount </w:t>
            </w:r>
            <w:r w:rsidRPr="00D07892">
              <w:rPr>
                <w:rFonts w:ascii="Arial" w:hAnsi="Arial" w:cs="Arial"/>
                <w:sz w:val="28"/>
                <w:szCs w:val="28"/>
                <w:vertAlign w:val="subscript"/>
              </w:rPr>
              <w:t>BU’U</w:t>
            </w:r>
            <w:r w:rsidR="005A2DC6" w:rsidRPr="00D07892">
              <w:rPr>
                <w:rFonts w:ascii="Arial" w:hAnsi="Arial" w:cs="Arial"/>
                <w:sz w:val="28"/>
                <w:szCs w:val="22"/>
                <w:vertAlign w:val="subscript"/>
              </w:rPr>
              <w:t>m</w:t>
            </w:r>
          </w:p>
        </w:tc>
        <w:tc>
          <w:tcPr>
            <w:tcW w:w="3162" w:type="dxa"/>
            <w:vAlign w:val="center"/>
          </w:tcPr>
          <w:p w14:paraId="6DC0AE16" w14:textId="77777777" w:rsidR="006F6D29" w:rsidRPr="00D07892" w:rsidRDefault="006F6D29" w:rsidP="006F6D29">
            <w:pPr>
              <w:rPr>
                <w:rFonts w:ascii="Arial" w:hAnsi="Arial" w:cs="Arial"/>
                <w:sz w:val="22"/>
                <w:szCs w:val="22"/>
              </w:rPr>
            </w:pPr>
            <w:r w:rsidRPr="00D07892">
              <w:rPr>
                <w:rFonts w:ascii="Arial" w:hAnsi="Arial" w:cs="Arial"/>
                <w:sz w:val="22"/>
                <w:szCs w:val="22"/>
              </w:rPr>
              <w:t xml:space="preserve">Annual dollar amount for </w:t>
            </w:r>
            <w:r w:rsidR="00E92031" w:rsidRPr="00D07892">
              <w:rPr>
                <w:rFonts w:ascii="Arial" w:hAnsi="Arial" w:cs="Arial"/>
                <w:sz w:val="22"/>
                <w:szCs w:val="22"/>
              </w:rPr>
              <w:t xml:space="preserve">the </w:t>
            </w:r>
            <w:r w:rsidRPr="00D07892">
              <w:rPr>
                <w:rFonts w:ascii="Arial" w:hAnsi="Arial" w:cs="Arial"/>
                <w:sz w:val="22"/>
                <w:szCs w:val="22"/>
              </w:rPr>
              <w:t xml:space="preserve">administrative support fee charged to HANA Customer </w:t>
            </w:r>
            <w:r w:rsidRPr="00D07892">
              <w:rPr>
                <w:rFonts w:ascii="Arial" w:hAnsi="Arial" w:cs="Arial"/>
                <w:b/>
                <w:sz w:val="22"/>
                <w:szCs w:val="22"/>
              </w:rPr>
              <w:t>B</w:t>
            </w:r>
            <w:r w:rsidRPr="00D07892">
              <w:rPr>
                <w:rFonts w:ascii="Arial" w:hAnsi="Arial" w:cs="Arial"/>
                <w:sz w:val="22"/>
                <w:szCs w:val="22"/>
              </w:rPr>
              <w:t xml:space="preserve"> in a given year with Bill Period Start </w:t>
            </w:r>
            <w:r w:rsidRPr="00D07892">
              <w:rPr>
                <w:rFonts w:ascii="Arial" w:hAnsi="Arial" w:cs="Arial"/>
                <w:b/>
                <w:sz w:val="22"/>
                <w:szCs w:val="22"/>
              </w:rPr>
              <w:t>U’</w:t>
            </w:r>
            <w:r w:rsidRPr="00D07892">
              <w:rPr>
                <w:rFonts w:ascii="Arial" w:hAnsi="Arial" w:cs="Arial"/>
                <w:sz w:val="22"/>
                <w:szCs w:val="22"/>
              </w:rPr>
              <w:t xml:space="preserve"> and Bill Period End </w:t>
            </w:r>
            <w:r w:rsidRPr="00D07892">
              <w:rPr>
                <w:rFonts w:ascii="Arial" w:hAnsi="Arial" w:cs="Arial"/>
                <w:b/>
                <w:sz w:val="22"/>
                <w:szCs w:val="22"/>
              </w:rPr>
              <w:t>U</w:t>
            </w:r>
            <w:r w:rsidRPr="00D07892">
              <w:rPr>
                <w:rFonts w:ascii="Arial" w:hAnsi="Arial" w:cs="Arial"/>
                <w:sz w:val="22"/>
                <w:szCs w:val="22"/>
              </w:rPr>
              <w:t xml:space="preserve">.  </w:t>
            </w:r>
          </w:p>
        </w:tc>
      </w:tr>
      <w:tr w:rsidR="006F6D29" w:rsidRPr="00D07892" w14:paraId="3428EF9D" w14:textId="77777777" w:rsidTr="00FA269F">
        <w:trPr>
          <w:trHeight w:val="2420"/>
        </w:trPr>
        <w:tc>
          <w:tcPr>
            <w:tcW w:w="800" w:type="dxa"/>
            <w:vAlign w:val="center"/>
          </w:tcPr>
          <w:p w14:paraId="17BF0418" w14:textId="77777777" w:rsidR="006F6D29" w:rsidRPr="00D07892" w:rsidRDefault="006F6D29" w:rsidP="006F6D29">
            <w:pPr>
              <w:jc w:val="center"/>
              <w:rPr>
                <w:rFonts w:ascii="Arial" w:hAnsi="Arial" w:cs="Arial"/>
                <w:sz w:val="22"/>
                <w:szCs w:val="22"/>
              </w:rPr>
            </w:pPr>
            <w:r w:rsidRPr="00D07892">
              <w:rPr>
                <w:rFonts w:ascii="Arial" w:hAnsi="Arial" w:cs="Arial"/>
                <w:sz w:val="22"/>
                <w:szCs w:val="22"/>
              </w:rPr>
              <w:t>10</w:t>
            </w:r>
          </w:p>
        </w:tc>
        <w:tc>
          <w:tcPr>
            <w:tcW w:w="4912" w:type="dxa"/>
            <w:vAlign w:val="center"/>
          </w:tcPr>
          <w:p w14:paraId="160CB854" w14:textId="0DADEFE5" w:rsidR="006F6D29" w:rsidRPr="00D07892" w:rsidRDefault="006F6D29" w:rsidP="006F6D29">
            <w:pPr>
              <w:rPr>
                <w:rFonts w:ascii="Arial" w:hAnsi="Arial" w:cs="Arial"/>
                <w:sz w:val="22"/>
                <w:szCs w:val="22"/>
              </w:rPr>
            </w:pPr>
            <w:r w:rsidRPr="00D07892">
              <w:rPr>
                <w:rFonts w:ascii="Arial" w:hAnsi="Arial" w:cs="Arial"/>
                <w:sz w:val="22"/>
                <w:szCs w:val="22"/>
              </w:rPr>
              <w:t xml:space="preserve">HANAEarlyTerminationFeeAmount </w:t>
            </w:r>
            <w:r w:rsidRPr="00D07892">
              <w:rPr>
                <w:rFonts w:ascii="Arial" w:hAnsi="Arial" w:cs="Arial"/>
                <w:sz w:val="28"/>
                <w:szCs w:val="28"/>
                <w:vertAlign w:val="subscript"/>
              </w:rPr>
              <w:t>BU’U</w:t>
            </w:r>
            <w:r w:rsidR="005A2DC6" w:rsidRPr="00D07892">
              <w:rPr>
                <w:rFonts w:ascii="Arial" w:hAnsi="Arial" w:cs="Arial"/>
                <w:sz w:val="28"/>
                <w:szCs w:val="22"/>
                <w:vertAlign w:val="subscript"/>
              </w:rPr>
              <w:t>m</w:t>
            </w:r>
          </w:p>
        </w:tc>
        <w:tc>
          <w:tcPr>
            <w:tcW w:w="3162" w:type="dxa"/>
            <w:vAlign w:val="center"/>
          </w:tcPr>
          <w:p w14:paraId="01083D6B" w14:textId="77777777" w:rsidR="006F6D29" w:rsidRPr="00D07892" w:rsidRDefault="006F6D29" w:rsidP="006F6D29">
            <w:pPr>
              <w:pStyle w:val="TableText0"/>
              <w:rPr>
                <w:rFonts w:cs="Arial"/>
                <w:sz w:val="22"/>
                <w:szCs w:val="22"/>
              </w:rPr>
            </w:pPr>
            <w:r w:rsidRPr="00D07892">
              <w:rPr>
                <w:rFonts w:cs="Arial"/>
                <w:sz w:val="22"/>
                <w:szCs w:val="22"/>
              </w:rPr>
              <w:t xml:space="preserve">Early termination fee charged to HANA Customer </w:t>
            </w:r>
            <w:r w:rsidRPr="00D07892">
              <w:rPr>
                <w:rFonts w:cs="Arial"/>
                <w:b/>
                <w:sz w:val="22"/>
                <w:szCs w:val="22"/>
              </w:rPr>
              <w:t>B</w:t>
            </w:r>
            <w:r w:rsidRPr="00D07892">
              <w:rPr>
                <w:rFonts w:cs="Arial"/>
                <w:sz w:val="22"/>
                <w:szCs w:val="22"/>
              </w:rPr>
              <w:t xml:space="preserve"> in a given year with Bill Period Start </w:t>
            </w:r>
            <w:r w:rsidRPr="00D07892">
              <w:rPr>
                <w:rFonts w:cs="Arial"/>
                <w:b/>
                <w:sz w:val="22"/>
                <w:szCs w:val="22"/>
              </w:rPr>
              <w:t>U’</w:t>
            </w:r>
            <w:r w:rsidRPr="00D07892">
              <w:rPr>
                <w:rFonts w:cs="Arial"/>
                <w:sz w:val="22"/>
                <w:szCs w:val="22"/>
              </w:rPr>
              <w:t xml:space="preserve"> and Bill Period End </w:t>
            </w:r>
            <w:r w:rsidRPr="00D07892">
              <w:rPr>
                <w:rFonts w:cs="Arial"/>
                <w:b/>
                <w:sz w:val="22"/>
                <w:szCs w:val="22"/>
              </w:rPr>
              <w:t>U</w:t>
            </w:r>
            <w:r w:rsidRPr="00D07892">
              <w:rPr>
                <w:rFonts w:cs="Arial"/>
                <w:sz w:val="22"/>
                <w:szCs w:val="22"/>
              </w:rPr>
              <w:t>.</w:t>
            </w:r>
          </w:p>
        </w:tc>
      </w:tr>
      <w:tr w:rsidR="006F6D29" w:rsidRPr="00D07892" w14:paraId="04EA1B2B" w14:textId="77777777" w:rsidTr="00FA269F">
        <w:trPr>
          <w:trHeight w:val="1016"/>
        </w:trPr>
        <w:tc>
          <w:tcPr>
            <w:tcW w:w="800" w:type="dxa"/>
            <w:vAlign w:val="center"/>
          </w:tcPr>
          <w:p w14:paraId="217D274A" w14:textId="77777777" w:rsidR="006F6D29" w:rsidRPr="00D07892" w:rsidRDefault="00E92031" w:rsidP="006F6D29">
            <w:pPr>
              <w:jc w:val="center"/>
              <w:rPr>
                <w:rFonts w:ascii="Arial" w:hAnsi="Arial" w:cs="Arial"/>
                <w:sz w:val="22"/>
                <w:szCs w:val="22"/>
              </w:rPr>
            </w:pPr>
            <w:r w:rsidRPr="00D07892">
              <w:rPr>
                <w:rFonts w:ascii="Arial" w:hAnsi="Arial" w:cs="Arial"/>
                <w:sz w:val="22"/>
                <w:szCs w:val="22"/>
              </w:rPr>
              <w:t>11</w:t>
            </w:r>
          </w:p>
        </w:tc>
        <w:tc>
          <w:tcPr>
            <w:tcW w:w="4912" w:type="dxa"/>
            <w:vAlign w:val="center"/>
          </w:tcPr>
          <w:p w14:paraId="59590B46" w14:textId="77777777" w:rsidR="006F6D29" w:rsidRPr="00D07892" w:rsidRDefault="006F6D29" w:rsidP="006F6D29">
            <w:pPr>
              <w:rPr>
                <w:rFonts w:ascii="Arial" w:hAnsi="Arial" w:cs="Arial"/>
                <w:sz w:val="22"/>
                <w:szCs w:val="22"/>
              </w:rPr>
            </w:pPr>
            <w:r w:rsidRPr="00D07892">
              <w:rPr>
                <w:rFonts w:ascii="Arial" w:hAnsi="Arial" w:cs="Arial"/>
                <w:sz w:val="22"/>
                <w:szCs w:val="22"/>
              </w:rPr>
              <w:t>In addition to any outputs listed above, all inputs shall be included as outputs.</w:t>
            </w:r>
          </w:p>
        </w:tc>
        <w:tc>
          <w:tcPr>
            <w:tcW w:w="3162" w:type="dxa"/>
            <w:vAlign w:val="center"/>
          </w:tcPr>
          <w:p w14:paraId="48126644" w14:textId="77777777" w:rsidR="006F6D29" w:rsidRPr="00D07892" w:rsidRDefault="006F6D29" w:rsidP="006F6D29">
            <w:pPr>
              <w:rPr>
                <w:rFonts w:ascii="Arial" w:hAnsi="Arial" w:cs="Arial"/>
                <w:sz w:val="22"/>
                <w:szCs w:val="22"/>
              </w:rPr>
            </w:pPr>
          </w:p>
        </w:tc>
      </w:tr>
    </w:tbl>
    <w:p w14:paraId="2420F9A5" w14:textId="77777777" w:rsidR="00822E88" w:rsidRPr="00D07892" w:rsidRDefault="00822E88">
      <w:pPr>
        <w:rPr>
          <w:rFonts w:ascii="Arial" w:hAnsi="Arial" w:cs="Arial"/>
          <w:sz w:val="22"/>
          <w:szCs w:val="22"/>
        </w:rPr>
      </w:pPr>
    </w:p>
    <w:p w14:paraId="1A2FB719" w14:textId="053E1A11" w:rsidR="00B26C6D" w:rsidRPr="00D07892" w:rsidRDefault="00B26C6D">
      <w:pPr>
        <w:rPr>
          <w:rFonts w:ascii="Arial" w:hAnsi="Arial" w:cs="Arial"/>
          <w:sz w:val="22"/>
          <w:szCs w:val="22"/>
        </w:rPr>
      </w:pPr>
    </w:p>
    <w:p w14:paraId="338FE76A" w14:textId="77777777" w:rsidR="00B26C6D" w:rsidRPr="00D07892" w:rsidRDefault="00B26C6D">
      <w:pPr>
        <w:rPr>
          <w:rFonts w:ascii="Arial" w:hAnsi="Arial" w:cs="Arial"/>
          <w:sz w:val="22"/>
          <w:szCs w:val="22"/>
        </w:rPr>
      </w:pPr>
    </w:p>
    <w:p w14:paraId="32ADA33A" w14:textId="77777777" w:rsidR="00B26C6D" w:rsidRPr="00D07892" w:rsidRDefault="00B26C6D">
      <w:pPr>
        <w:rPr>
          <w:rFonts w:ascii="Arial" w:hAnsi="Arial" w:cs="Arial"/>
          <w:sz w:val="22"/>
          <w:szCs w:val="22"/>
        </w:rPr>
      </w:pPr>
    </w:p>
    <w:p w14:paraId="6344CD2F" w14:textId="11DF2CD7" w:rsidR="00D97C53" w:rsidRPr="00D07892" w:rsidRDefault="00D97C53" w:rsidP="002B3F62">
      <w:pPr>
        <w:pStyle w:val="Heading1"/>
        <w:rPr>
          <w:rFonts w:cs="Arial"/>
        </w:rPr>
      </w:pPr>
      <w:bookmarkStart w:id="49" w:name="_Toc145238976"/>
      <w:bookmarkStart w:id="50" w:name="_Toc133918255"/>
      <w:bookmarkStart w:id="51" w:name="_Toc5627618"/>
      <w:bookmarkStart w:id="52" w:name="_Toc10468442"/>
      <w:r w:rsidRPr="00D07892">
        <w:rPr>
          <w:rFonts w:cs="Arial"/>
          <w:szCs w:val="22"/>
        </w:rPr>
        <w:t>Charge Code Effective Date</w:t>
      </w:r>
      <w:bookmarkEnd w:id="49"/>
      <w:bookmarkEnd w:id="50"/>
      <w:bookmarkEnd w:id="51"/>
      <w:bookmarkEnd w:id="52"/>
    </w:p>
    <w:p w14:paraId="61807810" w14:textId="77777777" w:rsidR="00D97C53" w:rsidRPr="00D07892" w:rsidRDefault="00D97C53" w:rsidP="00D97C53">
      <w:pPr>
        <w:pStyle w:val="BodyText"/>
        <w:rPr>
          <w:rFonts w:ascii="Arial" w:hAnsi="Arial" w:cs="Arial"/>
          <w:i/>
          <w:iCs/>
          <w:color w:val="0000FF"/>
          <w:sz w:val="22"/>
          <w:szCs w:val="22"/>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440"/>
        <w:gridCol w:w="1440"/>
        <w:gridCol w:w="1620"/>
        <w:gridCol w:w="2250"/>
      </w:tblGrid>
      <w:tr w:rsidR="0056479A" w:rsidRPr="00D07892" w14:paraId="39D1D5C4" w14:textId="77777777" w:rsidTr="00C8516D">
        <w:trPr>
          <w:trHeight w:val="586"/>
          <w:tblHeader/>
        </w:trPr>
        <w:tc>
          <w:tcPr>
            <w:tcW w:w="2813" w:type="dxa"/>
            <w:shd w:val="clear" w:color="auto" w:fill="D9D9D9"/>
            <w:vAlign w:val="center"/>
          </w:tcPr>
          <w:p w14:paraId="188ADE8C"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Charge Code/</w:t>
            </w:r>
          </w:p>
          <w:p w14:paraId="22886772"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Pre-calc Name</w:t>
            </w:r>
          </w:p>
        </w:tc>
        <w:tc>
          <w:tcPr>
            <w:tcW w:w="1440" w:type="dxa"/>
            <w:shd w:val="clear" w:color="auto" w:fill="D9D9D9"/>
            <w:vAlign w:val="center"/>
          </w:tcPr>
          <w:p w14:paraId="65F537EF"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Document Version</w:t>
            </w:r>
          </w:p>
        </w:tc>
        <w:tc>
          <w:tcPr>
            <w:tcW w:w="1440" w:type="dxa"/>
            <w:shd w:val="clear" w:color="auto" w:fill="D9D9D9"/>
            <w:vAlign w:val="center"/>
          </w:tcPr>
          <w:p w14:paraId="0B6FBC85"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Effective Start Date</w:t>
            </w:r>
          </w:p>
        </w:tc>
        <w:tc>
          <w:tcPr>
            <w:tcW w:w="1620" w:type="dxa"/>
            <w:shd w:val="clear" w:color="auto" w:fill="D9D9D9"/>
            <w:vAlign w:val="center"/>
          </w:tcPr>
          <w:p w14:paraId="589FF4FC"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Effective End Date</w:t>
            </w:r>
          </w:p>
        </w:tc>
        <w:tc>
          <w:tcPr>
            <w:tcW w:w="2250" w:type="dxa"/>
            <w:shd w:val="clear" w:color="auto" w:fill="D9D9D9"/>
            <w:vAlign w:val="center"/>
          </w:tcPr>
          <w:p w14:paraId="0B864A02" w14:textId="77777777" w:rsidR="0056479A" w:rsidRPr="00D07892" w:rsidRDefault="0056479A" w:rsidP="0056479A">
            <w:pPr>
              <w:pStyle w:val="TableBoldCharCharCharCharChar1Char"/>
              <w:keepNext/>
              <w:jc w:val="center"/>
              <w:rPr>
                <w:rFonts w:cs="Arial"/>
                <w:sz w:val="22"/>
                <w:szCs w:val="22"/>
              </w:rPr>
            </w:pPr>
            <w:r w:rsidRPr="00D07892">
              <w:rPr>
                <w:rFonts w:cs="Arial"/>
                <w:sz w:val="22"/>
                <w:szCs w:val="22"/>
              </w:rPr>
              <w:t>Version Update Type</w:t>
            </w:r>
          </w:p>
        </w:tc>
      </w:tr>
      <w:tr w:rsidR="0056479A" w:rsidRPr="0056479A" w14:paraId="5B389977" w14:textId="77777777" w:rsidTr="00C8516D">
        <w:trPr>
          <w:cantSplit/>
        </w:trPr>
        <w:tc>
          <w:tcPr>
            <w:tcW w:w="2813" w:type="dxa"/>
            <w:vAlign w:val="center"/>
          </w:tcPr>
          <w:p w14:paraId="42028C08" w14:textId="77777777" w:rsidR="0056479A" w:rsidRPr="00D07892" w:rsidRDefault="008F48A7" w:rsidP="00C8516D">
            <w:pPr>
              <w:pStyle w:val="TableText0"/>
              <w:jc w:val="center"/>
              <w:rPr>
                <w:rFonts w:cs="Arial"/>
                <w:sz w:val="22"/>
                <w:szCs w:val="22"/>
              </w:rPr>
            </w:pPr>
            <w:r w:rsidRPr="00D07892">
              <w:rPr>
                <w:rFonts w:cs="Arial"/>
                <w:sz w:val="22"/>
                <w:szCs w:val="22"/>
              </w:rPr>
              <w:t>HANA</w:t>
            </w:r>
            <w:r w:rsidR="00C8516D" w:rsidRPr="00D07892">
              <w:rPr>
                <w:rFonts w:cs="Arial"/>
                <w:sz w:val="22"/>
                <w:szCs w:val="22"/>
              </w:rPr>
              <w:t xml:space="preserve"> Charge</w:t>
            </w:r>
            <w:r w:rsidRPr="00D07892">
              <w:rPr>
                <w:rFonts w:cs="Arial"/>
                <w:sz w:val="22"/>
                <w:szCs w:val="22"/>
              </w:rPr>
              <w:t>s</w:t>
            </w:r>
            <w:r w:rsidR="00C8516D" w:rsidRPr="00D07892">
              <w:rPr>
                <w:rFonts w:cs="Arial"/>
                <w:sz w:val="22"/>
                <w:szCs w:val="22"/>
              </w:rPr>
              <w:t xml:space="preserve"> </w:t>
            </w:r>
            <w:r w:rsidRPr="00D07892">
              <w:rPr>
                <w:rFonts w:cs="Arial"/>
                <w:sz w:val="22"/>
                <w:szCs w:val="22"/>
              </w:rPr>
              <w:t>(CC 58</w:t>
            </w:r>
            <w:r w:rsidR="003026B8" w:rsidRPr="00D07892">
              <w:rPr>
                <w:rFonts w:cs="Arial"/>
                <w:sz w:val="22"/>
                <w:szCs w:val="22"/>
              </w:rPr>
              <w:t>01</w:t>
            </w:r>
            <w:r w:rsidR="0056479A" w:rsidRPr="00D07892">
              <w:rPr>
                <w:rFonts w:cs="Arial"/>
                <w:sz w:val="22"/>
                <w:szCs w:val="22"/>
              </w:rPr>
              <w:t>)</w:t>
            </w:r>
          </w:p>
        </w:tc>
        <w:tc>
          <w:tcPr>
            <w:tcW w:w="1440" w:type="dxa"/>
            <w:vAlign w:val="center"/>
          </w:tcPr>
          <w:p w14:paraId="76C2E1D9" w14:textId="77777777" w:rsidR="0056479A" w:rsidRPr="00D07892" w:rsidRDefault="0056479A" w:rsidP="0056479A">
            <w:pPr>
              <w:pStyle w:val="TableText0"/>
              <w:jc w:val="center"/>
              <w:rPr>
                <w:rFonts w:cs="Arial"/>
                <w:sz w:val="22"/>
                <w:szCs w:val="22"/>
              </w:rPr>
            </w:pPr>
            <w:r w:rsidRPr="00D07892">
              <w:rPr>
                <w:rFonts w:cs="Arial"/>
                <w:sz w:val="22"/>
                <w:szCs w:val="22"/>
              </w:rPr>
              <w:t>5.0</w:t>
            </w:r>
          </w:p>
        </w:tc>
        <w:tc>
          <w:tcPr>
            <w:tcW w:w="1440" w:type="dxa"/>
            <w:vAlign w:val="center"/>
          </w:tcPr>
          <w:p w14:paraId="2D5F44F5" w14:textId="29EC157D" w:rsidR="0056479A" w:rsidRPr="00D07892" w:rsidRDefault="002B3F62" w:rsidP="0056479A">
            <w:pPr>
              <w:pStyle w:val="TableText0"/>
              <w:jc w:val="center"/>
              <w:rPr>
                <w:rFonts w:cs="Arial"/>
                <w:sz w:val="22"/>
                <w:szCs w:val="22"/>
              </w:rPr>
            </w:pPr>
            <w:r w:rsidRPr="00D07892">
              <w:rPr>
                <w:rFonts w:cs="Arial"/>
                <w:sz w:val="22"/>
                <w:szCs w:val="22"/>
              </w:rPr>
              <w:t>7</w:t>
            </w:r>
            <w:r w:rsidR="003026B8" w:rsidRPr="00D07892">
              <w:rPr>
                <w:rFonts w:cs="Arial"/>
                <w:sz w:val="22"/>
                <w:szCs w:val="22"/>
              </w:rPr>
              <w:t>/1/2019</w:t>
            </w:r>
          </w:p>
        </w:tc>
        <w:tc>
          <w:tcPr>
            <w:tcW w:w="1620" w:type="dxa"/>
            <w:vAlign w:val="center"/>
          </w:tcPr>
          <w:p w14:paraId="3AE5400C" w14:textId="77777777" w:rsidR="0056479A" w:rsidRPr="00D07892" w:rsidRDefault="0056479A" w:rsidP="0056479A">
            <w:pPr>
              <w:pStyle w:val="TableText0"/>
              <w:jc w:val="center"/>
              <w:rPr>
                <w:rFonts w:cs="Arial"/>
                <w:sz w:val="22"/>
                <w:szCs w:val="22"/>
              </w:rPr>
            </w:pPr>
            <w:r w:rsidRPr="00D07892">
              <w:rPr>
                <w:rFonts w:cs="Arial"/>
                <w:sz w:val="22"/>
                <w:szCs w:val="22"/>
              </w:rPr>
              <w:t>Open</w:t>
            </w:r>
          </w:p>
        </w:tc>
        <w:tc>
          <w:tcPr>
            <w:tcW w:w="2250" w:type="dxa"/>
            <w:vAlign w:val="center"/>
          </w:tcPr>
          <w:p w14:paraId="07D6EC6C" w14:textId="14874865" w:rsidR="0056479A" w:rsidRPr="003026B8" w:rsidRDefault="001054C3" w:rsidP="001054C3">
            <w:pPr>
              <w:pStyle w:val="TableText0"/>
              <w:jc w:val="center"/>
              <w:rPr>
                <w:rFonts w:cs="Arial"/>
                <w:sz w:val="22"/>
                <w:szCs w:val="22"/>
              </w:rPr>
            </w:pPr>
            <w:r w:rsidRPr="001054C3">
              <w:rPr>
                <w:rFonts w:cs="Arial"/>
                <w:sz w:val="22"/>
                <w:szCs w:val="22"/>
              </w:rPr>
              <w:t>Configuration Impacted</w:t>
            </w:r>
          </w:p>
        </w:tc>
      </w:tr>
      <w:bookmarkEnd w:id="2"/>
      <w:bookmarkEnd w:id="3"/>
      <w:bookmarkEnd w:id="17"/>
      <w:bookmarkEnd w:id="18"/>
      <w:bookmarkEnd w:id="19"/>
    </w:tbl>
    <w:p w14:paraId="12FE936E" w14:textId="2A72DC00" w:rsidR="00D53682" w:rsidRPr="0056479A" w:rsidRDefault="00D53682" w:rsidP="00B26C6D">
      <w:pPr>
        <w:tabs>
          <w:tab w:val="left" w:pos="2880"/>
          <w:tab w:val="left" w:pos="3600"/>
          <w:tab w:val="left" w:pos="4320"/>
          <w:tab w:val="left" w:pos="4860"/>
          <w:tab w:val="left" w:pos="6480"/>
        </w:tabs>
        <w:ind w:right="-720"/>
      </w:pPr>
    </w:p>
    <w:sectPr w:rsidR="00D53682" w:rsidRPr="0056479A" w:rsidSect="003F6683">
      <w:endnotePr>
        <w:numFmt w:val="decimal"/>
      </w:endnotePr>
      <w:pgSz w:w="12240" w:h="15840" w:code="1"/>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400C" w14:textId="77777777" w:rsidR="00B71992" w:rsidRDefault="00B71992">
      <w:r>
        <w:separator/>
      </w:r>
    </w:p>
  </w:endnote>
  <w:endnote w:type="continuationSeparator" w:id="0">
    <w:p w14:paraId="6A2FDD34" w14:textId="77777777" w:rsidR="00B71992" w:rsidRDefault="00B7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71992" w:rsidRPr="00911610" w14:paraId="58DDC544" w14:textId="77777777">
      <w:tc>
        <w:tcPr>
          <w:tcW w:w="3162" w:type="dxa"/>
          <w:tcBorders>
            <w:top w:val="nil"/>
            <w:left w:val="nil"/>
            <w:bottom w:val="nil"/>
            <w:right w:val="nil"/>
          </w:tcBorders>
        </w:tcPr>
        <w:p w14:paraId="2C573DF8" w14:textId="330D40F0" w:rsidR="00B71992" w:rsidRPr="009A0B9D" w:rsidRDefault="00B71992">
          <w:pPr>
            <w:ind w:right="360"/>
            <w:rPr>
              <w:rFonts w:ascii="Arial" w:hAnsi="Arial" w:cs="Arial"/>
              <w:sz w:val="16"/>
              <w:szCs w:val="16"/>
            </w:rPr>
          </w:pPr>
        </w:p>
      </w:tc>
      <w:tc>
        <w:tcPr>
          <w:tcW w:w="3162" w:type="dxa"/>
          <w:tcBorders>
            <w:top w:val="nil"/>
            <w:left w:val="nil"/>
            <w:bottom w:val="nil"/>
            <w:right w:val="nil"/>
          </w:tcBorders>
        </w:tcPr>
        <w:p w14:paraId="29F1188E" w14:textId="4452D041" w:rsidR="00B71992" w:rsidRPr="009A0B9D" w:rsidRDefault="00B71992">
          <w:pPr>
            <w:jc w:val="center"/>
            <w:rPr>
              <w:rFonts w:ascii="Arial" w:hAnsi="Arial" w:cs="Arial"/>
              <w:sz w:val="16"/>
              <w:szCs w:val="16"/>
            </w:rPr>
          </w:pPr>
          <w:r w:rsidRPr="009A0B9D">
            <w:rPr>
              <w:rFonts w:ascii="Arial" w:hAnsi="Arial" w:cs="Arial"/>
              <w:sz w:val="16"/>
              <w:szCs w:val="16"/>
            </w:rPr>
            <w:fldChar w:fldCharType="begin"/>
          </w:r>
          <w:r w:rsidRPr="009A0B9D">
            <w:rPr>
              <w:rFonts w:ascii="Arial" w:hAnsi="Arial" w:cs="Arial"/>
              <w:sz w:val="16"/>
              <w:szCs w:val="16"/>
            </w:rPr>
            <w:instrText>symbol 211 \f "Symbol" \s 10</w:instrText>
          </w:r>
          <w:r w:rsidRPr="009A0B9D">
            <w:rPr>
              <w:rFonts w:ascii="Arial" w:hAnsi="Arial" w:cs="Arial"/>
              <w:sz w:val="16"/>
              <w:szCs w:val="16"/>
            </w:rPr>
            <w:fldChar w:fldCharType="separate"/>
          </w:r>
          <w:r w:rsidRPr="009A0B9D">
            <w:rPr>
              <w:rFonts w:ascii="Arial" w:hAnsi="Arial" w:cs="Arial"/>
              <w:sz w:val="16"/>
              <w:szCs w:val="16"/>
            </w:rPr>
            <w:t>Ó</w:t>
          </w:r>
          <w:r w:rsidRPr="009A0B9D">
            <w:rPr>
              <w:rFonts w:ascii="Arial" w:hAnsi="Arial" w:cs="Arial"/>
              <w:sz w:val="16"/>
              <w:szCs w:val="16"/>
            </w:rPr>
            <w:fldChar w:fldCharType="end"/>
          </w:r>
          <w:r w:rsidRPr="009A0B9D">
            <w:rPr>
              <w:rFonts w:ascii="Arial" w:hAnsi="Arial" w:cs="Arial"/>
              <w:sz w:val="16"/>
              <w:szCs w:val="16"/>
            </w:rPr>
            <w:fldChar w:fldCharType="begin"/>
          </w:r>
          <w:r w:rsidRPr="009A0B9D">
            <w:rPr>
              <w:rFonts w:ascii="Arial" w:hAnsi="Arial" w:cs="Arial"/>
              <w:sz w:val="16"/>
              <w:szCs w:val="16"/>
            </w:rPr>
            <w:instrText xml:space="preserve"> DOCPROPERTY "Company"  \* MERGEFORMAT </w:instrText>
          </w:r>
          <w:r w:rsidRPr="009A0B9D">
            <w:rPr>
              <w:rFonts w:ascii="Arial" w:hAnsi="Arial" w:cs="Arial"/>
              <w:sz w:val="16"/>
              <w:szCs w:val="16"/>
            </w:rPr>
            <w:fldChar w:fldCharType="separate"/>
          </w:r>
          <w:r>
            <w:rPr>
              <w:rFonts w:ascii="Arial" w:hAnsi="Arial" w:cs="Arial"/>
              <w:sz w:val="16"/>
              <w:szCs w:val="16"/>
            </w:rPr>
            <w:t>CAISO</w:t>
          </w:r>
          <w:r w:rsidRPr="009A0B9D">
            <w:rPr>
              <w:rFonts w:ascii="Arial" w:hAnsi="Arial" w:cs="Arial"/>
              <w:sz w:val="16"/>
              <w:szCs w:val="16"/>
            </w:rPr>
            <w:fldChar w:fldCharType="end"/>
          </w:r>
          <w:r w:rsidRPr="009A0B9D">
            <w:rPr>
              <w:rFonts w:ascii="Arial" w:hAnsi="Arial" w:cs="Arial"/>
              <w:sz w:val="16"/>
              <w:szCs w:val="16"/>
            </w:rPr>
            <w:t xml:space="preserve"> </w:t>
          </w:r>
          <w:r w:rsidRPr="009A0B9D">
            <w:rPr>
              <w:rFonts w:ascii="Arial" w:hAnsi="Arial" w:cs="Arial"/>
              <w:sz w:val="16"/>
              <w:szCs w:val="16"/>
            </w:rPr>
            <w:fldChar w:fldCharType="begin"/>
          </w:r>
          <w:r w:rsidRPr="009A0B9D">
            <w:rPr>
              <w:rFonts w:ascii="Arial" w:hAnsi="Arial" w:cs="Arial"/>
              <w:sz w:val="16"/>
              <w:szCs w:val="16"/>
            </w:rPr>
            <w:instrText xml:space="preserve"> DATE \@ "yyyy" </w:instrText>
          </w:r>
          <w:r w:rsidRPr="009A0B9D">
            <w:rPr>
              <w:rFonts w:ascii="Arial" w:hAnsi="Arial" w:cs="Arial"/>
              <w:sz w:val="16"/>
              <w:szCs w:val="16"/>
            </w:rPr>
            <w:fldChar w:fldCharType="separate"/>
          </w:r>
          <w:r w:rsidR="001054C3">
            <w:rPr>
              <w:rFonts w:ascii="Arial" w:hAnsi="Arial" w:cs="Arial"/>
              <w:noProof/>
              <w:sz w:val="16"/>
              <w:szCs w:val="16"/>
            </w:rPr>
            <w:t>2019</w:t>
          </w:r>
          <w:r w:rsidRPr="009A0B9D">
            <w:rPr>
              <w:rFonts w:ascii="Arial" w:hAnsi="Arial" w:cs="Arial"/>
              <w:sz w:val="16"/>
              <w:szCs w:val="16"/>
            </w:rPr>
            <w:fldChar w:fldCharType="end"/>
          </w:r>
        </w:p>
      </w:tc>
      <w:tc>
        <w:tcPr>
          <w:tcW w:w="3162" w:type="dxa"/>
          <w:tcBorders>
            <w:top w:val="nil"/>
            <w:left w:val="nil"/>
            <w:bottom w:val="nil"/>
            <w:right w:val="nil"/>
          </w:tcBorders>
        </w:tcPr>
        <w:p w14:paraId="2147C1AD" w14:textId="104218EE" w:rsidR="00B71992" w:rsidRPr="009A0B9D" w:rsidRDefault="00B71992">
          <w:pPr>
            <w:jc w:val="right"/>
            <w:rPr>
              <w:rFonts w:ascii="Arial" w:hAnsi="Arial" w:cs="Arial"/>
              <w:sz w:val="16"/>
              <w:szCs w:val="16"/>
            </w:rPr>
          </w:pPr>
          <w:r w:rsidRPr="009A0B9D">
            <w:rPr>
              <w:rFonts w:ascii="Arial" w:hAnsi="Arial" w:cs="Arial"/>
              <w:sz w:val="16"/>
              <w:szCs w:val="16"/>
            </w:rPr>
            <w:t xml:space="preserve">Page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page </w:instrText>
          </w:r>
          <w:r w:rsidRPr="009A0B9D">
            <w:rPr>
              <w:rStyle w:val="PageNumber"/>
              <w:rFonts w:ascii="Arial" w:hAnsi="Arial" w:cs="Arial"/>
              <w:sz w:val="16"/>
              <w:szCs w:val="16"/>
            </w:rPr>
            <w:fldChar w:fldCharType="separate"/>
          </w:r>
          <w:r w:rsidR="001054C3">
            <w:rPr>
              <w:rStyle w:val="PageNumber"/>
              <w:rFonts w:ascii="Arial" w:hAnsi="Arial" w:cs="Arial"/>
              <w:noProof/>
              <w:sz w:val="16"/>
              <w:szCs w:val="16"/>
            </w:rPr>
            <w:t>5</w:t>
          </w:r>
          <w:r w:rsidRPr="009A0B9D">
            <w:rPr>
              <w:rStyle w:val="PageNumber"/>
              <w:rFonts w:ascii="Arial" w:hAnsi="Arial" w:cs="Arial"/>
              <w:sz w:val="16"/>
              <w:szCs w:val="16"/>
            </w:rPr>
            <w:fldChar w:fldCharType="end"/>
          </w:r>
          <w:r w:rsidRPr="009A0B9D">
            <w:rPr>
              <w:rStyle w:val="PageNumber"/>
              <w:rFonts w:ascii="Arial" w:hAnsi="Arial" w:cs="Arial"/>
              <w:sz w:val="16"/>
              <w:szCs w:val="16"/>
            </w:rPr>
            <w:t xml:space="preserve"> of </w:t>
          </w:r>
          <w:r w:rsidRPr="009A0B9D">
            <w:rPr>
              <w:rStyle w:val="PageNumber"/>
              <w:rFonts w:ascii="Arial" w:hAnsi="Arial" w:cs="Arial"/>
              <w:sz w:val="16"/>
              <w:szCs w:val="16"/>
            </w:rPr>
            <w:fldChar w:fldCharType="begin"/>
          </w:r>
          <w:r w:rsidRPr="009A0B9D">
            <w:rPr>
              <w:rStyle w:val="PageNumber"/>
              <w:rFonts w:ascii="Arial" w:hAnsi="Arial" w:cs="Arial"/>
              <w:sz w:val="16"/>
              <w:szCs w:val="16"/>
            </w:rPr>
            <w:instrText xml:space="preserve"> NUMPAGES </w:instrText>
          </w:r>
          <w:r w:rsidRPr="009A0B9D">
            <w:rPr>
              <w:rStyle w:val="PageNumber"/>
              <w:rFonts w:ascii="Arial" w:hAnsi="Arial" w:cs="Arial"/>
              <w:sz w:val="16"/>
              <w:szCs w:val="16"/>
            </w:rPr>
            <w:fldChar w:fldCharType="separate"/>
          </w:r>
          <w:r w:rsidR="001054C3">
            <w:rPr>
              <w:rStyle w:val="PageNumber"/>
              <w:rFonts w:ascii="Arial" w:hAnsi="Arial" w:cs="Arial"/>
              <w:noProof/>
              <w:sz w:val="16"/>
              <w:szCs w:val="16"/>
            </w:rPr>
            <w:t>10</w:t>
          </w:r>
          <w:r w:rsidRPr="009A0B9D">
            <w:rPr>
              <w:rStyle w:val="PageNumber"/>
              <w:rFonts w:ascii="Arial" w:hAnsi="Arial" w:cs="Arial"/>
              <w:sz w:val="16"/>
              <w:szCs w:val="16"/>
            </w:rPr>
            <w:fldChar w:fldCharType="end"/>
          </w:r>
        </w:p>
      </w:tc>
    </w:tr>
  </w:tbl>
  <w:p w14:paraId="4EE59D1D" w14:textId="77777777" w:rsidR="00B71992" w:rsidRDefault="00B7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A96F6" w14:textId="77777777" w:rsidR="00B71992" w:rsidRDefault="00B71992">
      <w:r>
        <w:separator/>
      </w:r>
    </w:p>
  </w:footnote>
  <w:footnote w:type="continuationSeparator" w:id="0">
    <w:p w14:paraId="532E3774" w14:textId="77777777" w:rsidR="00B71992" w:rsidRDefault="00B7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B3AE" w14:textId="0CA422BB" w:rsidR="001054C3" w:rsidRDefault="001054C3">
    <w:pPr>
      <w:pStyle w:val="Header"/>
    </w:pPr>
    <w:r>
      <w:rPr>
        <w:noProof/>
      </w:rPr>
      <w:pict w14:anchorId="61581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258079" o:spid="_x0000_s71682" type="#_x0000_t136" style="position:absolute;margin-left:0;margin-top:0;width:471.3pt;height:188.5pt;rotation:315;z-index:-251655168;mso-position-horizontal:center;mso-position-horizontal-relative:margin;mso-position-vertical:center;mso-position-vertical-relative:margin" o:allowincell="f" fillcolor="#0d0d0d [3069]"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B71992" w:rsidRPr="00911610" w14:paraId="35F25B06" w14:textId="77777777">
      <w:tc>
        <w:tcPr>
          <w:tcW w:w="6379" w:type="dxa"/>
        </w:tcPr>
        <w:p w14:paraId="192804FA" w14:textId="77777777" w:rsidR="00B71992" w:rsidRPr="00911610" w:rsidRDefault="00B71992" w:rsidP="00EE07E3">
          <w:pPr>
            <w:rPr>
              <w:rFonts w:ascii="Arial" w:hAnsi="Arial" w:cs="Arial"/>
              <w:sz w:val="16"/>
              <w:szCs w:val="16"/>
            </w:rPr>
          </w:pPr>
          <w:r>
            <w:rPr>
              <w:rFonts w:ascii="Arial" w:hAnsi="Arial" w:cs="Arial"/>
              <w:sz w:val="16"/>
              <w:szCs w:val="16"/>
            </w:rPr>
            <w:t>Settlements &amp; Billing</w:t>
          </w:r>
        </w:p>
      </w:tc>
      <w:tc>
        <w:tcPr>
          <w:tcW w:w="3179" w:type="dxa"/>
        </w:tcPr>
        <w:p w14:paraId="2F539E72" w14:textId="77777777" w:rsidR="00B71992" w:rsidRPr="00911610" w:rsidRDefault="00B71992">
          <w:pPr>
            <w:tabs>
              <w:tab w:val="left" w:pos="1135"/>
            </w:tabs>
            <w:spacing w:before="40"/>
            <w:ind w:right="68"/>
            <w:rPr>
              <w:rFonts w:ascii="Arial" w:hAnsi="Arial" w:cs="Arial"/>
              <w:b/>
              <w:bCs/>
              <w:color w:val="FF0000"/>
              <w:sz w:val="16"/>
              <w:szCs w:val="16"/>
            </w:rPr>
          </w:pPr>
          <w:r w:rsidRPr="00911610">
            <w:rPr>
              <w:rFonts w:ascii="Arial" w:hAnsi="Arial" w:cs="Arial"/>
              <w:sz w:val="16"/>
              <w:szCs w:val="16"/>
            </w:rPr>
            <w:t xml:space="preserve"> </w:t>
          </w:r>
          <w:r>
            <w:rPr>
              <w:rFonts w:ascii="Arial" w:hAnsi="Arial" w:cs="Arial"/>
              <w:sz w:val="16"/>
              <w:szCs w:val="16"/>
            </w:rPr>
            <w:t xml:space="preserve"> Version: 5.0</w:t>
          </w:r>
        </w:p>
      </w:tc>
    </w:tr>
    <w:tr w:rsidR="00B71992" w:rsidRPr="00911610" w14:paraId="050ACD7D" w14:textId="77777777">
      <w:trPr>
        <w:trHeight w:val="318"/>
      </w:trPr>
      <w:tc>
        <w:tcPr>
          <w:tcW w:w="6379" w:type="dxa"/>
        </w:tcPr>
        <w:p w14:paraId="2D9AC654" w14:textId="77777777" w:rsidR="00B71992" w:rsidRPr="00911610" w:rsidRDefault="00B71992" w:rsidP="00435437">
          <w:pPr>
            <w:rPr>
              <w:rFonts w:ascii="Arial" w:hAnsi="Arial" w:cs="Arial"/>
              <w:sz w:val="16"/>
              <w:szCs w:val="16"/>
            </w:rPr>
          </w:pPr>
          <w:r>
            <w:rPr>
              <w:rFonts w:ascii="Arial" w:hAnsi="Arial" w:cs="Arial"/>
              <w:sz w:val="16"/>
              <w:szCs w:val="16"/>
            </w:rPr>
            <w:t>Configuration Guide for: HANA Charges</w:t>
          </w:r>
        </w:p>
      </w:tc>
      <w:tc>
        <w:tcPr>
          <w:tcW w:w="3179" w:type="dxa"/>
        </w:tcPr>
        <w:p w14:paraId="25B7537E" w14:textId="77777777" w:rsidR="00B71992" w:rsidRPr="00911610" w:rsidRDefault="00B71992" w:rsidP="00435437">
          <w:pPr>
            <w:rPr>
              <w:rFonts w:ascii="Arial" w:hAnsi="Arial" w:cs="Arial"/>
              <w:sz w:val="16"/>
              <w:szCs w:val="16"/>
            </w:rPr>
          </w:pPr>
          <w:r w:rsidRPr="00911610">
            <w:rPr>
              <w:rFonts w:ascii="Arial" w:hAnsi="Arial" w:cs="Arial"/>
              <w:sz w:val="16"/>
              <w:szCs w:val="16"/>
            </w:rPr>
            <w:t xml:space="preserve">  Date</w:t>
          </w:r>
          <w:r>
            <w:rPr>
              <w:rFonts w:ascii="Arial" w:hAnsi="Arial" w:cs="Arial"/>
              <w:sz w:val="16"/>
              <w:szCs w:val="16"/>
            </w:rPr>
            <w:t>: 11/12/2018</w:t>
          </w:r>
        </w:p>
      </w:tc>
    </w:tr>
  </w:tbl>
  <w:p w14:paraId="0A79D72E" w14:textId="5E106A92" w:rsidR="00B71992" w:rsidRDefault="001054C3">
    <w:pPr>
      <w:pStyle w:val="Header"/>
    </w:pPr>
    <w:r>
      <w:rPr>
        <w:noProof/>
      </w:rPr>
      <w:pict w14:anchorId="32D98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258080" o:spid="_x0000_s71683" type="#_x0000_t136" style="position:absolute;margin-left:0;margin-top:0;width:471.3pt;height:188.5pt;rotation:315;z-index:-251653120;mso-position-horizontal:center;mso-position-horizontal-relative:margin;mso-position-vertical:center;mso-position-vertical-relative:margin" o:allowincell="f" fillcolor="#0d0d0d [3069]" stroked="f">
          <v:fill opacity=".5"/>
          <v:textpath style="font-family:&quot;Times New Roman&quot;;font-size:1pt" string="DRAFT"/>
        </v:shape>
      </w:pict>
    </w:r>
  </w:p>
  <w:p w14:paraId="7F40BDF9" w14:textId="77777777" w:rsidR="00B71992" w:rsidRDefault="00B71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FBB8" w14:textId="2D9BA803" w:rsidR="00B71992" w:rsidRDefault="001054C3">
    <w:pPr>
      <w:rPr>
        <w:sz w:val="24"/>
      </w:rPr>
    </w:pPr>
    <w:r>
      <w:rPr>
        <w:noProof/>
      </w:rPr>
      <w:pict w14:anchorId="75969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258078" o:spid="_x0000_s71681" type="#_x0000_t136" style="position:absolute;margin-left:0;margin-top:0;width:471.3pt;height:188.5pt;rotation:315;z-index:-251657216;mso-position-horizontal:center;mso-position-horizontal-relative:margin;mso-position-vertical:center;mso-position-vertical-relative:margin" o:allowincell="f" fillcolor="#0d0d0d [3069]" stroked="f">
          <v:fill opacity=".5"/>
          <v:textpath style="font-family:&quot;Times New Roman&quot;;font-size:1pt" string="DRAFT"/>
        </v:shape>
      </w:pict>
    </w:r>
  </w:p>
  <w:p w14:paraId="3F017193" w14:textId="77777777" w:rsidR="00B71992" w:rsidRDefault="00B71992">
    <w:pPr>
      <w:pBdr>
        <w:top w:val="single" w:sz="6" w:space="1" w:color="auto"/>
      </w:pBdr>
      <w:rPr>
        <w:sz w:val="24"/>
      </w:rPr>
    </w:pPr>
  </w:p>
  <w:p w14:paraId="356EE2EE" w14:textId="041C24F6" w:rsidR="00B71992" w:rsidRDefault="00B71992" w:rsidP="00317217">
    <w:pPr>
      <w:pBdr>
        <w:bottom w:val="single" w:sz="6" w:space="1" w:color="auto"/>
      </w:pBdr>
      <w:rPr>
        <w:rFonts w:ascii="Arial" w:hAnsi="Arial"/>
        <w:b/>
        <w:sz w:val="36"/>
      </w:rPr>
    </w:pPr>
    <w:r>
      <w:rPr>
        <w:rFonts w:ascii="Arial" w:hAnsi="Arial"/>
        <w:b/>
        <w:noProof/>
        <w:sz w:val="36"/>
      </w:rPr>
      <w:drawing>
        <wp:inline distT="0" distB="0" distL="0" distR="0" wp14:anchorId="46C29E66" wp14:editId="4987DA8F">
          <wp:extent cx="3171825" cy="5904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5128" cy="594756"/>
                  </a:xfrm>
                  <a:prstGeom prst="rect">
                    <a:avLst/>
                  </a:prstGeom>
                </pic:spPr>
              </pic:pic>
            </a:graphicData>
          </a:graphic>
        </wp:inline>
      </w:drawing>
    </w:r>
  </w:p>
  <w:p w14:paraId="7A0485B8" w14:textId="77777777" w:rsidR="00B71992" w:rsidRDefault="00B71992">
    <w:pPr>
      <w:pBdr>
        <w:bottom w:val="single" w:sz="6" w:space="1" w:color="auto"/>
      </w:pBdr>
      <w:jc w:val="right"/>
      <w:rPr>
        <w:sz w:val="24"/>
      </w:rPr>
    </w:pPr>
  </w:p>
  <w:p w14:paraId="1A8AEC11" w14:textId="77777777" w:rsidR="00B71992" w:rsidRDefault="00B71992">
    <w:pPr>
      <w:pStyle w:val="Body"/>
      <w:jc w:val="center"/>
      <w:rPr>
        <w:sz w:val="52"/>
      </w:rPr>
    </w:pPr>
  </w:p>
  <w:p w14:paraId="5E8F0457" w14:textId="77777777" w:rsidR="00B71992" w:rsidRDefault="00B71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F0FF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E4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E41F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A60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9E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E096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1830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E4E83266"/>
    <w:lvl w:ilvl="0">
      <w:start w:val="1"/>
      <w:numFmt w:val="decimal"/>
      <w:lvlText w:val="%1."/>
      <w:lvlJc w:val="left"/>
      <w:pPr>
        <w:tabs>
          <w:tab w:val="num" w:pos="360"/>
        </w:tabs>
        <w:ind w:left="360" w:hanging="360"/>
      </w:pPr>
    </w:lvl>
  </w:abstractNum>
  <w:abstractNum w:abstractNumId="8" w15:restartNumberingAfterBreak="0">
    <w:nsid w:val="FFFFFFFB"/>
    <w:multiLevelType w:val="multilevel"/>
    <w:tmpl w:val="CE38CD1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9" w15:restartNumberingAfterBreak="0">
    <w:nsid w:val="FFFFFFFE"/>
    <w:multiLevelType w:val="singleLevel"/>
    <w:tmpl w:val="FFFFFFFF"/>
    <w:lvl w:ilvl="0">
      <w:numFmt w:val="decimal"/>
      <w:pStyle w:val="ListBullets"/>
      <w:lvlText w:val="*"/>
      <w:lvlJc w:val="left"/>
    </w:lvl>
  </w:abstractNum>
  <w:abstractNum w:abstractNumId="10"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2" w15:restartNumberingAfterBreak="0">
    <w:nsid w:val="147B74A8"/>
    <w:multiLevelType w:val="hybridMultilevel"/>
    <w:tmpl w:val="D56AD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8"/>
  </w:num>
  <w:num w:numId="2">
    <w:abstractNumId w:val="15"/>
  </w:num>
  <w:num w:numId="3">
    <w:abstractNumId w:val="14"/>
  </w:num>
  <w:num w:numId="4">
    <w:abstractNumId w:val="10"/>
  </w:num>
  <w:num w:numId="5">
    <w:abstractNumId w:val="13"/>
  </w:num>
  <w:num w:numId="6">
    <w:abstractNumId w:val="16"/>
  </w:num>
  <w:num w:numId="7">
    <w:abstractNumId w:val="9"/>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11"/>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8"/>
  </w:num>
  <w:num w:numId="19">
    <w:abstractNumId w:val="12"/>
  </w:num>
  <w:num w:numId="20">
    <w:abstractNumId w:val="8"/>
  </w:num>
  <w:num w:numId="21">
    <w:abstractNumId w:val="8"/>
    <w:lvlOverride w:ilvl="0">
      <w:startOverride w:val="3"/>
    </w:lvlOverride>
    <w:lvlOverride w:ilvl="1">
      <w:startOverride w:val="8"/>
    </w:lvlOverride>
    <w:lvlOverride w:ilvl="2">
      <w:startOverride w:val="9"/>
    </w:lvlOverride>
    <w:lvlOverride w:ilvl="3">
      <w:startOverride w:val="1"/>
    </w:lvlOverride>
  </w:num>
  <w:num w:numId="22">
    <w:abstractNumId w:val="8"/>
    <w:lvlOverride w:ilvl="0">
      <w:startOverride w:val="3"/>
    </w:lvlOverride>
    <w:lvlOverride w:ilvl="1">
      <w:startOverride w:val="8"/>
    </w:lvlOverride>
    <w:lvlOverride w:ilvl="2">
      <w:startOverride w:val="9"/>
    </w:lvlOverride>
    <w:lvlOverride w:ilvl="3">
      <w:startOverride w:val="1"/>
    </w:lvlOverride>
  </w:num>
  <w:num w:numId="23">
    <w:abstractNumId w:val="8"/>
  </w:num>
  <w:num w:numId="24">
    <w:abstractNumId w:val="8"/>
  </w:num>
  <w:num w:numId="25">
    <w:abstractNumId w:val="8"/>
  </w:num>
  <w:num w:numId="26">
    <w:abstractNumId w:val="8"/>
  </w:num>
  <w:num w:numId="27">
    <w:abstractNumId w:val="8"/>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84"/>
    <o:shapelayout v:ext="edit">
      <o:idmap v:ext="edit" data="70"/>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43"/>
    <w:rsid w:val="00000A7E"/>
    <w:rsid w:val="000012FC"/>
    <w:rsid w:val="00001D6D"/>
    <w:rsid w:val="00003806"/>
    <w:rsid w:val="00004431"/>
    <w:rsid w:val="00005C70"/>
    <w:rsid w:val="00017A34"/>
    <w:rsid w:val="00040779"/>
    <w:rsid w:val="000448FD"/>
    <w:rsid w:val="00046253"/>
    <w:rsid w:val="0005405F"/>
    <w:rsid w:val="000565E4"/>
    <w:rsid w:val="00063198"/>
    <w:rsid w:val="0006392F"/>
    <w:rsid w:val="00065694"/>
    <w:rsid w:val="00066476"/>
    <w:rsid w:val="00067788"/>
    <w:rsid w:val="00071A8B"/>
    <w:rsid w:val="000754DD"/>
    <w:rsid w:val="0007741F"/>
    <w:rsid w:val="000A63B4"/>
    <w:rsid w:val="000B2B93"/>
    <w:rsid w:val="000B4CA5"/>
    <w:rsid w:val="000B70B1"/>
    <w:rsid w:val="000C3673"/>
    <w:rsid w:val="000C5997"/>
    <w:rsid w:val="000D15CF"/>
    <w:rsid w:val="000D239A"/>
    <w:rsid w:val="000E1ED3"/>
    <w:rsid w:val="000E7345"/>
    <w:rsid w:val="000F110F"/>
    <w:rsid w:val="000F3DD7"/>
    <w:rsid w:val="000F496F"/>
    <w:rsid w:val="00104B33"/>
    <w:rsid w:val="001054C3"/>
    <w:rsid w:val="00107494"/>
    <w:rsid w:val="00111065"/>
    <w:rsid w:val="00112625"/>
    <w:rsid w:val="001146F9"/>
    <w:rsid w:val="00122AE4"/>
    <w:rsid w:val="00124DA4"/>
    <w:rsid w:val="00132940"/>
    <w:rsid w:val="0013488F"/>
    <w:rsid w:val="001370B3"/>
    <w:rsid w:val="0014421D"/>
    <w:rsid w:val="0014468A"/>
    <w:rsid w:val="00147C82"/>
    <w:rsid w:val="00155A63"/>
    <w:rsid w:val="00156E49"/>
    <w:rsid w:val="001650DF"/>
    <w:rsid w:val="00165C5B"/>
    <w:rsid w:val="00166002"/>
    <w:rsid w:val="0017199B"/>
    <w:rsid w:val="00177420"/>
    <w:rsid w:val="00181868"/>
    <w:rsid w:val="001916FC"/>
    <w:rsid w:val="00191CFD"/>
    <w:rsid w:val="00192DF0"/>
    <w:rsid w:val="00193060"/>
    <w:rsid w:val="00196F37"/>
    <w:rsid w:val="001C2AFF"/>
    <w:rsid w:val="001D13B9"/>
    <w:rsid w:val="001D2D46"/>
    <w:rsid w:val="001D32F1"/>
    <w:rsid w:val="001E0E64"/>
    <w:rsid w:val="001E63EE"/>
    <w:rsid w:val="001F7C9F"/>
    <w:rsid w:val="0020169E"/>
    <w:rsid w:val="00202EB0"/>
    <w:rsid w:val="00206B95"/>
    <w:rsid w:val="00211E2B"/>
    <w:rsid w:val="002130F4"/>
    <w:rsid w:val="0023311E"/>
    <w:rsid w:val="00233DEE"/>
    <w:rsid w:val="00234A1C"/>
    <w:rsid w:val="00243598"/>
    <w:rsid w:val="00246128"/>
    <w:rsid w:val="00247522"/>
    <w:rsid w:val="00250117"/>
    <w:rsid w:val="00250D10"/>
    <w:rsid w:val="00252776"/>
    <w:rsid w:val="002529A3"/>
    <w:rsid w:val="0025606F"/>
    <w:rsid w:val="00257ECB"/>
    <w:rsid w:val="002601E0"/>
    <w:rsid w:val="002640F9"/>
    <w:rsid w:val="00267E54"/>
    <w:rsid w:val="0027291C"/>
    <w:rsid w:val="0027516E"/>
    <w:rsid w:val="0028167E"/>
    <w:rsid w:val="0028576F"/>
    <w:rsid w:val="00292C50"/>
    <w:rsid w:val="002A18F9"/>
    <w:rsid w:val="002A4E9C"/>
    <w:rsid w:val="002A7446"/>
    <w:rsid w:val="002B3A79"/>
    <w:rsid w:val="002B3F62"/>
    <w:rsid w:val="002B7654"/>
    <w:rsid w:val="002B7EA9"/>
    <w:rsid w:val="002C0F80"/>
    <w:rsid w:val="002D0E85"/>
    <w:rsid w:val="002D2856"/>
    <w:rsid w:val="002E2243"/>
    <w:rsid w:val="002E71E1"/>
    <w:rsid w:val="002F5E45"/>
    <w:rsid w:val="003026B8"/>
    <w:rsid w:val="00304376"/>
    <w:rsid w:val="00304F13"/>
    <w:rsid w:val="0031174E"/>
    <w:rsid w:val="00317217"/>
    <w:rsid w:val="00321A13"/>
    <w:rsid w:val="00336359"/>
    <w:rsid w:val="003529DF"/>
    <w:rsid w:val="0036229C"/>
    <w:rsid w:val="00372388"/>
    <w:rsid w:val="003762BD"/>
    <w:rsid w:val="0038104B"/>
    <w:rsid w:val="003820FE"/>
    <w:rsid w:val="00385FCD"/>
    <w:rsid w:val="00390441"/>
    <w:rsid w:val="00394E71"/>
    <w:rsid w:val="003A0DF4"/>
    <w:rsid w:val="003B7929"/>
    <w:rsid w:val="003B7EC7"/>
    <w:rsid w:val="003D2C4B"/>
    <w:rsid w:val="003D3D8D"/>
    <w:rsid w:val="003D4FFD"/>
    <w:rsid w:val="003F1556"/>
    <w:rsid w:val="003F40E9"/>
    <w:rsid w:val="003F62D7"/>
    <w:rsid w:val="003F6683"/>
    <w:rsid w:val="003F77F7"/>
    <w:rsid w:val="00403023"/>
    <w:rsid w:val="004121C7"/>
    <w:rsid w:val="004127C2"/>
    <w:rsid w:val="00413416"/>
    <w:rsid w:val="004201CE"/>
    <w:rsid w:val="0042049F"/>
    <w:rsid w:val="0042596E"/>
    <w:rsid w:val="00426F53"/>
    <w:rsid w:val="00431765"/>
    <w:rsid w:val="00434B40"/>
    <w:rsid w:val="00435437"/>
    <w:rsid w:val="00443A36"/>
    <w:rsid w:val="0044426B"/>
    <w:rsid w:val="0044763D"/>
    <w:rsid w:val="00450B6F"/>
    <w:rsid w:val="00452E9D"/>
    <w:rsid w:val="00464661"/>
    <w:rsid w:val="00466848"/>
    <w:rsid w:val="00474814"/>
    <w:rsid w:val="00476220"/>
    <w:rsid w:val="00481412"/>
    <w:rsid w:val="00485BAB"/>
    <w:rsid w:val="004970D0"/>
    <w:rsid w:val="004A31F0"/>
    <w:rsid w:val="004A73A6"/>
    <w:rsid w:val="004B25BD"/>
    <w:rsid w:val="004B5F0E"/>
    <w:rsid w:val="004C4A72"/>
    <w:rsid w:val="004C57AE"/>
    <w:rsid w:val="004D0A24"/>
    <w:rsid w:val="004E3958"/>
    <w:rsid w:val="004E7A2F"/>
    <w:rsid w:val="004F1EEE"/>
    <w:rsid w:val="00501299"/>
    <w:rsid w:val="005029A9"/>
    <w:rsid w:val="00506684"/>
    <w:rsid w:val="005114A3"/>
    <w:rsid w:val="005166DC"/>
    <w:rsid w:val="00522E27"/>
    <w:rsid w:val="00525284"/>
    <w:rsid w:val="005277F4"/>
    <w:rsid w:val="00532788"/>
    <w:rsid w:val="00532864"/>
    <w:rsid w:val="005372F2"/>
    <w:rsid w:val="00543C15"/>
    <w:rsid w:val="0054473E"/>
    <w:rsid w:val="005449E5"/>
    <w:rsid w:val="005534C4"/>
    <w:rsid w:val="005547C7"/>
    <w:rsid w:val="00564560"/>
    <w:rsid w:val="0056479A"/>
    <w:rsid w:val="00573798"/>
    <w:rsid w:val="0057516F"/>
    <w:rsid w:val="00585D99"/>
    <w:rsid w:val="005863BF"/>
    <w:rsid w:val="00586AF5"/>
    <w:rsid w:val="00591EF5"/>
    <w:rsid w:val="005A2DC6"/>
    <w:rsid w:val="005B176A"/>
    <w:rsid w:val="005D4F02"/>
    <w:rsid w:val="005E3673"/>
    <w:rsid w:val="005E43A8"/>
    <w:rsid w:val="005E729F"/>
    <w:rsid w:val="005E7946"/>
    <w:rsid w:val="005F6F06"/>
    <w:rsid w:val="00602245"/>
    <w:rsid w:val="006064E8"/>
    <w:rsid w:val="00607017"/>
    <w:rsid w:val="00611728"/>
    <w:rsid w:val="00616CCB"/>
    <w:rsid w:val="00643746"/>
    <w:rsid w:val="00657C88"/>
    <w:rsid w:val="006635AA"/>
    <w:rsid w:val="00666294"/>
    <w:rsid w:val="00674C87"/>
    <w:rsid w:val="00676DEC"/>
    <w:rsid w:val="0068419E"/>
    <w:rsid w:val="00686579"/>
    <w:rsid w:val="006871E4"/>
    <w:rsid w:val="00693695"/>
    <w:rsid w:val="006A2080"/>
    <w:rsid w:val="006A5003"/>
    <w:rsid w:val="006A6FEA"/>
    <w:rsid w:val="006A7A0A"/>
    <w:rsid w:val="006B66CF"/>
    <w:rsid w:val="006D36A3"/>
    <w:rsid w:val="006D48C0"/>
    <w:rsid w:val="006D6165"/>
    <w:rsid w:val="006D6230"/>
    <w:rsid w:val="006D7E9F"/>
    <w:rsid w:val="006E38F2"/>
    <w:rsid w:val="006E50D7"/>
    <w:rsid w:val="006E7134"/>
    <w:rsid w:val="006E7C9F"/>
    <w:rsid w:val="006F063E"/>
    <w:rsid w:val="006F6D29"/>
    <w:rsid w:val="00703944"/>
    <w:rsid w:val="0070544C"/>
    <w:rsid w:val="0070570A"/>
    <w:rsid w:val="00706DD0"/>
    <w:rsid w:val="00713545"/>
    <w:rsid w:val="007143D6"/>
    <w:rsid w:val="00714F03"/>
    <w:rsid w:val="00716A1B"/>
    <w:rsid w:val="0072006B"/>
    <w:rsid w:val="00725E55"/>
    <w:rsid w:val="00730F38"/>
    <w:rsid w:val="0073344D"/>
    <w:rsid w:val="00734F65"/>
    <w:rsid w:val="00740340"/>
    <w:rsid w:val="00757B9D"/>
    <w:rsid w:val="00761165"/>
    <w:rsid w:val="00771BB1"/>
    <w:rsid w:val="007909F8"/>
    <w:rsid w:val="007960E5"/>
    <w:rsid w:val="0079625C"/>
    <w:rsid w:val="007A3A3F"/>
    <w:rsid w:val="007B2D16"/>
    <w:rsid w:val="007D0686"/>
    <w:rsid w:val="007D3987"/>
    <w:rsid w:val="007D60DA"/>
    <w:rsid w:val="007E5B2F"/>
    <w:rsid w:val="007F1F47"/>
    <w:rsid w:val="007F521C"/>
    <w:rsid w:val="00800421"/>
    <w:rsid w:val="008006A8"/>
    <w:rsid w:val="00802BAF"/>
    <w:rsid w:val="00806B8D"/>
    <w:rsid w:val="00817138"/>
    <w:rsid w:val="0081779F"/>
    <w:rsid w:val="00822E88"/>
    <w:rsid w:val="008377FC"/>
    <w:rsid w:val="0084313F"/>
    <w:rsid w:val="008557D3"/>
    <w:rsid w:val="00871990"/>
    <w:rsid w:val="00871F79"/>
    <w:rsid w:val="00884E28"/>
    <w:rsid w:val="008903AF"/>
    <w:rsid w:val="00897BC8"/>
    <w:rsid w:val="008A0AED"/>
    <w:rsid w:val="008A18FF"/>
    <w:rsid w:val="008A1D94"/>
    <w:rsid w:val="008A47C7"/>
    <w:rsid w:val="008A4EE0"/>
    <w:rsid w:val="008B4F5C"/>
    <w:rsid w:val="008B58E0"/>
    <w:rsid w:val="008C035B"/>
    <w:rsid w:val="008C5CED"/>
    <w:rsid w:val="008D6FD2"/>
    <w:rsid w:val="008E1357"/>
    <w:rsid w:val="008E756B"/>
    <w:rsid w:val="008F48A7"/>
    <w:rsid w:val="00900CD4"/>
    <w:rsid w:val="0090473E"/>
    <w:rsid w:val="00911610"/>
    <w:rsid w:val="00911B4E"/>
    <w:rsid w:val="00912380"/>
    <w:rsid w:val="00914463"/>
    <w:rsid w:val="009230C2"/>
    <w:rsid w:val="009278C1"/>
    <w:rsid w:val="009314BB"/>
    <w:rsid w:val="00931AE8"/>
    <w:rsid w:val="00937130"/>
    <w:rsid w:val="00941630"/>
    <w:rsid w:val="00961CD7"/>
    <w:rsid w:val="00963531"/>
    <w:rsid w:val="00970342"/>
    <w:rsid w:val="00971559"/>
    <w:rsid w:val="00981848"/>
    <w:rsid w:val="00984AC8"/>
    <w:rsid w:val="00995A07"/>
    <w:rsid w:val="009A0B9D"/>
    <w:rsid w:val="009B2E5D"/>
    <w:rsid w:val="009C1905"/>
    <w:rsid w:val="009C77C4"/>
    <w:rsid w:val="009C7E03"/>
    <w:rsid w:val="009E03BC"/>
    <w:rsid w:val="009E5684"/>
    <w:rsid w:val="009F00D2"/>
    <w:rsid w:val="009F43A4"/>
    <w:rsid w:val="00A01ED6"/>
    <w:rsid w:val="00A05607"/>
    <w:rsid w:val="00A05AD9"/>
    <w:rsid w:val="00A07968"/>
    <w:rsid w:val="00A15054"/>
    <w:rsid w:val="00A43556"/>
    <w:rsid w:val="00A473AE"/>
    <w:rsid w:val="00A505B4"/>
    <w:rsid w:val="00A52FEC"/>
    <w:rsid w:val="00A5303C"/>
    <w:rsid w:val="00A542A8"/>
    <w:rsid w:val="00A76096"/>
    <w:rsid w:val="00A9603E"/>
    <w:rsid w:val="00A96C62"/>
    <w:rsid w:val="00A97C0F"/>
    <w:rsid w:val="00AA0DE3"/>
    <w:rsid w:val="00AA7BA3"/>
    <w:rsid w:val="00AB49DC"/>
    <w:rsid w:val="00AB7614"/>
    <w:rsid w:val="00AC0F9A"/>
    <w:rsid w:val="00AC10FC"/>
    <w:rsid w:val="00AC2520"/>
    <w:rsid w:val="00AC6CAF"/>
    <w:rsid w:val="00AC775B"/>
    <w:rsid w:val="00AF0474"/>
    <w:rsid w:val="00B03F89"/>
    <w:rsid w:val="00B146DE"/>
    <w:rsid w:val="00B23FFC"/>
    <w:rsid w:val="00B26C6D"/>
    <w:rsid w:val="00B35E3B"/>
    <w:rsid w:val="00B36DFC"/>
    <w:rsid w:val="00B372F2"/>
    <w:rsid w:val="00B374E9"/>
    <w:rsid w:val="00B41228"/>
    <w:rsid w:val="00B419C2"/>
    <w:rsid w:val="00B41C56"/>
    <w:rsid w:val="00B423D2"/>
    <w:rsid w:val="00B52E68"/>
    <w:rsid w:val="00B601EE"/>
    <w:rsid w:val="00B65433"/>
    <w:rsid w:val="00B71992"/>
    <w:rsid w:val="00B734F4"/>
    <w:rsid w:val="00B808B7"/>
    <w:rsid w:val="00B901EE"/>
    <w:rsid w:val="00B90638"/>
    <w:rsid w:val="00B91FC9"/>
    <w:rsid w:val="00B93B8F"/>
    <w:rsid w:val="00BA20A0"/>
    <w:rsid w:val="00BB3FE8"/>
    <w:rsid w:val="00BB5588"/>
    <w:rsid w:val="00BB58CD"/>
    <w:rsid w:val="00BC54F7"/>
    <w:rsid w:val="00BC7E17"/>
    <w:rsid w:val="00BD7469"/>
    <w:rsid w:val="00BE0D41"/>
    <w:rsid w:val="00BE1B41"/>
    <w:rsid w:val="00BF29DD"/>
    <w:rsid w:val="00BF2B15"/>
    <w:rsid w:val="00C0055D"/>
    <w:rsid w:val="00C04222"/>
    <w:rsid w:val="00C15189"/>
    <w:rsid w:val="00C267C0"/>
    <w:rsid w:val="00C33CED"/>
    <w:rsid w:val="00C37132"/>
    <w:rsid w:val="00C42DEC"/>
    <w:rsid w:val="00C431F7"/>
    <w:rsid w:val="00C469FD"/>
    <w:rsid w:val="00C50E3F"/>
    <w:rsid w:val="00C54579"/>
    <w:rsid w:val="00C57854"/>
    <w:rsid w:val="00C62AFE"/>
    <w:rsid w:val="00C63A5C"/>
    <w:rsid w:val="00C64CD0"/>
    <w:rsid w:val="00C66E47"/>
    <w:rsid w:val="00C803E1"/>
    <w:rsid w:val="00C8123D"/>
    <w:rsid w:val="00C8391E"/>
    <w:rsid w:val="00C8516D"/>
    <w:rsid w:val="00C86240"/>
    <w:rsid w:val="00C907CB"/>
    <w:rsid w:val="00CA17AA"/>
    <w:rsid w:val="00CA7A7A"/>
    <w:rsid w:val="00CB099E"/>
    <w:rsid w:val="00CB635C"/>
    <w:rsid w:val="00CC204B"/>
    <w:rsid w:val="00CD1659"/>
    <w:rsid w:val="00CD21A3"/>
    <w:rsid w:val="00CD2959"/>
    <w:rsid w:val="00CE49A6"/>
    <w:rsid w:val="00CF4A8D"/>
    <w:rsid w:val="00CF70C4"/>
    <w:rsid w:val="00D06BE9"/>
    <w:rsid w:val="00D07892"/>
    <w:rsid w:val="00D270F6"/>
    <w:rsid w:val="00D31D7A"/>
    <w:rsid w:val="00D3211E"/>
    <w:rsid w:val="00D3286E"/>
    <w:rsid w:val="00D53682"/>
    <w:rsid w:val="00D54F37"/>
    <w:rsid w:val="00D66CBE"/>
    <w:rsid w:val="00D71396"/>
    <w:rsid w:val="00D94C1E"/>
    <w:rsid w:val="00D97C53"/>
    <w:rsid w:val="00DA100B"/>
    <w:rsid w:val="00DA11ED"/>
    <w:rsid w:val="00DA1F2E"/>
    <w:rsid w:val="00DA5679"/>
    <w:rsid w:val="00DB7EBF"/>
    <w:rsid w:val="00DC6474"/>
    <w:rsid w:val="00DC6D2E"/>
    <w:rsid w:val="00DE19D8"/>
    <w:rsid w:val="00DE4A8C"/>
    <w:rsid w:val="00DF084C"/>
    <w:rsid w:val="00DF0ECF"/>
    <w:rsid w:val="00DF7118"/>
    <w:rsid w:val="00E012F1"/>
    <w:rsid w:val="00E037DA"/>
    <w:rsid w:val="00E0668D"/>
    <w:rsid w:val="00E12A10"/>
    <w:rsid w:val="00E15B9B"/>
    <w:rsid w:val="00E178BA"/>
    <w:rsid w:val="00E20B4E"/>
    <w:rsid w:val="00E259A4"/>
    <w:rsid w:val="00E33613"/>
    <w:rsid w:val="00E418D4"/>
    <w:rsid w:val="00E550F5"/>
    <w:rsid w:val="00E7166B"/>
    <w:rsid w:val="00E87DBE"/>
    <w:rsid w:val="00E92031"/>
    <w:rsid w:val="00E948F1"/>
    <w:rsid w:val="00EA4916"/>
    <w:rsid w:val="00EA618A"/>
    <w:rsid w:val="00EB5D1C"/>
    <w:rsid w:val="00EB6429"/>
    <w:rsid w:val="00EC66B7"/>
    <w:rsid w:val="00ED116B"/>
    <w:rsid w:val="00ED1E38"/>
    <w:rsid w:val="00ED20D2"/>
    <w:rsid w:val="00ED7FD1"/>
    <w:rsid w:val="00EE07E3"/>
    <w:rsid w:val="00EF2A43"/>
    <w:rsid w:val="00EF3D9B"/>
    <w:rsid w:val="00EF7970"/>
    <w:rsid w:val="00F07790"/>
    <w:rsid w:val="00F13DCA"/>
    <w:rsid w:val="00F20BDB"/>
    <w:rsid w:val="00F2337C"/>
    <w:rsid w:val="00F30686"/>
    <w:rsid w:val="00F3336B"/>
    <w:rsid w:val="00F33842"/>
    <w:rsid w:val="00F378A5"/>
    <w:rsid w:val="00F43E0E"/>
    <w:rsid w:val="00F44DEA"/>
    <w:rsid w:val="00F45335"/>
    <w:rsid w:val="00F57CF9"/>
    <w:rsid w:val="00F70FB6"/>
    <w:rsid w:val="00F817DC"/>
    <w:rsid w:val="00F90D85"/>
    <w:rsid w:val="00F91486"/>
    <w:rsid w:val="00F933B9"/>
    <w:rsid w:val="00F9693F"/>
    <w:rsid w:val="00FA21ED"/>
    <w:rsid w:val="00FA269F"/>
    <w:rsid w:val="00FA5ECE"/>
    <w:rsid w:val="00FB213B"/>
    <w:rsid w:val="00FB3E05"/>
    <w:rsid w:val="00FC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4"/>
    <o:shapelayout v:ext="edit">
      <o:idmap v:ext="edit" data="1"/>
    </o:shapelayout>
  </w:shapeDefaults>
  <w:decimalSymbol w:val="."/>
  <w:listSeparator w:val=","/>
  <w14:docId w14:val="319E0EF1"/>
  <w15:chartTrackingRefBased/>
  <w15:docId w15:val="{DD806DD8-3506-4389-B6D6-366F8ED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rsid w:val="0038104B"/>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56479A"/>
    <w:pPr>
      <w:tabs>
        <w:tab w:val="right" w:pos="9360"/>
      </w:tabs>
      <w:spacing w:before="240" w:after="60"/>
      <w:ind w:right="720"/>
    </w:pPr>
    <w:rPr>
      <w:rFonts w:ascii="Arial" w:hAnsi="Arial"/>
      <w:sz w:val="22"/>
    </w:rPr>
  </w:style>
  <w:style w:type="paragraph" w:styleId="TOC2">
    <w:name w:val="toc 2"/>
    <w:basedOn w:val="Normal"/>
    <w:next w:val="Normal"/>
    <w:uiPriority w:val="39"/>
    <w:rsid w:val="0056479A"/>
    <w:pPr>
      <w:tabs>
        <w:tab w:val="right" w:pos="9360"/>
      </w:tabs>
      <w:ind w:left="432" w:right="720"/>
    </w:pPr>
    <w:rPr>
      <w:rFonts w:ascii="Arial" w:hAnsi="Arial"/>
      <w:sz w:val="22"/>
    </w:rPr>
  </w:style>
  <w:style w:type="paragraph" w:styleId="TOC3">
    <w:name w:val="toc 3"/>
    <w:basedOn w:val="Normal"/>
    <w:next w:val="Normal"/>
    <w:semiHidden/>
    <w:rsid w:val="0056479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56479A"/>
    <w:pPr>
      <w:ind w:left="600"/>
    </w:pPr>
    <w:rPr>
      <w:rFonts w:ascii="Arial" w:hAnsi="Arial"/>
      <w:sz w:val="22"/>
    </w:rPr>
  </w:style>
  <w:style w:type="paragraph" w:styleId="TOC5">
    <w:name w:val="toc 5"/>
    <w:basedOn w:val="Normal"/>
    <w:next w:val="Normal"/>
    <w:semiHidden/>
    <w:rsid w:val="0056479A"/>
    <w:pPr>
      <w:ind w:left="800"/>
    </w:pPr>
    <w:rPr>
      <w:rFonts w:ascii="Arial" w:hAnsi="Arial"/>
      <w:sz w:val="22"/>
    </w:rPr>
  </w:style>
  <w:style w:type="paragraph" w:styleId="TOC6">
    <w:name w:val="toc 6"/>
    <w:basedOn w:val="Normal"/>
    <w:next w:val="Normal"/>
    <w:semiHidden/>
    <w:rsid w:val="0056479A"/>
    <w:pPr>
      <w:ind w:left="1000"/>
    </w:pPr>
    <w:rPr>
      <w:rFonts w:ascii="Arial" w:hAnsi="Arial"/>
      <w:sz w:val="22"/>
    </w:rPr>
  </w:style>
  <w:style w:type="paragraph" w:styleId="TOC7">
    <w:name w:val="toc 7"/>
    <w:basedOn w:val="Normal"/>
    <w:next w:val="Normal"/>
    <w:semiHidden/>
    <w:rsid w:val="0056479A"/>
    <w:pPr>
      <w:ind w:left="1200"/>
    </w:pPr>
    <w:rPr>
      <w:rFonts w:ascii="Arial" w:hAnsi="Arial"/>
      <w:sz w:val="24"/>
    </w:rPr>
  </w:style>
  <w:style w:type="paragraph" w:styleId="TOC8">
    <w:name w:val="toc 8"/>
    <w:basedOn w:val="Normal"/>
    <w:next w:val="Normal"/>
    <w:semiHidden/>
    <w:rsid w:val="0056479A"/>
    <w:pPr>
      <w:ind w:left="1400"/>
    </w:pPr>
    <w:rPr>
      <w:rFonts w:ascii="Arial" w:hAnsi="Arial"/>
      <w:sz w:val="22"/>
    </w:rPr>
  </w:style>
  <w:style w:type="paragraph" w:styleId="TOC9">
    <w:name w:val="toc 9"/>
    <w:basedOn w:val="Normal"/>
    <w:next w:val="Normal"/>
    <w:semiHidden/>
    <w:rsid w:val="0056479A"/>
    <w:pPr>
      <w:ind w:left="1600"/>
    </w:pPr>
    <w:rPr>
      <w:rFonts w:ascii="Arial" w:hAnsi="Arial"/>
      <w:sz w:val="22"/>
    </w:r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styleId="Strong">
    <w:name w:val="Strong"/>
    <w:qFormat/>
    <w:rPr>
      <w:b/>
      <w:bCs/>
    </w:rPr>
  </w:style>
  <w:style w:type="character" w:customStyle="1" w:styleId="ConfigurationSubscript">
    <w:name w:val="Configuration Subscript"/>
    <w:rPr>
      <w:rFonts w:ascii="Arial" w:hAnsi="Arial"/>
      <w:i/>
      <w:sz w:val="28"/>
      <w:vertAlign w:val="subscript"/>
    </w:rPr>
  </w:style>
  <w:style w:type="paragraph" w:customStyle="1" w:styleId="Itemdescr">
    <w:name w:val="Item descr"/>
    <w:basedOn w:val="BodyText"/>
    <w:pPr>
      <w:keepLines w:val="0"/>
      <w:widowControl/>
      <w:spacing w:line="280" w:lineRule="atLeast"/>
      <w:ind w:left="4678" w:hanging="3544"/>
    </w:pPr>
    <w:rPr>
      <w:rFonts w:ascii="Arial" w:hAnsi="Arial"/>
      <w:i/>
    </w:rPr>
  </w:style>
  <w:style w:type="paragraph" w:styleId="BalloonText">
    <w:name w:val="Balloon Text"/>
    <w:basedOn w:val="Normal"/>
    <w:semiHidden/>
    <w:rsid w:val="002E2243"/>
    <w:rPr>
      <w:rFonts w:ascii="Tahoma" w:hAnsi="Tahoma" w:cs="Tahoma"/>
      <w:sz w:val="16"/>
      <w:szCs w:val="16"/>
    </w:rPr>
  </w:style>
  <w:style w:type="character" w:styleId="Emphasis">
    <w:name w:val="Emphasis"/>
    <w:qFormat/>
    <w:rsid w:val="00BC7E17"/>
    <w:rPr>
      <w:i/>
      <w:iCs/>
    </w:rPr>
  </w:style>
  <w:style w:type="character" w:styleId="PlaceholderText">
    <w:name w:val="Placeholder Text"/>
    <w:basedOn w:val="DefaultParagraphFont"/>
    <w:uiPriority w:val="99"/>
    <w:semiHidden/>
    <w:rsid w:val="002529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c45d2df9-ff86-4c65-9270-d1555f588bde;2018-05-10 10:08:44;AUTOCLASSIFIED;Automatically Updated Record Series:2018-05-10 10:08:44|False||AUTOCLASSIFIED|2018-05-10 10:08:44|UNDEFINED|00000000-0000-0000-0000-000000000000;Automatically Updated Document Type:2018-05-10 10:08:44|False||AUTOCLASSIFIED|2018-05-10 10:08:44|UNDEFINED|00000000-0000-0000-0000-000000000000;Automatically Updated Topic:2018-05-10 10:08:44|False||AUTOCLASSIFIED|2018-05-10 10:08:44|UNDEFINED|00000000-0000-0000-0000-000000000000;Fals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2019-06-06T16:50:05+00:00</PostDate>
    <ExpireDate xmlns="2613f182-e424-487f-ac7f-33bed2fc986a">2021-04-05T18:18:30+00:00</ExpireDate>
    <Content_x0020_Owner xmlns="2613f182-e424-487f-ac7f-33bed2fc986a">
      <UserInfo>
        <DisplayName>Malekos, Jeremy</DisplayName>
        <AccountId>178</AccountId>
        <AccountType/>
      </UserInfo>
    </Content_x0020_Owner>
    <ISOContributor xmlns="2613f182-e424-487f-ac7f-33bed2fc986a">
      <UserInfo>
        <DisplayName>Peacock, Bonnie</DisplayName>
        <AccountId>235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Peacock, Bonnie</DisplayName>
        <AccountId>235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Technical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settlements technical documentation|caf30b5d-e1a2-4626-8730-e905d212174c</ParentISOGroups>
    <Orig_x0020_Post_x0020_Date xmlns="5bcbeff6-7c02-4b0f-b125-f1b3d566cc14">2019-04-04T23:19:43+00:00</Orig_x0020_Post_x0020_Date>
    <ContentReviewInterval xmlns="5bcbeff6-7c02-4b0f-b125-f1b3d566cc14">24</ContentReviewInterval>
    <IsDisabled xmlns="5bcbeff6-7c02-4b0f-b125-f1b3d566cc14">false</IsDisabled>
    <CrawlableUniqueID xmlns="5bcbeff6-7c02-4b0f-b125-f1b3d566cc14">00e1f44c-f786-4746-a329-0d9e00c92bb3</CrawlableUnique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0DFB093D-07DD-485D-8388-35A7BFAC2437}"/>
</file>

<file path=customXml/itemProps2.xml><?xml version="1.0" encoding="utf-8"?>
<ds:datastoreItem xmlns:ds="http://schemas.openxmlformats.org/officeDocument/2006/customXml" ds:itemID="{A269C7C4-4010-42EA-9431-F11B9D1105B3}"/>
</file>

<file path=customXml/itemProps3.xml><?xml version="1.0" encoding="utf-8"?>
<ds:datastoreItem xmlns:ds="http://schemas.openxmlformats.org/officeDocument/2006/customXml" ds:itemID="{0ED25D4F-1766-47D1-8CB2-502622C4ECE1}"/>
</file>

<file path=customXml/itemProps4.xml><?xml version="1.0" encoding="utf-8"?>
<ds:datastoreItem xmlns:ds="http://schemas.openxmlformats.org/officeDocument/2006/customXml" ds:itemID="{75F0C02A-1BDF-4879-B7E9-ADEFD7055495}"/>
</file>

<file path=customXml/itemProps5.xml><?xml version="1.0" encoding="utf-8"?>
<ds:datastoreItem xmlns:ds="http://schemas.openxmlformats.org/officeDocument/2006/customXml" ds:itemID="{03525014-1D04-42E2-BCF0-4262803FE95F}"/>
</file>

<file path=customXml/itemProps6.xml><?xml version="1.0" encoding="utf-8"?>
<ds:datastoreItem xmlns:ds="http://schemas.openxmlformats.org/officeDocument/2006/customXml" ds:itemID="{1BC70CF7-3326-4BC1-8FCB-EE75E0F7DE82}"/>
</file>

<file path=docProps/app.xml><?xml version="1.0" encoding="utf-8"?>
<Properties xmlns="http://schemas.openxmlformats.org/officeDocument/2006/extended-properties" xmlns:vt="http://schemas.openxmlformats.org/officeDocument/2006/docPropsVTypes">
  <Template>rup_ucspec.dot</Template>
  <TotalTime>14636</TotalTime>
  <Pages>10</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Internal - CG CC 5801 HANA Charges</vt:lpstr>
    </vt:vector>
  </TitlesOfParts>
  <Company>CAISO</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5801 HANA Charges v5.0</dc:title>
  <dc:subject>SaMC</dc:subject>
  <dc:creator>wmercado</dc:creator>
  <cp:keywords/>
  <dc:description/>
  <cp:lastModifiedBy>Peacock, Bonnie</cp:lastModifiedBy>
  <cp:revision>222</cp:revision>
  <cp:lastPrinted>2019-05-22T15:42:00Z</cp:lastPrinted>
  <dcterms:created xsi:type="dcterms:W3CDTF">2018-11-12T23:27:00Z</dcterms:created>
  <dcterms:modified xsi:type="dcterms:W3CDTF">2019-06-03T22:34:00Z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226045645</vt:i4>
  </property>
  <property fmtid="{D5CDD505-2E9C-101B-9397-08002B2CF9AE}" pid="3" name="_EmailSubject">
    <vt:lpwstr>Priority 1 IFM Use Case Updates</vt:lpwstr>
  </property>
  <property fmtid="{D5CDD505-2E9C-101B-9397-08002B2CF9AE}" pid="4" name="_AuthorEmailDisplayName">
    <vt:lpwstr>Snyder, Walter</vt:lpwstr>
  </property>
  <property fmtid="{D5CDD505-2E9C-101B-9397-08002B2CF9AE}" pid="5" name="_ReviewingToolsShownOnce">
    <vt:lpwstr/>
  </property>
  <property fmtid="{D5CDD505-2E9C-101B-9397-08002B2CF9AE}" pid="6" name="Author">
    <vt:lpwstr>126;#ISOOA1\ecaldwell</vt:lpwstr>
  </property>
  <property fmtid="{D5CDD505-2E9C-101B-9397-08002B2CF9AE}" pid="7" name="_dlc_DocId">
    <vt:lpwstr>FGD5EMQPXRTV-138-6206</vt:lpwstr>
  </property>
  <property fmtid="{D5CDD505-2E9C-101B-9397-08002B2CF9AE}" pid="8" name="Editor">
    <vt:lpwstr>342;#ISOOA1\bdgevorgian</vt:lpwstr>
  </property>
  <property fmtid="{D5CDD505-2E9C-101B-9397-08002B2CF9AE}" pid="9" name="_dlc_DocIdItemGuid">
    <vt:lpwstr>ec3be92d-266d-4ad5-a386-00760163e93c</vt:lpwstr>
  </property>
  <property fmtid="{D5CDD505-2E9C-101B-9397-08002B2CF9AE}" pid="10" name="_dlc_DocIdUrl">
    <vt:lpwstr>https://records.oa.caiso.com/sites/ops/MS/MSDC/_layouts/DocIdRedir.aspx?ID=FGD5EMQPXRTV-138-6206, FGD5EMQPXRTV-138-6206</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ContentTypeId">
    <vt:lpwstr>0x0101000BEF1A1EAF553945AAFC1DE188AA7EC100496CDC402DE9B8469629C69FFFFA4218</vt:lpwstr>
  </property>
  <property fmtid="{D5CDD505-2E9C-101B-9397-08002B2CF9AE}" pid="14" name="FileLeafRef">
    <vt:lpwstr>Internal - CG CC 3010 RMR Invoice_5.0.doc</vt:lpwstr>
  </property>
  <property fmtid="{D5CDD505-2E9C-101B-9397-08002B2CF9AE}" pid="15" name="display_urn:schemas-microsoft-com:office:office#Editor">
    <vt:lpwstr>Der-Gevorgian, Benik</vt:lpwstr>
  </property>
  <property fmtid="{D5CDD505-2E9C-101B-9397-08002B2CF9AE}" pid="16" name="display_urn:schemas-microsoft-com:office:office#Author">
    <vt:lpwstr>Caldwell, Elizabeth</vt:lpwstr>
  </property>
  <property fmtid="{D5CDD505-2E9C-101B-9397-08002B2CF9AE}" pid="17" name="AutoClassRecordSeries">
    <vt:lpwstr>109</vt:lpwstr>
  </property>
  <property fmtid="{D5CDD505-2E9C-101B-9397-08002B2CF9AE}" pid="18" name="AutoClassDocumentType">
    <vt:lpwstr>47;#Configuration Guide|a41968e1-e37c-4327-9964-bc60cd471b3b</vt:lpwstr>
  </property>
  <property fmtid="{D5CDD505-2E9C-101B-9397-08002B2CF9AE}" pid="19" name="AutoClassTopic">
    <vt:lpwstr>4</vt:lpwstr>
  </property>
  <property fmtid="{D5CDD505-2E9C-101B-9397-08002B2CF9AE}" pid="20" name="RLPreviousUrl">
    <vt:lpwstr>Records/Settlements System/Stlmt Releases/2019/Aug 2019/Draft ICGs/Internal - CG CC 5801 HANA Charges 5.0.docx</vt:lpwstr>
  </property>
  <property fmtid="{D5CDD505-2E9C-101B-9397-08002B2CF9AE}" pid="21" name="Order">
    <vt:r8>6126500</vt:r8>
  </property>
  <property fmtid="{D5CDD505-2E9C-101B-9397-08002B2CF9AE}" pid="22" name="ISOTopic">
    <vt:lpwstr>369;#Release planning|6a79a80e-d28b-42d1-92b3-263c07a6a53e</vt:lpwstr>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TemplateUrl">
    <vt:lpwstr/>
  </property>
  <property fmtid="{D5CDD505-2E9C-101B-9397-08002B2CF9AE}" pid="27" name="ISOKeywords">
    <vt:lpwstr/>
  </property>
  <property fmtid="{D5CDD505-2E9C-101B-9397-08002B2CF9AE}" pid="28" name="ISOGroup">
    <vt:lpwstr/>
  </property>
  <property fmtid="{D5CDD505-2E9C-101B-9397-08002B2CF9AE}" pid="29" name="ISOArchive">
    <vt:lpwstr>1;#Not Archived|d4ac4999-fa66-470b-a400-7ab6671d1fab</vt:lpwstr>
  </property>
</Properties>
</file>