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36" w:rsidRDefault="008F0D36" w:rsidP="008F0D36">
      <w:pPr>
        <w:jc w:val="center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[</w:t>
      </w:r>
      <w:r w:rsidR="00E3335A">
        <w:rPr>
          <w:rFonts w:cs="Arial"/>
          <w:szCs w:val="24"/>
        </w:rPr>
        <w:t>Company Letter Head</w:t>
      </w:r>
      <w:r>
        <w:rPr>
          <w:rFonts w:cs="Arial"/>
          <w:szCs w:val="24"/>
        </w:rPr>
        <w:t>]</w:t>
      </w:r>
    </w:p>
    <w:p w:rsidR="008F0D36" w:rsidRDefault="008F0D36" w:rsidP="003F11C9">
      <w:pPr>
        <w:rPr>
          <w:rFonts w:cs="Arial"/>
          <w:szCs w:val="24"/>
        </w:rPr>
      </w:pPr>
    </w:p>
    <w:p w:rsidR="004D0935" w:rsidRDefault="004D0935" w:rsidP="003F11C9">
      <w:pPr>
        <w:rPr>
          <w:rFonts w:cs="Arial"/>
          <w:szCs w:val="24"/>
        </w:rPr>
      </w:pPr>
    </w:p>
    <w:p w:rsidR="003F11C9" w:rsidRDefault="003F11C9" w:rsidP="003F11C9">
      <w:pPr>
        <w:rPr>
          <w:rFonts w:cs="Arial"/>
          <w:szCs w:val="24"/>
        </w:rPr>
      </w:pPr>
      <w:r>
        <w:rPr>
          <w:rFonts w:cs="Arial"/>
          <w:szCs w:val="24"/>
        </w:rPr>
        <w:t>Dear CAISO Representative,</w:t>
      </w:r>
    </w:p>
    <w:p w:rsidR="003F11C9" w:rsidRDefault="003F11C9" w:rsidP="003F11C9">
      <w:pPr>
        <w:rPr>
          <w:rFonts w:cs="Arial"/>
          <w:szCs w:val="24"/>
        </w:rPr>
      </w:pPr>
    </w:p>
    <w:p w:rsidR="00C82652" w:rsidRPr="00C82652" w:rsidRDefault="004D0935" w:rsidP="003F11C9">
      <w:pPr>
        <w:rPr>
          <w:rFonts w:cs="Arial"/>
          <w:szCs w:val="24"/>
        </w:rPr>
      </w:pPr>
      <w:r>
        <w:rPr>
          <w:rFonts w:cs="Arial"/>
          <w:szCs w:val="24"/>
        </w:rPr>
        <w:t>Scheduling coordinators may request a hydro default energy bid for a hydroelectric resource with storage capability.  As part of that request, s</w:t>
      </w:r>
      <w:r w:rsidR="00C82652" w:rsidRPr="00C82652">
        <w:rPr>
          <w:rFonts w:cs="Arial"/>
          <w:szCs w:val="24"/>
        </w:rPr>
        <w:t xml:space="preserve">ection </w:t>
      </w:r>
      <w:r w:rsidR="00C82652" w:rsidRPr="00C82652">
        <w:rPr>
          <w:szCs w:val="24"/>
        </w:rPr>
        <w:t>39.7.1.7.2</w:t>
      </w:r>
      <w:r w:rsidR="00C82652">
        <w:rPr>
          <w:szCs w:val="24"/>
        </w:rPr>
        <w:t>.2</w:t>
      </w:r>
      <w:r w:rsidR="00C82652" w:rsidRPr="00C82652">
        <w:rPr>
          <w:szCs w:val="24"/>
        </w:rPr>
        <w:t xml:space="preserve"> (a)</w:t>
      </w:r>
      <w:r w:rsidR="00C82652" w:rsidRPr="00C82652">
        <w:rPr>
          <w:rFonts w:cs="Arial"/>
          <w:szCs w:val="24"/>
        </w:rPr>
        <w:t xml:space="preserve"> of the </w:t>
      </w:r>
      <w:r w:rsidR="00C82652">
        <w:rPr>
          <w:rFonts w:cs="Arial"/>
          <w:szCs w:val="24"/>
        </w:rPr>
        <w:t xml:space="preserve">CAISO </w:t>
      </w:r>
      <w:r w:rsidR="00C82652" w:rsidRPr="00C82652">
        <w:rPr>
          <w:rFonts w:cs="Arial"/>
          <w:szCs w:val="24"/>
        </w:rPr>
        <w:t xml:space="preserve">tariff </w:t>
      </w:r>
      <w:r w:rsidR="00C82652">
        <w:rPr>
          <w:rFonts w:cs="Arial"/>
          <w:szCs w:val="24"/>
        </w:rPr>
        <w:t>requires</w:t>
      </w:r>
      <w:r w:rsidR="00C82652" w:rsidRPr="00C82652">
        <w:rPr>
          <w:rFonts w:cs="Arial"/>
          <w:szCs w:val="24"/>
        </w:rPr>
        <w:t xml:space="preserve"> a </w:t>
      </w:r>
      <w:r w:rsidR="00C82652">
        <w:rPr>
          <w:rFonts w:cs="Arial"/>
          <w:szCs w:val="24"/>
        </w:rPr>
        <w:t>s</w:t>
      </w:r>
      <w:r w:rsidR="00C82652" w:rsidRPr="00C82652">
        <w:rPr>
          <w:rFonts w:cs="Arial"/>
          <w:szCs w:val="24"/>
        </w:rPr>
        <w:t xml:space="preserve">cheduling </w:t>
      </w:r>
      <w:r w:rsidR="00C82652">
        <w:rPr>
          <w:rFonts w:cs="Arial"/>
          <w:szCs w:val="24"/>
        </w:rPr>
        <w:t>c</w:t>
      </w:r>
      <w:r w:rsidR="00C82652" w:rsidRPr="00C82652">
        <w:rPr>
          <w:rFonts w:cs="Arial"/>
          <w:szCs w:val="24"/>
        </w:rPr>
        <w:t>oordinator</w:t>
      </w:r>
      <w:r w:rsidR="00C82652">
        <w:rPr>
          <w:rFonts w:cs="Arial"/>
          <w:szCs w:val="24"/>
        </w:rPr>
        <w:t xml:space="preserve"> to submit the maximum hydroelectric resource storage horizon as reflected by </w:t>
      </w:r>
      <w:r w:rsidR="00C82652" w:rsidRPr="00C82652">
        <w:rPr>
          <w:szCs w:val="24"/>
        </w:rPr>
        <w:t>the typical storage duration of a hydroelectric resource’s reservoir</w:t>
      </w:r>
      <w:r w:rsidR="00C82652">
        <w:rPr>
          <w:szCs w:val="24"/>
        </w:rPr>
        <w:t xml:space="preserve">.  The typical storage duration is </w:t>
      </w:r>
      <w:r w:rsidR="00C82652" w:rsidRPr="00C82652">
        <w:rPr>
          <w:szCs w:val="24"/>
        </w:rPr>
        <w:t>defined as the length of time between which the reservo</w:t>
      </w:r>
      <w:r w:rsidR="00C82652" w:rsidRPr="003F11C9">
        <w:rPr>
          <w:szCs w:val="24"/>
        </w:rPr>
        <w:t>ir cycles from a maximum elevation to a new maximum elevation during a hydro cycle, using the reservoir’s cycling time based on multiple years of reservoir elevation data.</w:t>
      </w:r>
      <w:r w:rsidR="003F11C9">
        <w:rPr>
          <w:szCs w:val="24"/>
        </w:rPr>
        <w:t xml:space="preserve">  Th</w:t>
      </w:r>
      <w:r>
        <w:rPr>
          <w:szCs w:val="24"/>
        </w:rPr>
        <w:t>e</w:t>
      </w:r>
      <w:r w:rsidR="003F11C9">
        <w:rPr>
          <w:szCs w:val="24"/>
        </w:rPr>
        <w:t xml:space="preserve"> </w:t>
      </w:r>
      <w:r>
        <w:rPr>
          <w:szCs w:val="24"/>
        </w:rPr>
        <w:t xml:space="preserve">maximum storage horizon </w:t>
      </w:r>
      <w:r w:rsidR="003F11C9">
        <w:rPr>
          <w:szCs w:val="24"/>
        </w:rPr>
        <w:t xml:space="preserve">submission must be supported by </w:t>
      </w:r>
      <w:r w:rsidR="00A6663D">
        <w:rPr>
          <w:szCs w:val="24"/>
        </w:rPr>
        <w:t xml:space="preserve">either </w:t>
      </w:r>
      <w:r w:rsidR="003F11C9">
        <w:rPr>
          <w:szCs w:val="24"/>
        </w:rPr>
        <w:t>a written attestation or corroborating information.</w:t>
      </w:r>
      <w:r w:rsidR="00C82652">
        <w:rPr>
          <w:rFonts w:cs="Arial"/>
          <w:szCs w:val="24"/>
        </w:rPr>
        <w:t xml:space="preserve"> </w:t>
      </w:r>
      <w:r w:rsidR="00C82652" w:rsidRPr="00C82652">
        <w:rPr>
          <w:rFonts w:cs="Arial"/>
          <w:szCs w:val="24"/>
        </w:rPr>
        <w:t xml:space="preserve">   </w:t>
      </w:r>
    </w:p>
    <w:p w:rsidR="00C82652" w:rsidRPr="00C82652" w:rsidRDefault="00C82652" w:rsidP="00C82652">
      <w:pPr>
        <w:rPr>
          <w:rFonts w:cs="Arial"/>
          <w:szCs w:val="24"/>
          <w:highlight w:val="yellow"/>
        </w:rPr>
      </w:pPr>
    </w:p>
    <w:p w:rsidR="00C82652" w:rsidRDefault="00C82652" w:rsidP="008F0D36">
      <w:pPr>
        <w:rPr>
          <w:rFonts w:cs="Arial"/>
          <w:szCs w:val="24"/>
        </w:rPr>
      </w:pPr>
      <w:r w:rsidRPr="003F11C9">
        <w:rPr>
          <w:rFonts w:cs="Arial"/>
          <w:szCs w:val="24"/>
        </w:rPr>
        <w:t>[</w:t>
      </w:r>
      <w:proofErr w:type="gramStart"/>
      <w:r w:rsidRPr="00C82652">
        <w:rPr>
          <w:rFonts w:cs="Arial"/>
          <w:szCs w:val="24"/>
          <w:highlight w:val="yellow"/>
        </w:rPr>
        <w:t>name</w:t>
      </w:r>
      <w:proofErr w:type="gramEnd"/>
      <w:r w:rsidRPr="00C82652">
        <w:rPr>
          <w:rFonts w:cs="Arial"/>
          <w:szCs w:val="24"/>
          <w:highlight w:val="yellow"/>
        </w:rPr>
        <w:t xml:space="preserve"> of scheduling coordinator</w:t>
      </w:r>
      <w:r w:rsidRPr="003F11C9">
        <w:rPr>
          <w:rFonts w:cs="Arial"/>
          <w:szCs w:val="24"/>
        </w:rPr>
        <w:t>]</w:t>
      </w:r>
      <w:r w:rsidRPr="00C82652">
        <w:rPr>
          <w:rFonts w:cs="Arial"/>
          <w:szCs w:val="24"/>
        </w:rPr>
        <w:t xml:space="preserve"> serves as the scheduling coordinator for </w:t>
      </w:r>
      <w:r w:rsidRPr="003F11C9">
        <w:rPr>
          <w:rFonts w:cs="Arial"/>
          <w:szCs w:val="24"/>
        </w:rPr>
        <w:t>[</w:t>
      </w:r>
      <w:r w:rsidRPr="00C82652">
        <w:rPr>
          <w:rFonts w:cs="Arial"/>
          <w:szCs w:val="24"/>
          <w:highlight w:val="yellow"/>
        </w:rPr>
        <w:t xml:space="preserve">name of </w:t>
      </w:r>
      <w:r>
        <w:rPr>
          <w:rFonts w:cs="Arial"/>
          <w:szCs w:val="24"/>
          <w:highlight w:val="yellow"/>
        </w:rPr>
        <w:t>resource</w:t>
      </w:r>
      <w:r w:rsidRPr="003F11C9">
        <w:rPr>
          <w:rFonts w:cs="Arial"/>
          <w:szCs w:val="24"/>
        </w:rPr>
        <w:t>]</w:t>
      </w:r>
      <w:r w:rsidRPr="00C82652">
        <w:rPr>
          <w:rFonts w:cs="Arial"/>
          <w:szCs w:val="24"/>
        </w:rPr>
        <w:t xml:space="preserve">.  </w:t>
      </w:r>
      <w:r w:rsidRPr="003F11C9">
        <w:rPr>
          <w:rFonts w:cs="Arial"/>
          <w:szCs w:val="24"/>
        </w:rPr>
        <w:t>[</w:t>
      </w:r>
      <w:proofErr w:type="gramStart"/>
      <w:r w:rsidRPr="00C82652">
        <w:rPr>
          <w:rFonts w:cs="Arial"/>
          <w:szCs w:val="24"/>
          <w:highlight w:val="yellow"/>
        </w:rPr>
        <w:t>name</w:t>
      </w:r>
      <w:proofErr w:type="gramEnd"/>
      <w:r w:rsidRPr="00C82652">
        <w:rPr>
          <w:rFonts w:cs="Arial"/>
          <w:szCs w:val="24"/>
          <w:highlight w:val="yellow"/>
        </w:rPr>
        <w:t xml:space="preserve"> of scheduling coordinator</w:t>
      </w:r>
      <w:r w:rsidRPr="003F11C9">
        <w:rPr>
          <w:rFonts w:cs="Arial"/>
          <w:szCs w:val="24"/>
        </w:rPr>
        <w:t>]</w:t>
      </w:r>
      <w:r w:rsidRPr="00C8265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submits that the maximum storage horizon for </w:t>
      </w:r>
      <w:r w:rsidRPr="003F11C9">
        <w:rPr>
          <w:rFonts w:cs="Arial"/>
          <w:szCs w:val="24"/>
        </w:rPr>
        <w:t>[</w:t>
      </w:r>
      <w:r w:rsidRPr="00C82652">
        <w:rPr>
          <w:rFonts w:cs="Arial"/>
          <w:szCs w:val="24"/>
          <w:highlight w:val="yellow"/>
        </w:rPr>
        <w:t xml:space="preserve">name of </w:t>
      </w:r>
      <w:r>
        <w:rPr>
          <w:rFonts w:cs="Arial"/>
          <w:szCs w:val="24"/>
          <w:highlight w:val="yellow"/>
        </w:rPr>
        <w:t>resource</w:t>
      </w:r>
      <w:r w:rsidRPr="003F11C9">
        <w:rPr>
          <w:rFonts w:cs="Arial"/>
          <w:szCs w:val="24"/>
        </w:rPr>
        <w:t>]</w:t>
      </w:r>
      <w:r w:rsidRPr="00C8265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is [</w:t>
      </w:r>
      <w:r w:rsidR="003F11C9" w:rsidRPr="003F11C9">
        <w:rPr>
          <w:rFonts w:cs="Arial"/>
          <w:szCs w:val="24"/>
          <w:highlight w:val="yellow"/>
        </w:rPr>
        <w:t>maximum storage horizon</w:t>
      </w:r>
      <w:r w:rsidR="003F11C9">
        <w:rPr>
          <w:rFonts w:cs="Arial"/>
          <w:szCs w:val="24"/>
        </w:rPr>
        <w:t>], which reflects the typical storage duration of [</w:t>
      </w:r>
      <w:r w:rsidR="003F11C9" w:rsidRPr="003F11C9">
        <w:rPr>
          <w:rFonts w:cs="Arial"/>
          <w:szCs w:val="24"/>
          <w:highlight w:val="yellow"/>
        </w:rPr>
        <w:t>name of resource</w:t>
      </w:r>
      <w:r w:rsidR="003F11C9">
        <w:rPr>
          <w:rFonts w:cs="Arial"/>
          <w:szCs w:val="24"/>
        </w:rPr>
        <w:t xml:space="preserve">]’s hydroelectric reservoir.  </w:t>
      </w:r>
      <w:r w:rsidR="003F11C9" w:rsidRPr="00C82652">
        <w:rPr>
          <w:rFonts w:eastAsia="Times New Roman" w:cs="Arial"/>
          <w:color w:val="000000"/>
          <w:szCs w:val="24"/>
        </w:rPr>
        <w:t xml:space="preserve">In submitting this </w:t>
      </w:r>
      <w:r w:rsidR="003F11C9">
        <w:rPr>
          <w:rFonts w:eastAsia="Times New Roman" w:cs="Arial"/>
          <w:color w:val="000000"/>
          <w:szCs w:val="24"/>
        </w:rPr>
        <w:t>information</w:t>
      </w:r>
      <w:r w:rsidR="003F11C9" w:rsidRPr="00C82652">
        <w:rPr>
          <w:rFonts w:eastAsia="Times New Roman" w:cs="Arial"/>
          <w:color w:val="000000"/>
          <w:szCs w:val="24"/>
        </w:rPr>
        <w:t xml:space="preserve">, I am certifying on behalf of </w:t>
      </w:r>
      <w:r w:rsidR="003F11C9">
        <w:rPr>
          <w:rFonts w:eastAsia="Times New Roman" w:cs="Arial"/>
          <w:color w:val="000000"/>
          <w:szCs w:val="24"/>
        </w:rPr>
        <w:t>[</w:t>
      </w:r>
      <w:r w:rsidR="002D6599">
        <w:rPr>
          <w:rFonts w:eastAsia="Times New Roman" w:cs="Arial"/>
          <w:color w:val="000000"/>
          <w:szCs w:val="24"/>
          <w:highlight w:val="yellow"/>
        </w:rPr>
        <w:t>name of r</w:t>
      </w:r>
      <w:r w:rsidR="003F11C9" w:rsidRPr="00C82652">
        <w:rPr>
          <w:rFonts w:eastAsia="Times New Roman" w:cs="Arial"/>
          <w:color w:val="000000"/>
          <w:szCs w:val="24"/>
          <w:highlight w:val="yellow"/>
        </w:rPr>
        <w:t>esource</w:t>
      </w:r>
      <w:r w:rsidR="003F11C9">
        <w:rPr>
          <w:rFonts w:eastAsia="Times New Roman" w:cs="Arial"/>
          <w:color w:val="000000"/>
          <w:szCs w:val="24"/>
        </w:rPr>
        <w:t>]</w:t>
      </w:r>
      <w:r w:rsidR="003F11C9" w:rsidRPr="00C82652">
        <w:rPr>
          <w:rFonts w:eastAsia="Times New Roman" w:cs="Arial"/>
          <w:color w:val="000000"/>
          <w:szCs w:val="24"/>
        </w:rPr>
        <w:t xml:space="preserve"> </w:t>
      </w:r>
      <w:r w:rsidR="003F11C9">
        <w:rPr>
          <w:rFonts w:eastAsia="Times New Roman" w:cs="Arial"/>
          <w:color w:val="000000"/>
          <w:szCs w:val="24"/>
        </w:rPr>
        <w:t xml:space="preserve">that the maximum storage horizon meets the </w:t>
      </w:r>
      <w:r w:rsidR="003F11C9" w:rsidRPr="00C82652">
        <w:rPr>
          <w:rFonts w:eastAsia="Times New Roman" w:cs="Arial"/>
          <w:color w:val="000000"/>
          <w:szCs w:val="24"/>
        </w:rPr>
        <w:t xml:space="preserve">requirements in </w:t>
      </w:r>
      <w:r w:rsidR="003F11C9">
        <w:rPr>
          <w:rFonts w:eastAsia="Times New Roman" w:cs="Arial"/>
          <w:color w:val="000000"/>
          <w:szCs w:val="24"/>
        </w:rPr>
        <w:t xml:space="preserve">CAISO </w:t>
      </w:r>
      <w:r w:rsidR="003F11C9" w:rsidRPr="00C82652">
        <w:rPr>
          <w:rFonts w:eastAsia="Times New Roman" w:cs="Arial"/>
          <w:color w:val="000000"/>
          <w:szCs w:val="24"/>
        </w:rPr>
        <w:t xml:space="preserve">tariff section </w:t>
      </w:r>
      <w:r w:rsidR="003F11C9" w:rsidRPr="00C82652">
        <w:rPr>
          <w:szCs w:val="24"/>
        </w:rPr>
        <w:t>39.7.1.7.2</w:t>
      </w:r>
      <w:r w:rsidR="003F11C9">
        <w:rPr>
          <w:szCs w:val="24"/>
        </w:rPr>
        <w:t>.2</w:t>
      </w:r>
      <w:r w:rsidR="003F11C9" w:rsidRPr="00C82652">
        <w:rPr>
          <w:szCs w:val="24"/>
        </w:rPr>
        <w:t xml:space="preserve"> (a)</w:t>
      </w:r>
      <w:r w:rsidR="003F11C9" w:rsidRPr="00C82652">
        <w:rPr>
          <w:rFonts w:eastAsia="Times New Roman" w:cs="Arial"/>
          <w:color w:val="000000"/>
          <w:szCs w:val="24"/>
        </w:rPr>
        <w:t>.  I understand that this cert</w:t>
      </w:r>
      <w:r w:rsidR="002D6599">
        <w:rPr>
          <w:rFonts w:eastAsia="Times New Roman" w:cs="Arial"/>
          <w:color w:val="000000"/>
          <w:szCs w:val="24"/>
        </w:rPr>
        <w:t xml:space="preserve">ification will be an element </w:t>
      </w:r>
      <w:r w:rsidR="003F11C9" w:rsidRPr="00C82652">
        <w:rPr>
          <w:rFonts w:eastAsia="Times New Roman" w:cs="Arial"/>
          <w:color w:val="000000"/>
          <w:szCs w:val="24"/>
        </w:rPr>
        <w:t xml:space="preserve">of the </w:t>
      </w:r>
      <w:r w:rsidR="003F11C9">
        <w:rPr>
          <w:rFonts w:eastAsia="Times New Roman" w:cs="Arial"/>
          <w:color w:val="000000"/>
          <w:szCs w:val="24"/>
        </w:rPr>
        <w:t>hydro default energy bid</w:t>
      </w:r>
      <w:r w:rsidR="003F11C9" w:rsidRPr="00C82652">
        <w:rPr>
          <w:rFonts w:eastAsia="Times New Roman" w:cs="Arial"/>
          <w:color w:val="000000"/>
          <w:szCs w:val="24"/>
        </w:rPr>
        <w:t xml:space="preserve"> </w:t>
      </w:r>
      <w:r w:rsidR="002D6599">
        <w:rPr>
          <w:rFonts w:eastAsia="Times New Roman" w:cs="Arial"/>
          <w:color w:val="000000"/>
          <w:szCs w:val="24"/>
        </w:rPr>
        <w:t xml:space="preserve">for </w:t>
      </w:r>
      <w:r w:rsidR="003F11C9">
        <w:rPr>
          <w:rFonts w:eastAsia="Times New Roman" w:cs="Arial"/>
          <w:color w:val="000000"/>
          <w:szCs w:val="24"/>
        </w:rPr>
        <w:t>the</w:t>
      </w:r>
      <w:r w:rsidR="003F11C9" w:rsidRPr="00C82652">
        <w:rPr>
          <w:rFonts w:eastAsia="Times New Roman" w:cs="Arial"/>
          <w:color w:val="000000"/>
          <w:szCs w:val="24"/>
        </w:rPr>
        <w:t xml:space="preserve"> resource</w:t>
      </w:r>
      <w:r w:rsidR="002D6599">
        <w:rPr>
          <w:rFonts w:eastAsia="Times New Roman" w:cs="Arial"/>
          <w:color w:val="000000"/>
          <w:szCs w:val="24"/>
        </w:rPr>
        <w:t xml:space="preserve"> </w:t>
      </w:r>
      <w:r w:rsidR="00A6663D">
        <w:rPr>
          <w:rFonts w:eastAsia="Times New Roman" w:cs="Arial"/>
          <w:color w:val="000000"/>
          <w:szCs w:val="24"/>
        </w:rPr>
        <w:t xml:space="preserve">and is </w:t>
      </w:r>
      <w:r w:rsidR="002D6599">
        <w:rPr>
          <w:rFonts w:eastAsia="Times New Roman" w:cs="Arial"/>
          <w:color w:val="000000"/>
          <w:szCs w:val="24"/>
        </w:rPr>
        <w:t xml:space="preserve">in lieu of </w:t>
      </w:r>
      <w:r w:rsidR="004D0935" w:rsidRPr="003F11C9">
        <w:rPr>
          <w:rFonts w:cs="Arial"/>
          <w:szCs w:val="24"/>
        </w:rPr>
        <w:t>[</w:t>
      </w:r>
      <w:r w:rsidR="004D0935" w:rsidRPr="00C82652">
        <w:rPr>
          <w:rFonts w:cs="Arial"/>
          <w:szCs w:val="24"/>
          <w:highlight w:val="yellow"/>
        </w:rPr>
        <w:t>name of scheduling coordinator</w:t>
      </w:r>
      <w:r w:rsidR="004D0935" w:rsidRPr="003F11C9">
        <w:rPr>
          <w:rFonts w:cs="Arial"/>
          <w:szCs w:val="24"/>
        </w:rPr>
        <w:t>]</w:t>
      </w:r>
      <w:r w:rsidR="004D0935">
        <w:rPr>
          <w:rFonts w:cs="Arial"/>
          <w:szCs w:val="24"/>
        </w:rPr>
        <w:t xml:space="preserve"> </w:t>
      </w:r>
      <w:r w:rsidR="002D6599">
        <w:rPr>
          <w:rFonts w:eastAsia="Times New Roman" w:cs="Arial"/>
          <w:color w:val="000000"/>
          <w:szCs w:val="24"/>
        </w:rPr>
        <w:t xml:space="preserve">submitting </w:t>
      </w:r>
      <w:r w:rsidR="004D0935">
        <w:rPr>
          <w:rFonts w:eastAsia="Times New Roman" w:cs="Arial"/>
          <w:color w:val="000000"/>
          <w:szCs w:val="24"/>
        </w:rPr>
        <w:t xml:space="preserve">information </w:t>
      </w:r>
      <w:r w:rsidR="002D6599">
        <w:rPr>
          <w:rFonts w:eastAsia="Times New Roman" w:cs="Arial"/>
          <w:color w:val="000000"/>
          <w:szCs w:val="24"/>
        </w:rPr>
        <w:t xml:space="preserve">corroborating </w:t>
      </w:r>
      <w:r w:rsidR="004D0935">
        <w:rPr>
          <w:rFonts w:eastAsia="Times New Roman" w:cs="Arial"/>
          <w:color w:val="000000"/>
          <w:szCs w:val="24"/>
        </w:rPr>
        <w:t xml:space="preserve">the maximum storage horizon </w:t>
      </w:r>
      <w:r w:rsidR="004D0935" w:rsidRPr="00C82652">
        <w:rPr>
          <w:rFonts w:eastAsia="Times New Roman" w:cs="Arial"/>
          <w:color w:val="000000"/>
          <w:szCs w:val="24"/>
        </w:rPr>
        <w:t xml:space="preserve">on behalf of </w:t>
      </w:r>
      <w:r w:rsidR="004D0935">
        <w:rPr>
          <w:rFonts w:eastAsia="Times New Roman" w:cs="Arial"/>
          <w:color w:val="000000"/>
          <w:szCs w:val="24"/>
        </w:rPr>
        <w:t>[</w:t>
      </w:r>
      <w:r w:rsidR="004D0935">
        <w:rPr>
          <w:rFonts w:eastAsia="Times New Roman" w:cs="Arial"/>
          <w:color w:val="000000"/>
          <w:szCs w:val="24"/>
          <w:highlight w:val="yellow"/>
        </w:rPr>
        <w:t>name of r</w:t>
      </w:r>
      <w:r w:rsidR="004D0935" w:rsidRPr="00C82652">
        <w:rPr>
          <w:rFonts w:eastAsia="Times New Roman" w:cs="Arial"/>
          <w:color w:val="000000"/>
          <w:szCs w:val="24"/>
          <w:highlight w:val="yellow"/>
        </w:rPr>
        <w:t>esource</w:t>
      </w:r>
      <w:r w:rsidR="004D0935">
        <w:rPr>
          <w:rFonts w:eastAsia="Times New Roman" w:cs="Arial"/>
          <w:color w:val="000000"/>
          <w:szCs w:val="24"/>
        </w:rPr>
        <w:t>]</w:t>
      </w:r>
      <w:r w:rsidR="003F11C9" w:rsidRPr="00C82652">
        <w:rPr>
          <w:rFonts w:eastAsia="Times New Roman" w:cs="Arial"/>
          <w:color w:val="000000"/>
          <w:szCs w:val="24"/>
        </w:rPr>
        <w:t>.</w:t>
      </w:r>
    </w:p>
    <w:p w:rsidR="008F0D36" w:rsidRPr="00C82652" w:rsidRDefault="008F0D36" w:rsidP="008F0D36">
      <w:pPr>
        <w:rPr>
          <w:rFonts w:cs="Arial"/>
          <w:szCs w:val="24"/>
        </w:rPr>
      </w:pPr>
    </w:p>
    <w:p w:rsidR="00C82652" w:rsidRPr="00C82652" w:rsidRDefault="00C82652" w:rsidP="003F11C9">
      <w:pPr>
        <w:rPr>
          <w:rFonts w:cs="Arial"/>
          <w:szCs w:val="24"/>
        </w:rPr>
      </w:pPr>
      <w:r w:rsidRPr="00C82652">
        <w:rPr>
          <w:rFonts w:cs="Arial"/>
          <w:szCs w:val="24"/>
        </w:rPr>
        <w:t>Sincerely,</w:t>
      </w:r>
    </w:p>
    <w:p w:rsidR="00C82652" w:rsidRPr="00C82652" w:rsidRDefault="00C82652" w:rsidP="00C82652">
      <w:pPr>
        <w:ind w:firstLine="720"/>
        <w:rPr>
          <w:rFonts w:cs="Arial"/>
          <w:szCs w:val="24"/>
        </w:rPr>
      </w:pPr>
    </w:p>
    <w:p w:rsidR="00B42E4E" w:rsidRPr="00C82652" w:rsidRDefault="00C82652" w:rsidP="00C82652">
      <w:pPr>
        <w:rPr>
          <w:szCs w:val="24"/>
        </w:rPr>
      </w:pPr>
      <w:r w:rsidRPr="00C82652">
        <w:rPr>
          <w:rFonts w:cs="Arial"/>
          <w:szCs w:val="24"/>
        </w:rPr>
        <w:t>[</w:t>
      </w:r>
      <w:proofErr w:type="gramStart"/>
      <w:r w:rsidR="003F11C9">
        <w:rPr>
          <w:rFonts w:cs="Arial"/>
          <w:szCs w:val="24"/>
          <w:highlight w:val="yellow"/>
        </w:rPr>
        <w:t>name</w:t>
      </w:r>
      <w:proofErr w:type="gramEnd"/>
      <w:r w:rsidR="003F11C9">
        <w:rPr>
          <w:rFonts w:cs="Arial"/>
          <w:szCs w:val="24"/>
          <w:highlight w:val="yellow"/>
        </w:rPr>
        <w:t xml:space="preserve"> of </w:t>
      </w:r>
      <w:r w:rsidRPr="003F11C9">
        <w:rPr>
          <w:rFonts w:cs="Arial"/>
          <w:szCs w:val="24"/>
          <w:highlight w:val="yellow"/>
        </w:rPr>
        <w:t xml:space="preserve">scheduling coordinator </w:t>
      </w:r>
      <w:r w:rsidR="002D6599">
        <w:rPr>
          <w:rFonts w:cs="Arial"/>
          <w:szCs w:val="24"/>
          <w:highlight w:val="yellow"/>
        </w:rPr>
        <w:t xml:space="preserve">representative </w:t>
      </w:r>
      <w:r w:rsidRPr="003F11C9">
        <w:rPr>
          <w:rFonts w:cs="Arial"/>
          <w:szCs w:val="24"/>
          <w:highlight w:val="yellow"/>
        </w:rPr>
        <w:t>with authority to bind th</w:t>
      </w:r>
      <w:r w:rsidR="002D6599">
        <w:rPr>
          <w:rFonts w:cs="Arial"/>
          <w:szCs w:val="24"/>
          <w:highlight w:val="yellow"/>
        </w:rPr>
        <w:t>e company</w:t>
      </w:r>
      <w:r w:rsidR="003F11C9">
        <w:rPr>
          <w:rFonts w:cs="Arial"/>
          <w:szCs w:val="24"/>
        </w:rPr>
        <w:t>]</w:t>
      </w:r>
    </w:p>
    <w:p w:rsidR="00C82652" w:rsidRDefault="00C82652">
      <w:pPr>
        <w:rPr>
          <w:szCs w:val="24"/>
        </w:rPr>
      </w:pPr>
    </w:p>
    <w:p w:rsidR="008F0D36" w:rsidRDefault="008F0D36">
      <w:pPr>
        <w:rPr>
          <w:szCs w:val="24"/>
        </w:rPr>
      </w:pPr>
    </w:p>
    <w:sectPr w:rsidR="008F0D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52" w:rsidRDefault="00C82652" w:rsidP="00C82652">
      <w:r>
        <w:separator/>
      </w:r>
    </w:p>
  </w:endnote>
  <w:endnote w:type="continuationSeparator" w:id="0">
    <w:p w:rsidR="00C82652" w:rsidRDefault="00C82652" w:rsidP="00C8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52" w:rsidRDefault="00C82652" w:rsidP="00C82652">
      <w:r>
        <w:separator/>
      </w:r>
    </w:p>
  </w:footnote>
  <w:footnote w:type="continuationSeparator" w:id="0">
    <w:p w:rsidR="00C82652" w:rsidRDefault="00C82652" w:rsidP="00C8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72" w:rsidRPr="00894E72" w:rsidRDefault="00894E72">
    <w:pPr>
      <w:pStyle w:val="Header"/>
      <w:rPr>
        <w:color w:val="FF0000"/>
      </w:rPr>
    </w:pPr>
    <w:r w:rsidRPr="00894E72">
      <w:rPr>
        <w:color w:val="FF0000"/>
      </w:rPr>
      <w:t>California Independent System Operator – Attestation Template</w:t>
    </w:r>
  </w:p>
  <w:p w:rsidR="00894E72" w:rsidRPr="00894E72" w:rsidRDefault="00894E72">
    <w:pPr>
      <w:pStyle w:val="Header"/>
      <w:rPr>
        <w:color w:val="FF0000"/>
      </w:rPr>
    </w:pPr>
    <w:r w:rsidRPr="00894E72">
      <w:rPr>
        <w:color w:val="FF0000"/>
      </w:rPr>
      <w:t xml:space="preserve">Maximum Storage Attestation – Section 39.7.1.7.2.2 (a) </w:t>
    </w:r>
  </w:p>
  <w:p w:rsidR="00894E72" w:rsidRDefault="00894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52"/>
    <w:rsid w:val="002D6599"/>
    <w:rsid w:val="003F11C9"/>
    <w:rsid w:val="004D0935"/>
    <w:rsid w:val="005224B1"/>
    <w:rsid w:val="00713821"/>
    <w:rsid w:val="00894E72"/>
    <w:rsid w:val="008F0D36"/>
    <w:rsid w:val="00907C89"/>
    <w:rsid w:val="00A6663D"/>
    <w:rsid w:val="00B42E4E"/>
    <w:rsid w:val="00C82652"/>
    <w:rsid w:val="00D51656"/>
    <w:rsid w:val="00E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CC0D-5C78-40A8-81B4-08BC804E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5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2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652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26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3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7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4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72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369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2019-10-15T17:48:03+00:00</PostDate>
    <ExpireDate xmlns="2613f182-e424-487f-ac7f-33bed2fc986a">2021-09-25T22:40:26+00:00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Trapnell, Anne</DisplayName>
        <AccountId>115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Trapnell, Anne</DisplayName>
        <AccountId>115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 planning</TermName>
          <TermId xmlns="http://schemas.microsoft.com/office/infopath/2007/PartnerControls">6a79a80e-d28b-42d1-92b3-263c07a6a53e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Draft version of sample attestation form for establishing the Maximum Storage Horizon.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Master file documents|8a5dee79-74f7-45af-ac21-3a019cd99e1a</ParentISOGroups>
    <Orig_x0020_Post_x0020_Date xmlns="5bcbeff6-7c02-4b0f-b125-f1b3d566cc14">2019-09-25T21:50:07+00:00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45ea2100-8268-4a8a-9f87-2769635fa0ee</CrawlableUniqueID>
  </documentManagement>
</p:properties>
</file>

<file path=customXml/itemProps1.xml><?xml version="1.0" encoding="utf-8"?>
<ds:datastoreItem xmlns:ds="http://schemas.openxmlformats.org/officeDocument/2006/customXml" ds:itemID="{3DFBFD4F-F777-4ACD-98F3-E08CE783A648}"/>
</file>

<file path=customXml/itemProps2.xml><?xml version="1.0" encoding="utf-8"?>
<ds:datastoreItem xmlns:ds="http://schemas.openxmlformats.org/officeDocument/2006/customXml" ds:itemID="{FB111D17-A5CF-4A10-86BD-2412D366CA7C}"/>
</file>

<file path=customXml/itemProps3.xml><?xml version="1.0" encoding="utf-8"?>
<ds:datastoreItem xmlns:ds="http://schemas.openxmlformats.org/officeDocument/2006/customXml" ds:itemID="{1A946A4B-619C-4427-9F85-D19D4882D374}"/>
</file>

<file path=docProps/app.xml><?xml version="1.0" encoding="utf-8"?>
<Properties xmlns="http://schemas.openxmlformats.org/officeDocument/2006/extended-properties" xmlns:vt="http://schemas.openxmlformats.org/officeDocument/2006/docPropsVTypes">
  <Template>9F7A3EF0.dotm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Default Energy Bid Storage Horizon Attestation Form - Final</dc:title>
  <dc:subject/>
  <dc:creator>Anders, John</dc:creator>
  <cp:keywords/>
  <dc:description/>
  <cp:lastModifiedBy>Trapnell, Anne</cp:lastModifiedBy>
  <cp:revision>2</cp:revision>
  <dcterms:created xsi:type="dcterms:W3CDTF">2019-10-15T17:27:00Z</dcterms:created>
  <dcterms:modified xsi:type="dcterms:W3CDTF">2019-10-15T17:27:00Z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der">
    <vt:r8>6371600</vt:r8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369;#Release planning|6a79a80e-d28b-42d1-92b3-263c07a6a53e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SOKeywords">
    <vt:lpwstr/>
  </property>
</Properties>
</file>