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3C549" w14:textId="77777777" w:rsidR="0064601B" w:rsidRDefault="0064601B" w:rsidP="0064601B">
      <w:pPr>
        <w:autoSpaceDE w:val="0"/>
        <w:autoSpaceDN w:val="0"/>
        <w:adjustRightInd w:val="0"/>
        <w:spacing w:after="0" w:line="240" w:lineRule="auto"/>
        <w:jc w:val="center"/>
        <w:rPr>
          <w:rFonts w:ascii="Arial" w:hAnsi="Arial" w:cs="Arial"/>
          <w:b/>
          <w:szCs w:val="20"/>
        </w:rPr>
      </w:pPr>
    </w:p>
    <w:p w14:paraId="020439A5" w14:textId="77777777" w:rsidR="0064601B" w:rsidRPr="00047EAC" w:rsidRDefault="0064601B" w:rsidP="0064601B">
      <w:pPr>
        <w:autoSpaceDE w:val="0"/>
        <w:autoSpaceDN w:val="0"/>
        <w:adjustRightInd w:val="0"/>
        <w:spacing w:after="0" w:line="240" w:lineRule="auto"/>
        <w:jc w:val="center"/>
        <w:rPr>
          <w:rFonts w:ascii="Arial" w:hAnsi="Arial" w:cs="Arial"/>
          <w:b/>
          <w:szCs w:val="20"/>
        </w:rPr>
      </w:pPr>
      <w:r w:rsidRPr="00047EAC">
        <w:rPr>
          <w:rFonts w:ascii="Arial" w:hAnsi="Arial" w:cs="Arial"/>
          <w:b/>
          <w:szCs w:val="20"/>
        </w:rPr>
        <w:t>OFFICER CERTIFICATION FORM</w:t>
      </w:r>
    </w:p>
    <w:p w14:paraId="7724244A" w14:textId="77777777" w:rsidR="0064601B" w:rsidRDefault="0064601B" w:rsidP="0064601B">
      <w:pPr>
        <w:autoSpaceDE w:val="0"/>
        <w:autoSpaceDN w:val="0"/>
        <w:adjustRightInd w:val="0"/>
        <w:spacing w:after="0" w:line="240" w:lineRule="auto"/>
        <w:jc w:val="center"/>
        <w:rPr>
          <w:rFonts w:ascii="Arial" w:hAnsi="Arial" w:cs="Arial"/>
          <w:sz w:val="20"/>
          <w:szCs w:val="20"/>
        </w:rPr>
      </w:pPr>
    </w:p>
    <w:p w14:paraId="40911150" w14:textId="77777777" w:rsidR="0064601B" w:rsidRPr="00B823D6" w:rsidRDefault="0064601B" w:rsidP="0064601B">
      <w:pPr>
        <w:autoSpaceDE w:val="0"/>
        <w:autoSpaceDN w:val="0"/>
        <w:adjustRightInd w:val="0"/>
        <w:spacing w:after="0" w:line="240" w:lineRule="auto"/>
        <w:rPr>
          <w:rFonts w:ascii="Arial" w:hAnsi="Arial" w:cs="Arial"/>
          <w:color w:val="000000"/>
          <w:sz w:val="16"/>
          <w:szCs w:val="16"/>
        </w:rPr>
      </w:pPr>
      <w:r w:rsidRPr="00B823D6">
        <w:rPr>
          <w:rFonts w:ascii="Arial" w:hAnsi="Arial" w:cs="Arial"/>
          <w:sz w:val="16"/>
          <w:szCs w:val="16"/>
        </w:rPr>
        <w:t>This form is required fr</w:t>
      </w:r>
      <w:r>
        <w:rPr>
          <w:rFonts w:ascii="Arial" w:hAnsi="Arial" w:cs="Arial"/>
          <w:sz w:val="16"/>
          <w:szCs w:val="16"/>
        </w:rPr>
        <w:t>om all prospective or existing Market P</w:t>
      </w:r>
      <w:r w:rsidRPr="00B823D6">
        <w:rPr>
          <w:rFonts w:ascii="Arial" w:hAnsi="Arial" w:cs="Arial"/>
          <w:sz w:val="16"/>
          <w:szCs w:val="16"/>
        </w:rPr>
        <w:t>articipants that have</w:t>
      </w:r>
      <w:r>
        <w:rPr>
          <w:rFonts w:ascii="Arial" w:hAnsi="Arial" w:cs="Arial"/>
          <w:sz w:val="16"/>
          <w:szCs w:val="16"/>
        </w:rPr>
        <w:t xml:space="preserve"> (or will have)</w:t>
      </w:r>
      <w:r w:rsidRPr="00B823D6">
        <w:rPr>
          <w:rFonts w:ascii="Arial" w:hAnsi="Arial" w:cs="Arial"/>
          <w:sz w:val="16"/>
          <w:szCs w:val="16"/>
        </w:rPr>
        <w:t xml:space="preserve"> a direct financial relationship with the California Independent System Operator Corporation (“</w:t>
      </w:r>
      <w:r w:rsidR="00CA6184">
        <w:rPr>
          <w:rFonts w:ascii="Arial" w:hAnsi="Arial" w:cs="Arial"/>
          <w:sz w:val="16"/>
          <w:szCs w:val="16"/>
        </w:rPr>
        <w:t>CAISO</w:t>
      </w:r>
      <w:r w:rsidRPr="00B823D6">
        <w:rPr>
          <w:rFonts w:ascii="Arial" w:hAnsi="Arial" w:cs="Arial"/>
          <w:sz w:val="16"/>
          <w:szCs w:val="16"/>
        </w:rPr>
        <w:t xml:space="preserve">”), </w:t>
      </w:r>
      <w:r w:rsidRPr="00B823D6">
        <w:rPr>
          <w:rFonts w:ascii="Arial" w:hAnsi="Arial" w:cs="Arial"/>
          <w:color w:val="000000"/>
          <w:sz w:val="16"/>
          <w:szCs w:val="16"/>
        </w:rPr>
        <w:t>including each Scheduling Coordinator, CRR Holder, or Candidate CRR Holder, and any applicant seeking to become a Scheduling Coordinator, CRR Holder, or Candidate CRR Holder.</w:t>
      </w:r>
      <w:r>
        <w:rPr>
          <w:rFonts w:ascii="Arial" w:hAnsi="Arial" w:cs="Arial"/>
          <w:color w:val="000000"/>
          <w:sz w:val="16"/>
          <w:szCs w:val="16"/>
        </w:rPr>
        <w:t xml:space="preserve">  All Market Participants must submit a new form annually by April 30</w:t>
      </w:r>
      <w:r w:rsidRPr="00726C49">
        <w:rPr>
          <w:rFonts w:ascii="Arial" w:hAnsi="Arial" w:cs="Arial"/>
          <w:color w:val="000000"/>
          <w:sz w:val="16"/>
          <w:szCs w:val="16"/>
          <w:vertAlign w:val="superscript"/>
        </w:rPr>
        <w:t>th</w:t>
      </w:r>
      <w:r>
        <w:rPr>
          <w:rFonts w:ascii="Arial" w:hAnsi="Arial" w:cs="Arial"/>
          <w:color w:val="000000"/>
          <w:sz w:val="16"/>
          <w:szCs w:val="16"/>
        </w:rPr>
        <w:t>.</w:t>
      </w:r>
    </w:p>
    <w:p w14:paraId="18520028" w14:textId="77777777" w:rsidR="0064601B" w:rsidRPr="00047EAC" w:rsidRDefault="0064601B" w:rsidP="0064601B">
      <w:pPr>
        <w:autoSpaceDE w:val="0"/>
        <w:autoSpaceDN w:val="0"/>
        <w:adjustRightInd w:val="0"/>
        <w:spacing w:after="0" w:line="240" w:lineRule="auto"/>
        <w:rPr>
          <w:rFonts w:ascii="Arial" w:hAnsi="Arial" w:cs="Arial"/>
          <w:sz w:val="20"/>
          <w:szCs w:val="20"/>
        </w:rPr>
      </w:pPr>
    </w:p>
    <w:p w14:paraId="1CDCCD0F" w14:textId="77777777" w:rsidR="0064601B" w:rsidRPr="00047EAC" w:rsidRDefault="002147BE" w:rsidP="0064601B">
      <w:pPr>
        <w:autoSpaceDE w:val="0"/>
        <w:autoSpaceDN w:val="0"/>
        <w:adjustRightInd w:val="0"/>
        <w:spacing w:after="0" w:line="240" w:lineRule="auto"/>
        <w:rPr>
          <w:rFonts w:ascii="Arial" w:hAnsi="Arial" w:cs="Arial"/>
          <w:b/>
          <w:bCs/>
          <w:sz w:val="20"/>
          <w:szCs w:val="20"/>
        </w:rPr>
      </w:pPr>
      <w:r>
        <w:rPr>
          <w:noProof/>
        </w:rPr>
        <w:pict w14:anchorId="30F52AAC">
          <v:shapetype id="_x0000_t202" coordsize="21600,21600" o:spt="202" path="m,l,21600r21600,l21600,xe">
            <v:stroke joinstyle="miter"/>
            <v:path gradientshapeok="t" o:connecttype="rect"/>
          </v:shapetype>
          <v:shape id="Text Box 4" o:spid="_x0000_s1026" type="#_x0000_t202" style="position:absolute;margin-left:0;margin-top:0;width:457.45pt;height:29.55pt;z-index:25165772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3+KgIAAFAEAAAOAAAAZHJzL2Uyb0RvYy54bWysVNtu2zAMfR+wfxD0vtjJ4jYx4hRdugwD&#10;ugvQ7gNkWbaFyaImKbGzry8lu1l2exnmB4EUqUPykPTmZugUOQrrJOiCzmcpJUJzqKRuCvrlcf9q&#10;RYnzTFdMgRYFPQlHb7YvX2x6k4sFtKAqYQmCaJf3pqCt9yZPEsdb0TE3AyM0GmuwHfOo2iapLOsR&#10;vVPJIk2vkh5sZSxw4Rze3o1Guo34dS24/1TXTniiCoq5+XjaeJbhTLYbljeWmVbyKQ32D1l0TGoM&#10;eoa6Y56Rg5W/QXWSW3BQ+xmHLoG6llzEGrCaefpLNQ8tMyLWguQ4c6bJ/T9Y/vH42RJZFXRJiWYd&#10;tuhRDJ68gYEsAzu9cTk6PRh08wNeY5djpc7cA//qiIZdy3Qjbq2FvhWswuzm4WVy8XTEcQGk7D9A&#10;hWHYwUMEGmrbBeqQDILo2KXTuTMhFY6X2SpdX80zSjjaXl9ni1UWQ7D8+bWxzr8T0JEgFNRi5yM6&#10;O947H7Jh+bNLCOZAyWovlYqKbcqdsuTIcEr28ZvQf3JTmvQFXWeLbCTgrxBp/P4E0UmP465kV9DV&#10;2Ynlgba3uorD6JlUo4wpKz3xGKgbSfRDOUx9KaE6IaMWxrHGNUShBfudkh5HuqDu24FZQYl6r7Er&#10;6/lyGXYgKsvseoGKvbSUlxamOUIV1FMyijs/7s3BWNm0GGmcAw232MlaRpJDy8esprxxbCP304qF&#10;vbjUo9ePH8H2CQAA//8DAFBLAwQUAAYACAAAACEAYu1bltwAAAAEAQAADwAAAGRycy9kb3ducmV2&#10;LnhtbEyPwU7DMBBE70j8g7VIXBB1AqU0IZsKIYHoDQqCqxtvkwh7HWw3DX+P4QKXlUYzmnlbrSZr&#10;xEg+9I4R8lkGgrhxuucW4fXl/nwJIkTFWhnHhPBFAVb18VGlSu0O/EzjJrYilXAoFUIX41BKGZqO&#10;rAozNxAnb+e8VTFJ30rt1SGVWyMvsmwhreo5LXRqoLuOmo/N3iIs54/je1hfPr01i50p4tn1+PDp&#10;EU9PptsbEJGm+BeGH/yEDnVi2ro96yAMQnok/t7kFfm8ALFFuCpykHUl/8PX3wAAAP//AwBQSwEC&#10;LQAUAAYACAAAACEAtoM4kv4AAADhAQAAEwAAAAAAAAAAAAAAAAAAAAAAW0NvbnRlbnRfVHlwZXNd&#10;LnhtbFBLAQItABQABgAIAAAAIQA4/SH/1gAAAJQBAAALAAAAAAAAAAAAAAAAAC8BAABfcmVscy8u&#10;cmVsc1BLAQItABQABgAIAAAAIQD1Gf3+KgIAAFAEAAAOAAAAAAAAAAAAAAAAAC4CAABkcnMvZTJv&#10;RG9jLnhtbFBLAQItABQABgAIAAAAIQBi7VuW3AAAAAQBAAAPAAAAAAAAAAAAAAAAAIQEAABkcnMv&#10;ZG93bnJldi54bWxQSwUGAAAAAAQABADzAAAAjQUAAAAA&#10;">
            <v:textbox>
              <w:txbxContent>
                <w:p w14:paraId="5AAECC40" w14:textId="77777777" w:rsidR="0064601B" w:rsidRPr="00591831" w:rsidRDefault="0064601B" w:rsidP="0064601B">
                  <w:pPr>
                    <w:rPr>
                      <w:b/>
                    </w:rPr>
                  </w:pPr>
                  <w:r>
                    <w:rPr>
                      <w:b/>
                    </w:rPr>
                    <w:t>Market P</w:t>
                  </w:r>
                  <w:r w:rsidRPr="00591831">
                    <w:rPr>
                      <w:b/>
                    </w:rPr>
                    <w:t>articipant Name:</w:t>
                  </w:r>
                  <w:r>
                    <w:rPr>
                      <w:b/>
                    </w:rPr>
                    <w:t xml:space="preserve"> </w:t>
                  </w:r>
                  <w:r w:rsidRPr="00591831">
                    <w:rPr>
                      <w:b/>
                    </w:rPr>
                    <w:t>__________</w:t>
                  </w:r>
                  <w:r>
                    <w:rPr>
                      <w:b/>
                    </w:rPr>
                    <w:t xml:space="preserve">____________________________ </w:t>
                  </w:r>
                  <w:r w:rsidRPr="00591831">
                    <w:rPr>
                      <w:b/>
                    </w:rPr>
                    <w:t>(“</w:t>
                  </w:r>
                  <w:r>
                    <w:rPr>
                      <w:b/>
                    </w:rPr>
                    <w:t xml:space="preserve">Market </w:t>
                  </w:r>
                  <w:r w:rsidRPr="00591831">
                    <w:rPr>
                      <w:b/>
                    </w:rPr>
                    <w:t>Participant”)</w:t>
                  </w:r>
                </w:p>
              </w:txbxContent>
            </v:textbox>
          </v:shape>
        </w:pict>
      </w:r>
    </w:p>
    <w:p w14:paraId="5DB379B6" w14:textId="77777777" w:rsidR="0064601B" w:rsidRPr="00047EAC" w:rsidRDefault="0064601B" w:rsidP="0064601B">
      <w:pPr>
        <w:autoSpaceDE w:val="0"/>
        <w:autoSpaceDN w:val="0"/>
        <w:adjustRightInd w:val="0"/>
        <w:spacing w:after="0" w:line="240" w:lineRule="auto"/>
        <w:rPr>
          <w:rFonts w:ascii="Arial" w:hAnsi="Arial" w:cs="Arial"/>
          <w:b/>
          <w:bCs/>
          <w:sz w:val="20"/>
          <w:szCs w:val="20"/>
        </w:rPr>
      </w:pPr>
    </w:p>
    <w:p w14:paraId="49511CF9" w14:textId="77777777" w:rsidR="0064601B" w:rsidRPr="00047EAC" w:rsidRDefault="0064601B" w:rsidP="0064601B">
      <w:pPr>
        <w:autoSpaceDE w:val="0"/>
        <w:autoSpaceDN w:val="0"/>
        <w:adjustRightInd w:val="0"/>
        <w:spacing w:after="0" w:line="240" w:lineRule="auto"/>
        <w:rPr>
          <w:rFonts w:ascii="Arial" w:hAnsi="Arial" w:cs="Arial"/>
          <w:b/>
          <w:bCs/>
          <w:sz w:val="20"/>
          <w:szCs w:val="20"/>
        </w:rPr>
      </w:pPr>
    </w:p>
    <w:p w14:paraId="47D15ED6" w14:textId="77777777" w:rsidR="0064601B" w:rsidRPr="00047EAC" w:rsidRDefault="0064601B" w:rsidP="0064601B">
      <w:pPr>
        <w:autoSpaceDE w:val="0"/>
        <w:autoSpaceDN w:val="0"/>
        <w:adjustRightInd w:val="0"/>
        <w:spacing w:after="0" w:line="240" w:lineRule="auto"/>
        <w:rPr>
          <w:rFonts w:ascii="Arial" w:hAnsi="Arial" w:cs="Arial"/>
          <w:b/>
          <w:bCs/>
          <w:sz w:val="20"/>
          <w:szCs w:val="20"/>
        </w:rPr>
      </w:pPr>
    </w:p>
    <w:p w14:paraId="4630248A" w14:textId="77777777" w:rsidR="0064601B" w:rsidRPr="00047EAC" w:rsidRDefault="0064601B" w:rsidP="0064601B">
      <w:p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I,</w:t>
      </w:r>
      <w:r>
        <w:rPr>
          <w:rFonts w:ascii="Arial" w:hAnsi="Arial" w:cs="Arial"/>
          <w:sz w:val="20"/>
          <w:szCs w:val="20"/>
        </w:rPr>
        <w:t xml:space="preserve"> </w:t>
      </w:r>
      <w:r w:rsidRPr="00047EAC">
        <w:rPr>
          <w:rFonts w:ascii="Arial" w:hAnsi="Arial" w:cs="Arial"/>
          <w:sz w:val="20"/>
          <w:szCs w:val="20"/>
        </w:rPr>
        <w:t xml:space="preserve">________________________________________________, an officer of </w:t>
      </w:r>
      <w:r>
        <w:rPr>
          <w:rFonts w:ascii="Arial" w:hAnsi="Arial" w:cs="Arial"/>
          <w:sz w:val="20"/>
          <w:szCs w:val="20"/>
        </w:rPr>
        <w:t>the entity identified above as</w:t>
      </w:r>
      <w:r w:rsidRPr="00047EAC">
        <w:rPr>
          <w:rFonts w:ascii="Arial" w:hAnsi="Arial" w:cs="Arial"/>
          <w:sz w:val="20"/>
          <w:szCs w:val="20"/>
        </w:rPr>
        <w:t xml:space="preserve"> </w:t>
      </w:r>
      <w:r>
        <w:rPr>
          <w:rFonts w:ascii="Arial" w:hAnsi="Arial" w:cs="Arial"/>
          <w:sz w:val="20"/>
          <w:szCs w:val="20"/>
        </w:rPr>
        <w:t>“</w:t>
      </w:r>
      <w:r w:rsidRPr="00047EAC">
        <w:rPr>
          <w:rFonts w:ascii="Arial" w:hAnsi="Arial" w:cs="Arial"/>
          <w:sz w:val="20"/>
          <w:szCs w:val="20"/>
        </w:rPr>
        <w:t>Market Participant</w:t>
      </w:r>
      <w:r>
        <w:rPr>
          <w:rFonts w:ascii="Arial" w:hAnsi="Arial" w:cs="Arial"/>
          <w:sz w:val="20"/>
          <w:szCs w:val="20"/>
        </w:rPr>
        <w:t>”</w:t>
      </w:r>
      <w:r w:rsidRPr="00047EAC">
        <w:rPr>
          <w:rFonts w:ascii="Arial" w:hAnsi="Arial" w:cs="Arial"/>
          <w:sz w:val="20"/>
          <w:szCs w:val="20"/>
        </w:rPr>
        <w:t>, understa</w:t>
      </w:r>
      <w:r>
        <w:rPr>
          <w:rFonts w:ascii="Arial" w:hAnsi="Arial" w:cs="Arial"/>
          <w:sz w:val="20"/>
          <w:szCs w:val="20"/>
        </w:rPr>
        <w:t xml:space="preserve">nding that the </w:t>
      </w:r>
      <w:r w:rsidR="00CA6184">
        <w:rPr>
          <w:rFonts w:ascii="Arial" w:hAnsi="Arial" w:cs="Arial"/>
          <w:sz w:val="20"/>
          <w:szCs w:val="20"/>
        </w:rPr>
        <w:t>CAISO</w:t>
      </w:r>
      <w:r w:rsidRPr="00047EAC">
        <w:rPr>
          <w:rFonts w:ascii="Arial" w:hAnsi="Arial" w:cs="Arial"/>
          <w:sz w:val="20"/>
          <w:szCs w:val="20"/>
        </w:rPr>
        <w:t xml:space="preserve"> is relying on this certification as evidence that Market Participant meets the minimum participation requirements set forth in the </w:t>
      </w:r>
      <w:r w:rsidR="00CA6184">
        <w:rPr>
          <w:rFonts w:ascii="Arial" w:hAnsi="Arial" w:cs="Arial"/>
          <w:sz w:val="20"/>
          <w:szCs w:val="20"/>
        </w:rPr>
        <w:t>CAISO</w:t>
      </w:r>
      <w:r w:rsidRPr="00047EAC">
        <w:rPr>
          <w:rFonts w:ascii="Arial" w:hAnsi="Arial" w:cs="Arial"/>
          <w:sz w:val="20"/>
          <w:szCs w:val="20"/>
        </w:rPr>
        <w:t xml:space="preserve"> Tariff and the Business Practice Manual (“BPM”) for Credit Management</w:t>
      </w:r>
      <w:r w:rsidR="00CA6184">
        <w:rPr>
          <w:rFonts w:ascii="Arial" w:hAnsi="Arial" w:cs="Arial"/>
          <w:sz w:val="20"/>
          <w:szCs w:val="20"/>
        </w:rPr>
        <w:t xml:space="preserve"> &amp; Market Clearing</w:t>
      </w:r>
      <w:r w:rsidRPr="00047EAC">
        <w:rPr>
          <w:rFonts w:ascii="Arial" w:hAnsi="Arial" w:cs="Arial"/>
          <w:sz w:val="20"/>
          <w:szCs w:val="20"/>
        </w:rPr>
        <w:t>, hereby certify that I have full authority to represent on behalf of Market Participant an</w:t>
      </w:r>
      <w:r>
        <w:rPr>
          <w:rFonts w:ascii="Arial" w:hAnsi="Arial" w:cs="Arial"/>
          <w:sz w:val="20"/>
          <w:szCs w:val="20"/>
        </w:rPr>
        <w:t xml:space="preserve">d, </w:t>
      </w:r>
      <w:r w:rsidRPr="00047EAC">
        <w:rPr>
          <w:rFonts w:ascii="Arial" w:hAnsi="Arial" w:cs="Arial"/>
          <w:sz w:val="20"/>
          <w:szCs w:val="20"/>
        </w:rPr>
        <w:t>as evidenced by my initialing each representation in the space provided below</w:t>
      </w:r>
      <w:r>
        <w:rPr>
          <w:rFonts w:ascii="Arial" w:hAnsi="Arial" w:cs="Arial"/>
          <w:sz w:val="20"/>
          <w:szCs w:val="20"/>
        </w:rPr>
        <w:t>, that</w:t>
      </w:r>
      <w:r w:rsidRPr="00047EAC">
        <w:rPr>
          <w:rFonts w:ascii="Arial" w:hAnsi="Arial" w:cs="Arial"/>
          <w:sz w:val="20"/>
          <w:szCs w:val="20"/>
        </w:rPr>
        <w:t>:</w:t>
      </w:r>
    </w:p>
    <w:p w14:paraId="3FF69215" w14:textId="77777777" w:rsidR="0064601B" w:rsidRPr="00047EAC" w:rsidRDefault="0064601B" w:rsidP="0064601B">
      <w:pPr>
        <w:autoSpaceDE w:val="0"/>
        <w:autoSpaceDN w:val="0"/>
        <w:adjustRightInd w:val="0"/>
        <w:spacing w:after="0" w:line="240" w:lineRule="auto"/>
        <w:rPr>
          <w:rFonts w:ascii="Arial" w:hAnsi="Arial" w:cs="Arial"/>
          <w:sz w:val="20"/>
          <w:szCs w:val="20"/>
        </w:rPr>
      </w:pPr>
    </w:p>
    <w:p w14:paraId="714F0232" w14:textId="77777777" w:rsidR="0064601B" w:rsidRDefault="0064601B" w:rsidP="0064601B">
      <w:pPr>
        <w:numPr>
          <w:ilvl w:val="0"/>
          <w:numId w:val="7"/>
        </w:numPr>
        <w:autoSpaceDE w:val="0"/>
        <w:autoSpaceDN w:val="0"/>
        <w:adjustRightInd w:val="0"/>
        <w:spacing w:after="0" w:line="240" w:lineRule="auto"/>
        <w:ind w:left="360"/>
        <w:rPr>
          <w:rFonts w:ascii="Arial" w:hAnsi="Arial" w:cs="Arial"/>
          <w:sz w:val="20"/>
        </w:rPr>
      </w:pPr>
      <w:r>
        <w:rPr>
          <w:rFonts w:ascii="Arial" w:hAnsi="Arial" w:cs="Arial"/>
          <w:sz w:val="20"/>
        </w:rPr>
        <w:t>The Market Participant</w:t>
      </w:r>
      <w:r w:rsidRPr="00DB6B58">
        <w:rPr>
          <w:rFonts w:ascii="Arial" w:hAnsi="Arial" w:cs="Arial"/>
          <w:sz w:val="20"/>
        </w:rPr>
        <w:t xml:space="preserve"> is one of the following:</w:t>
      </w:r>
      <w:r>
        <w:rPr>
          <w:rFonts w:ascii="Arial" w:hAnsi="Arial" w:cs="Arial"/>
          <w:sz w:val="20"/>
        </w:rPr>
        <w:t xml:space="preserve"> </w:t>
      </w:r>
      <w:r w:rsidRPr="0039061B">
        <w:rPr>
          <w:rFonts w:ascii="Arial" w:hAnsi="Arial" w:cs="Arial"/>
          <w:sz w:val="20"/>
        </w:rPr>
        <w:t>_________</w:t>
      </w:r>
    </w:p>
    <w:p w14:paraId="7F143ECF" w14:textId="77777777" w:rsidR="0064601B" w:rsidRPr="00C40B9F" w:rsidRDefault="0064601B" w:rsidP="0064601B">
      <w:pPr>
        <w:autoSpaceDE w:val="0"/>
        <w:autoSpaceDN w:val="0"/>
        <w:adjustRightInd w:val="0"/>
        <w:spacing w:after="0" w:line="240" w:lineRule="auto"/>
        <w:rPr>
          <w:rFonts w:ascii="Arial" w:hAnsi="Arial" w:cs="Arial"/>
          <w:sz w:val="20"/>
        </w:rPr>
      </w:pPr>
    </w:p>
    <w:p w14:paraId="46BA74C6" w14:textId="77777777" w:rsidR="0064601B" w:rsidRDefault="0064601B" w:rsidP="0064601B">
      <w:pPr>
        <w:numPr>
          <w:ilvl w:val="0"/>
          <w:numId w:val="8"/>
        </w:numPr>
        <w:autoSpaceDE w:val="0"/>
        <w:autoSpaceDN w:val="0"/>
        <w:adjustRightInd w:val="0"/>
        <w:spacing w:after="0" w:line="240" w:lineRule="auto"/>
        <w:rPr>
          <w:rFonts w:ascii="Arial" w:hAnsi="Arial" w:cs="Arial"/>
          <w:sz w:val="20"/>
        </w:rPr>
      </w:pPr>
      <w:r w:rsidRPr="00DB6B58">
        <w:rPr>
          <w:rFonts w:ascii="Arial" w:hAnsi="Arial" w:cs="Arial"/>
          <w:sz w:val="20"/>
        </w:rPr>
        <w:t>an “appropriate person,” as defined in sections 4(c)(3)(A) through (J) of the Commodity Exchange Act; or</w:t>
      </w:r>
    </w:p>
    <w:p w14:paraId="7A1EA738" w14:textId="77777777" w:rsidR="0064601B" w:rsidRPr="007715D4" w:rsidRDefault="0064601B" w:rsidP="0064601B">
      <w:pPr>
        <w:numPr>
          <w:ilvl w:val="0"/>
          <w:numId w:val="8"/>
        </w:numPr>
        <w:autoSpaceDE w:val="0"/>
        <w:autoSpaceDN w:val="0"/>
        <w:adjustRightInd w:val="0"/>
        <w:spacing w:after="0" w:line="240" w:lineRule="auto"/>
        <w:rPr>
          <w:rFonts w:ascii="Arial" w:hAnsi="Arial" w:cs="Arial"/>
          <w:sz w:val="20"/>
          <w:szCs w:val="20"/>
        </w:rPr>
      </w:pPr>
      <w:r w:rsidRPr="00DB6B58">
        <w:rPr>
          <w:rFonts w:ascii="Arial" w:hAnsi="Arial" w:cs="Arial"/>
          <w:sz w:val="20"/>
        </w:rPr>
        <w:t>an “eligible contract participant,” as defined in sec</w:t>
      </w:r>
      <w:r>
        <w:rPr>
          <w:rFonts w:ascii="Arial" w:hAnsi="Arial" w:cs="Arial"/>
          <w:sz w:val="20"/>
        </w:rPr>
        <w:t xml:space="preserve">tion 1a(18)(A) of the Commodity </w:t>
      </w:r>
      <w:r w:rsidRPr="00DB6B58">
        <w:rPr>
          <w:rFonts w:ascii="Arial" w:hAnsi="Arial" w:cs="Arial"/>
          <w:sz w:val="20"/>
        </w:rPr>
        <w:t>Exchange Act and in 17 CFR 1.3(m); or</w:t>
      </w:r>
    </w:p>
    <w:p w14:paraId="050200A4" w14:textId="77777777" w:rsidR="0064601B" w:rsidRDefault="0064601B" w:rsidP="0064601B">
      <w:pPr>
        <w:numPr>
          <w:ilvl w:val="0"/>
          <w:numId w:val="8"/>
        </w:numPr>
        <w:spacing w:after="0" w:line="240" w:lineRule="auto"/>
        <w:rPr>
          <w:rFonts w:ascii="Arial" w:eastAsia="Arial" w:hAnsi="Arial" w:cs="Arial"/>
          <w:sz w:val="20"/>
          <w:szCs w:val="20"/>
        </w:rPr>
      </w:pPr>
      <w:r>
        <w:rPr>
          <w:rFonts w:ascii="Arial" w:eastAsia="Arial" w:hAnsi="Arial" w:cs="Arial"/>
          <w:sz w:val="20"/>
          <w:szCs w:val="20"/>
        </w:rPr>
        <w:t>in the business of generating, transmitting, or distributing electric energy</w:t>
      </w:r>
      <w:r w:rsidRPr="005052C8">
        <w:rPr>
          <w:rFonts w:ascii="Arial" w:eastAsia="Arial" w:hAnsi="Arial" w:cs="Arial"/>
          <w:sz w:val="20"/>
          <w:szCs w:val="20"/>
        </w:rPr>
        <w:t xml:space="preserve"> </w:t>
      </w:r>
      <w:r>
        <w:rPr>
          <w:rFonts w:ascii="Arial" w:eastAsia="Arial" w:hAnsi="Arial" w:cs="Arial"/>
          <w:sz w:val="20"/>
          <w:szCs w:val="20"/>
        </w:rPr>
        <w:t>as defined in the Final Order of the Commodity Futures Trading Commission at 78 Fed. Reg. 19879; or</w:t>
      </w:r>
    </w:p>
    <w:p w14:paraId="38DF3945" w14:textId="77777777" w:rsidR="0064601B" w:rsidRPr="00D77E0F" w:rsidRDefault="0064601B" w:rsidP="0064601B">
      <w:pPr>
        <w:numPr>
          <w:ilvl w:val="0"/>
          <w:numId w:val="8"/>
        </w:numPr>
        <w:autoSpaceDE w:val="0"/>
        <w:autoSpaceDN w:val="0"/>
        <w:adjustRightInd w:val="0"/>
        <w:spacing w:after="0" w:line="240" w:lineRule="auto"/>
        <w:rPr>
          <w:rFonts w:ascii="Arial" w:hAnsi="Arial" w:cs="Arial"/>
          <w:sz w:val="20"/>
          <w:szCs w:val="20"/>
        </w:rPr>
      </w:pPr>
      <w:r>
        <w:rPr>
          <w:rFonts w:ascii="Arial" w:eastAsia="Arial" w:hAnsi="Arial" w:cs="Arial"/>
          <w:sz w:val="20"/>
          <w:szCs w:val="20"/>
        </w:rPr>
        <w:t>an entity that participates as a Scheduling Coordinator only, and not as a CRR Holder, Candidate CRR Holder or a Convergence Bidding Entity, and is in the business of providing electric energy services that are necessary to support the reliable operation of the transmission system, as defined in the Final Order of the Commodity Futures Trading Commission at 78 Fed. Reg. 19879.</w:t>
      </w:r>
    </w:p>
    <w:p w14:paraId="66A4CD8D" w14:textId="77777777" w:rsidR="0064601B" w:rsidRPr="00DB6B58" w:rsidRDefault="0064601B" w:rsidP="0064601B">
      <w:pPr>
        <w:autoSpaceDE w:val="0"/>
        <w:autoSpaceDN w:val="0"/>
        <w:adjustRightInd w:val="0"/>
        <w:spacing w:after="0" w:line="240" w:lineRule="auto"/>
        <w:ind w:left="360"/>
        <w:rPr>
          <w:rFonts w:ascii="Arial" w:hAnsi="Arial" w:cs="Arial"/>
          <w:sz w:val="20"/>
          <w:szCs w:val="20"/>
        </w:rPr>
      </w:pPr>
    </w:p>
    <w:p w14:paraId="5B6E90FC" w14:textId="77777777" w:rsidR="0064601B" w:rsidRDefault="0064601B" w:rsidP="0064601B">
      <w:pPr>
        <w:numPr>
          <w:ilvl w:val="0"/>
          <w:numId w:val="9"/>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The M</w:t>
      </w:r>
      <w:r w:rsidR="009229F5">
        <w:rPr>
          <w:rFonts w:ascii="Arial" w:hAnsi="Arial" w:cs="Arial"/>
          <w:sz w:val="20"/>
          <w:szCs w:val="20"/>
        </w:rPr>
        <w:t xml:space="preserve">arket Participant will notify </w:t>
      </w:r>
      <w:r w:rsidR="00CA6184">
        <w:rPr>
          <w:rFonts w:ascii="Arial" w:hAnsi="Arial" w:cs="Arial"/>
          <w:sz w:val="20"/>
          <w:szCs w:val="20"/>
        </w:rPr>
        <w:t>CAISO</w:t>
      </w:r>
      <w:r>
        <w:rPr>
          <w:rFonts w:ascii="Arial" w:hAnsi="Arial" w:cs="Arial"/>
          <w:sz w:val="20"/>
          <w:szCs w:val="20"/>
        </w:rPr>
        <w:t xml:space="preserve"> immediately and immediately c</w:t>
      </w:r>
      <w:r w:rsidR="009229F5">
        <w:rPr>
          <w:rFonts w:ascii="Arial" w:hAnsi="Arial" w:cs="Arial"/>
          <w:sz w:val="20"/>
          <w:szCs w:val="20"/>
        </w:rPr>
        <w:t xml:space="preserve">ease all participation in the </w:t>
      </w:r>
      <w:r w:rsidR="00CA6184">
        <w:rPr>
          <w:rFonts w:ascii="Arial" w:hAnsi="Arial" w:cs="Arial"/>
          <w:sz w:val="20"/>
          <w:szCs w:val="20"/>
        </w:rPr>
        <w:t>CAISO</w:t>
      </w:r>
      <w:r>
        <w:rPr>
          <w:rFonts w:ascii="Arial" w:hAnsi="Arial" w:cs="Arial"/>
          <w:sz w:val="20"/>
          <w:szCs w:val="20"/>
        </w:rPr>
        <w:t xml:space="preserve"> Markets if it no longer satisfies the requirements set forth in Item 1.  _________</w:t>
      </w:r>
    </w:p>
    <w:p w14:paraId="3BBCE991" w14:textId="77777777" w:rsidR="0064601B" w:rsidRDefault="0064601B" w:rsidP="0064601B">
      <w:pPr>
        <w:autoSpaceDE w:val="0"/>
        <w:autoSpaceDN w:val="0"/>
        <w:adjustRightInd w:val="0"/>
        <w:spacing w:after="0" w:line="240" w:lineRule="auto"/>
        <w:rPr>
          <w:rFonts w:ascii="Arial" w:hAnsi="Arial" w:cs="Arial"/>
          <w:sz w:val="20"/>
          <w:szCs w:val="20"/>
        </w:rPr>
      </w:pPr>
    </w:p>
    <w:p w14:paraId="5959273B" w14:textId="77777777" w:rsidR="0064601B" w:rsidRPr="00047EAC" w:rsidRDefault="0064601B" w:rsidP="0064601B">
      <w:pPr>
        <w:numPr>
          <w:ilvl w:val="0"/>
          <w:numId w:val="9"/>
        </w:numPr>
        <w:autoSpaceDE w:val="0"/>
        <w:autoSpaceDN w:val="0"/>
        <w:adjustRightInd w:val="0"/>
        <w:spacing w:after="0" w:line="240" w:lineRule="auto"/>
        <w:ind w:left="360"/>
        <w:rPr>
          <w:rFonts w:ascii="Arial" w:hAnsi="Arial" w:cs="Arial"/>
          <w:sz w:val="20"/>
          <w:szCs w:val="20"/>
        </w:rPr>
      </w:pPr>
      <w:r w:rsidRPr="00047EAC">
        <w:rPr>
          <w:rFonts w:ascii="Arial" w:hAnsi="Arial" w:cs="Arial"/>
          <w:sz w:val="20"/>
          <w:szCs w:val="20"/>
        </w:rPr>
        <w:t xml:space="preserve">All employees or agents </w:t>
      </w:r>
      <w:proofErr w:type="gramStart"/>
      <w:r w:rsidRPr="00047EAC">
        <w:rPr>
          <w:rFonts w:ascii="Arial" w:hAnsi="Arial" w:cs="Arial"/>
          <w:sz w:val="20"/>
          <w:szCs w:val="20"/>
        </w:rPr>
        <w:t>entering into</w:t>
      </w:r>
      <w:proofErr w:type="gramEnd"/>
      <w:r w:rsidRPr="00047EAC">
        <w:rPr>
          <w:rFonts w:ascii="Arial" w:hAnsi="Arial" w:cs="Arial"/>
          <w:sz w:val="20"/>
          <w:szCs w:val="20"/>
        </w:rPr>
        <w:t xml:space="preserve"> </w:t>
      </w:r>
      <w:r w:rsidR="00CA6184">
        <w:rPr>
          <w:rFonts w:ascii="Arial" w:hAnsi="Arial" w:cs="Arial"/>
          <w:sz w:val="20"/>
          <w:szCs w:val="20"/>
        </w:rPr>
        <w:t>CAISO</w:t>
      </w:r>
      <w:r w:rsidRPr="00047EAC">
        <w:rPr>
          <w:rFonts w:ascii="Arial" w:hAnsi="Arial" w:cs="Arial"/>
          <w:sz w:val="20"/>
          <w:szCs w:val="20"/>
        </w:rPr>
        <w:t xml:space="preserve"> market transactions on behalf of the Market Participant have received appropriate</w:t>
      </w:r>
      <w:r w:rsidRPr="00047EAC">
        <w:rPr>
          <w:rStyle w:val="FootnoteReference"/>
          <w:rFonts w:ascii="Arial" w:hAnsi="Arial" w:cs="Arial"/>
          <w:sz w:val="20"/>
          <w:szCs w:val="20"/>
        </w:rPr>
        <w:footnoteReference w:id="1"/>
      </w:r>
      <w:r w:rsidRPr="00047EAC">
        <w:rPr>
          <w:rFonts w:ascii="Arial" w:hAnsi="Arial" w:cs="Arial"/>
          <w:sz w:val="20"/>
          <w:szCs w:val="20"/>
        </w:rPr>
        <w:t xml:space="preserve"> training and are authorized to transact on behalf of Market Participant.  Furthermore, these same employees or agents have satisfied all applicable </w:t>
      </w:r>
      <w:r w:rsidR="00CA6184">
        <w:rPr>
          <w:rFonts w:ascii="Arial" w:hAnsi="Arial" w:cs="Arial"/>
          <w:sz w:val="20"/>
          <w:szCs w:val="20"/>
        </w:rPr>
        <w:t>CAISO</w:t>
      </w:r>
      <w:r w:rsidRPr="00047EAC">
        <w:rPr>
          <w:rFonts w:ascii="Arial" w:hAnsi="Arial" w:cs="Arial"/>
          <w:sz w:val="20"/>
          <w:szCs w:val="20"/>
        </w:rPr>
        <w:t xml:space="preserve"> training requirements as specified in </w:t>
      </w:r>
      <w:r w:rsidR="00CA6184">
        <w:rPr>
          <w:rFonts w:ascii="Arial" w:hAnsi="Arial" w:cs="Arial"/>
          <w:sz w:val="20"/>
          <w:szCs w:val="20"/>
        </w:rPr>
        <w:t>CAISO</w:t>
      </w:r>
      <w:r w:rsidRPr="00047EAC">
        <w:rPr>
          <w:rFonts w:ascii="Arial" w:hAnsi="Arial" w:cs="Arial"/>
          <w:sz w:val="20"/>
          <w:szCs w:val="20"/>
        </w:rPr>
        <w:t xml:space="preserve"> Tariff Sections 4.5.1.1.10.1 and 36.5.2. ________</w:t>
      </w:r>
    </w:p>
    <w:p w14:paraId="4C42EE2E" w14:textId="77777777" w:rsidR="0064601B" w:rsidRPr="00047EAC" w:rsidRDefault="0064601B" w:rsidP="0064601B">
      <w:pPr>
        <w:autoSpaceDE w:val="0"/>
        <w:autoSpaceDN w:val="0"/>
        <w:adjustRightInd w:val="0"/>
        <w:spacing w:after="0" w:line="240" w:lineRule="auto"/>
        <w:ind w:left="360" w:hanging="360"/>
        <w:rPr>
          <w:rFonts w:ascii="Arial" w:hAnsi="Arial" w:cs="Arial"/>
          <w:sz w:val="20"/>
          <w:szCs w:val="20"/>
        </w:rPr>
      </w:pPr>
    </w:p>
    <w:p w14:paraId="3EB83C31" w14:textId="77777777" w:rsidR="0064601B" w:rsidRPr="00E40991" w:rsidRDefault="0064601B" w:rsidP="0064601B">
      <w:pPr>
        <w:numPr>
          <w:ilvl w:val="0"/>
          <w:numId w:val="9"/>
        </w:numPr>
        <w:autoSpaceDE w:val="0"/>
        <w:autoSpaceDN w:val="0"/>
        <w:adjustRightInd w:val="0"/>
        <w:spacing w:after="0" w:line="240" w:lineRule="auto"/>
        <w:ind w:left="360"/>
        <w:rPr>
          <w:rFonts w:ascii="Arial" w:hAnsi="Arial" w:cs="Arial"/>
          <w:sz w:val="20"/>
          <w:szCs w:val="20"/>
        </w:rPr>
      </w:pPr>
      <w:r w:rsidRPr="00E40991">
        <w:rPr>
          <w:rFonts w:ascii="Arial" w:hAnsi="Arial" w:cs="Arial"/>
          <w:sz w:val="20"/>
          <w:szCs w:val="20"/>
        </w:rPr>
        <w:t xml:space="preserve">Market Participant has and maintains written risk management policies, procedures and controls that provide an appropriate, comprehensive risk management framework that, at a minimum, clearly identifies and documents the range of risks to which </w:t>
      </w:r>
      <w:proofErr w:type="gramStart"/>
      <w:r w:rsidRPr="00E40991">
        <w:rPr>
          <w:rFonts w:ascii="Arial" w:hAnsi="Arial" w:cs="Arial"/>
          <w:sz w:val="20"/>
          <w:szCs w:val="20"/>
        </w:rPr>
        <w:t>Market</w:t>
      </w:r>
      <w:proofErr w:type="gramEnd"/>
      <w:r w:rsidRPr="00E40991">
        <w:rPr>
          <w:rFonts w:ascii="Arial" w:hAnsi="Arial" w:cs="Arial"/>
          <w:sz w:val="20"/>
          <w:szCs w:val="20"/>
        </w:rPr>
        <w:t xml:space="preserve"> Participant is exposed through its participation in an organized wholesale electric market.  These risks may include but are not limited to credit risk, liquidity risk and market risk.  These policies, procedures and controls have been approved by Market Participant’s independent risk management function</w:t>
      </w:r>
      <w:r w:rsidRPr="00047EAC">
        <w:rPr>
          <w:rStyle w:val="FootnoteReference"/>
          <w:rFonts w:ascii="Arial" w:hAnsi="Arial" w:cs="Arial"/>
          <w:sz w:val="20"/>
          <w:szCs w:val="20"/>
        </w:rPr>
        <w:footnoteReference w:id="2"/>
      </w:r>
      <w:r w:rsidRPr="00E40991">
        <w:rPr>
          <w:rFonts w:ascii="Arial" w:hAnsi="Arial" w:cs="Arial"/>
          <w:sz w:val="20"/>
          <w:szCs w:val="20"/>
        </w:rPr>
        <w:t xml:space="preserve"> and are applicable to transactions in the </w:t>
      </w:r>
      <w:r w:rsidR="00CA6184">
        <w:rPr>
          <w:rFonts w:ascii="Arial" w:hAnsi="Arial" w:cs="Arial"/>
          <w:sz w:val="20"/>
          <w:szCs w:val="20"/>
        </w:rPr>
        <w:t>CAISO</w:t>
      </w:r>
      <w:r w:rsidRPr="00E40991">
        <w:rPr>
          <w:rFonts w:ascii="Arial" w:hAnsi="Arial" w:cs="Arial"/>
          <w:sz w:val="20"/>
          <w:szCs w:val="20"/>
        </w:rPr>
        <w:t xml:space="preserve"> markets in which it participates.  Market Participant’s employees or agents </w:t>
      </w:r>
      <w:proofErr w:type="gramStart"/>
      <w:r w:rsidRPr="00E40991">
        <w:rPr>
          <w:rFonts w:ascii="Arial" w:hAnsi="Arial" w:cs="Arial"/>
          <w:sz w:val="20"/>
          <w:szCs w:val="20"/>
        </w:rPr>
        <w:t>entering into</w:t>
      </w:r>
      <w:proofErr w:type="gramEnd"/>
      <w:r w:rsidRPr="00E40991">
        <w:rPr>
          <w:rFonts w:ascii="Arial" w:hAnsi="Arial" w:cs="Arial"/>
          <w:sz w:val="20"/>
          <w:szCs w:val="20"/>
        </w:rPr>
        <w:t xml:space="preserve"> </w:t>
      </w:r>
      <w:r w:rsidR="00CA6184">
        <w:rPr>
          <w:rFonts w:ascii="Arial" w:hAnsi="Arial" w:cs="Arial"/>
          <w:sz w:val="20"/>
          <w:szCs w:val="20"/>
        </w:rPr>
        <w:t>CAISO</w:t>
      </w:r>
      <w:r w:rsidRPr="00E40991">
        <w:rPr>
          <w:rFonts w:ascii="Arial" w:hAnsi="Arial" w:cs="Arial"/>
          <w:sz w:val="20"/>
          <w:szCs w:val="20"/>
        </w:rPr>
        <w:t xml:space="preserve"> market transactions on </w:t>
      </w:r>
      <w:proofErr w:type="gramStart"/>
      <w:r w:rsidRPr="00E40991">
        <w:rPr>
          <w:rFonts w:ascii="Arial" w:hAnsi="Arial" w:cs="Arial"/>
          <w:sz w:val="20"/>
          <w:szCs w:val="20"/>
        </w:rPr>
        <w:t>its</w:t>
      </w:r>
      <w:proofErr w:type="gramEnd"/>
      <w:r w:rsidRPr="00E40991">
        <w:rPr>
          <w:rFonts w:ascii="Arial" w:hAnsi="Arial" w:cs="Arial"/>
          <w:sz w:val="20"/>
          <w:szCs w:val="20"/>
        </w:rPr>
        <w:t xml:space="preserve"> behalf have been trained </w:t>
      </w:r>
      <w:proofErr w:type="gramStart"/>
      <w:r w:rsidRPr="00E40991">
        <w:rPr>
          <w:rFonts w:ascii="Arial" w:hAnsi="Arial" w:cs="Arial"/>
          <w:sz w:val="20"/>
          <w:szCs w:val="20"/>
        </w:rPr>
        <w:t>on</w:t>
      </w:r>
      <w:proofErr w:type="gramEnd"/>
      <w:r w:rsidRPr="00E40991">
        <w:rPr>
          <w:rFonts w:ascii="Arial" w:hAnsi="Arial" w:cs="Arial"/>
          <w:sz w:val="20"/>
          <w:szCs w:val="20"/>
        </w:rPr>
        <w:t xml:space="preserve"> these policies, procedures and controls. ________ </w:t>
      </w:r>
    </w:p>
    <w:p w14:paraId="3CEA09B4" w14:textId="77777777" w:rsidR="0064601B" w:rsidRPr="00047EAC" w:rsidRDefault="0064601B" w:rsidP="0064601B">
      <w:pPr>
        <w:numPr>
          <w:ilvl w:val="1"/>
          <w:numId w:val="10"/>
        </w:numPr>
        <w:tabs>
          <w:tab w:val="left" w:pos="360"/>
        </w:tabs>
        <w:autoSpaceDE w:val="0"/>
        <w:autoSpaceDN w:val="0"/>
        <w:adjustRightInd w:val="0"/>
        <w:spacing w:after="0" w:line="240" w:lineRule="auto"/>
        <w:ind w:left="360"/>
        <w:rPr>
          <w:rFonts w:ascii="Arial" w:hAnsi="Arial" w:cs="Arial"/>
          <w:sz w:val="20"/>
          <w:szCs w:val="20"/>
        </w:rPr>
      </w:pPr>
      <w:r w:rsidRPr="00047EAC">
        <w:rPr>
          <w:rFonts w:ascii="Arial" w:hAnsi="Arial" w:cs="Arial"/>
          <w:sz w:val="20"/>
          <w:szCs w:val="20"/>
        </w:rPr>
        <w:lastRenderedPageBreak/>
        <w:t xml:space="preserve">The </w:t>
      </w:r>
      <w:r w:rsidR="00CA6184">
        <w:rPr>
          <w:rFonts w:ascii="Arial" w:hAnsi="Arial" w:cs="Arial"/>
          <w:sz w:val="20"/>
          <w:szCs w:val="20"/>
        </w:rPr>
        <w:t>CAISO</w:t>
      </w:r>
      <w:r w:rsidRPr="00047EAC">
        <w:rPr>
          <w:rFonts w:ascii="Arial" w:hAnsi="Arial" w:cs="Arial"/>
          <w:sz w:val="20"/>
          <w:szCs w:val="20"/>
        </w:rPr>
        <w:t xml:space="preserve"> at any time may request information and documents from Market Participants regarding their risk management policies, procedures and controls, including, but not limited to, information and documents relating to the liquidity of their financial resources and their settlement procedures.  If requested, </w:t>
      </w:r>
      <w:proofErr w:type="gramStart"/>
      <w:r w:rsidRPr="00047EAC">
        <w:rPr>
          <w:rFonts w:ascii="Arial" w:hAnsi="Arial" w:cs="Arial"/>
          <w:sz w:val="20"/>
          <w:szCs w:val="20"/>
        </w:rPr>
        <w:t>Market</w:t>
      </w:r>
      <w:proofErr w:type="gramEnd"/>
      <w:r w:rsidRPr="00047EAC">
        <w:rPr>
          <w:rFonts w:ascii="Arial" w:hAnsi="Arial" w:cs="Arial"/>
          <w:sz w:val="20"/>
          <w:szCs w:val="20"/>
        </w:rPr>
        <w:t xml:space="preserve"> Participant shall make information and documents available to the </w:t>
      </w:r>
      <w:r w:rsidR="00CA6184">
        <w:rPr>
          <w:rFonts w:ascii="Arial" w:hAnsi="Arial" w:cs="Arial"/>
          <w:sz w:val="20"/>
          <w:szCs w:val="20"/>
        </w:rPr>
        <w:t>CAISO</w:t>
      </w:r>
      <w:r>
        <w:rPr>
          <w:rFonts w:ascii="Arial" w:hAnsi="Arial" w:cs="Arial"/>
          <w:sz w:val="20"/>
          <w:szCs w:val="20"/>
        </w:rPr>
        <w:t xml:space="preserve"> within five (5) Business Days. ________</w:t>
      </w:r>
    </w:p>
    <w:p w14:paraId="7983196D" w14:textId="77777777" w:rsidR="0064601B" w:rsidRPr="00047EAC" w:rsidRDefault="0064601B" w:rsidP="0064601B">
      <w:pPr>
        <w:spacing w:after="0" w:line="240" w:lineRule="auto"/>
        <w:rPr>
          <w:rFonts w:ascii="Arial" w:hAnsi="Arial" w:cs="Arial"/>
          <w:sz w:val="20"/>
          <w:szCs w:val="20"/>
        </w:rPr>
      </w:pPr>
    </w:p>
    <w:p w14:paraId="35735F0A" w14:textId="77777777" w:rsidR="0064601B" w:rsidRDefault="0064601B" w:rsidP="0064601B">
      <w:pPr>
        <w:numPr>
          <w:ilvl w:val="0"/>
          <w:numId w:val="11"/>
        </w:numPr>
        <w:autoSpaceDE w:val="0"/>
        <w:autoSpaceDN w:val="0"/>
        <w:adjustRightInd w:val="0"/>
        <w:spacing w:after="0" w:line="240" w:lineRule="auto"/>
        <w:ind w:left="360"/>
        <w:rPr>
          <w:rFonts w:ascii="Arial" w:hAnsi="Arial" w:cs="Arial"/>
          <w:sz w:val="20"/>
          <w:szCs w:val="20"/>
        </w:rPr>
      </w:pPr>
      <w:proofErr w:type="gramStart"/>
      <w:r w:rsidRPr="00047EAC">
        <w:rPr>
          <w:rFonts w:ascii="Arial" w:hAnsi="Arial" w:cs="Arial"/>
          <w:sz w:val="20"/>
          <w:szCs w:val="20"/>
        </w:rPr>
        <w:t>A  Market</w:t>
      </w:r>
      <w:proofErr w:type="gramEnd"/>
      <w:r w:rsidRPr="00047EAC">
        <w:rPr>
          <w:rFonts w:ascii="Arial" w:hAnsi="Arial" w:cs="Arial"/>
          <w:sz w:val="20"/>
          <w:szCs w:val="20"/>
        </w:rPr>
        <w:t xml:space="preserve"> Participant that is also a Congestion Revenue Rights (“CRR”) Entity must additionally attest and answer the relevant sections below unless such attestation and answers have been previously provided and there are no material changes to the responses.  If there are no material changes from the attestations and answers previously provided </w:t>
      </w:r>
      <w:r>
        <w:rPr>
          <w:rFonts w:ascii="Arial" w:hAnsi="Arial" w:cs="Arial"/>
          <w:sz w:val="20"/>
          <w:szCs w:val="20"/>
        </w:rPr>
        <w:t xml:space="preserve">to the </w:t>
      </w:r>
      <w:r w:rsidR="00CA6184">
        <w:rPr>
          <w:rFonts w:ascii="Arial" w:hAnsi="Arial" w:cs="Arial"/>
          <w:sz w:val="20"/>
          <w:szCs w:val="20"/>
        </w:rPr>
        <w:t>CAISO</w:t>
      </w:r>
      <w:r w:rsidRPr="00047EAC">
        <w:rPr>
          <w:rFonts w:ascii="Arial" w:hAnsi="Arial" w:cs="Arial"/>
          <w:sz w:val="20"/>
          <w:szCs w:val="20"/>
        </w:rPr>
        <w:t xml:space="preserve">, acknowledge by </w:t>
      </w:r>
      <w:proofErr w:type="gramStart"/>
      <w:r w:rsidRPr="00047EAC">
        <w:rPr>
          <w:rFonts w:ascii="Arial" w:hAnsi="Arial" w:cs="Arial"/>
          <w:sz w:val="20"/>
          <w:szCs w:val="20"/>
        </w:rPr>
        <w:t>initialing here</w:t>
      </w:r>
      <w:proofErr w:type="gramEnd"/>
      <w:r w:rsidRPr="00047EAC">
        <w:rPr>
          <w:rFonts w:ascii="Arial" w:hAnsi="Arial" w:cs="Arial"/>
          <w:sz w:val="20"/>
          <w:szCs w:val="20"/>
        </w:rPr>
        <w:t xml:space="preserve"> ______ and skip to section </w:t>
      </w:r>
      <w:r>
        <w:rPr>
          <w:rFonts w:ascii="Arial" w:hAnsi="Arial" w:cs="Arial"/>
          <w:sz w:val="20"/>
          <w:szCs w:val="20"/>
        </w:rPr>
        <w:t>7</w:t>
      </w:r>
      <w:r w:rsidRPr="00047EAC">
        <w:rPr>
          <w:rFonts w:ascii="Arial" w:hAnsi="Arial" w:cs="Arial"/>
          <w:sz w:val="20"/>
          <w:szCs w:val="20"/>
        </w:rPr>
        <w:t xml:space="preserve">.  Otherwise, narrative responses should be submitted in a separate document citing the appropriate references in </w:t>
      </w:r>
      <w:proofErr w:type="gramStart"/>
      <w:r w:rsidRPr="00047EAC">
        <w:rPr>
          <w:rFonts w:ascii="Arial" w:hAnsi="Arial" w:cs="Arial"/>
          <w:sz w:val="20"/>
          <w:szCs w:val="20"/>
        </w:rPr>
        <w:t>Market</w:t>
      </w:r>
      <w:proofErr w:type="gramEnd"/>
      <w:r w:rsidRPr="00047EAC">
        <w:rPr>
          <w:rFonts w:ascii="Arial" w:hAnsi="Arial" w:cs="Arial"/>
          <w:sz w:val="20"/>
          <w:szCs w:val="20"/>
        </w:rPr>
        <w:t xml:space="preserve"> Participant’s current governing risk management policies, procedures and controls. </w:t>
      </w:r>
    </w:p>
    <w:p w14:paraId="2611C09A" w14:textId="77777777" w:rsidR="0064601B" w:rsidRPr="00047EAC" w:rsidRDefault="0064601B" w:rsidP="0064601B">
      <w:pPr>
        <w:autoSpaceDE w:val="0"/>
        <w:autoSpaceDN w:val="0"/>
        <w:adjustRightInd w:val="0"/>
        <w:spacing w:after="0" w:line="240" w:lineRule="auto"/>
        <w:rPr>
          <w:rFonts w:ascii="Arial" w:hAnsi="Arial" w:cs="Arial"/>
          <w:sz w:val="20"/>
          <w:szCs w:val="20"/>
        </w:rPr>
      </w:pPr>
    </w:p>
    <w:p w14:paraId="12168FBE" w14:textId="77777777" w:rsidR="0064601B" w:rsidRPr="00047EAC" w:rsidRDefault="0064601B" w:rsidP="0064601B">
      <w:pPr>
        <w:pStyle w:val="ListParagraph"/>
        <w:numPr>
          <w:ilvl w:val="1"/>
          <w:numId w:val="4"/>
        </w:numPr>
        <w:autoSpaceDE w:val="0"/>
        <w:autoSpaceDN w:val="0"/>
        <w:adjustRightInd w:val="0"/>
        <w:spacing w:after="0" w:line="240" w:lineRule="auto"/>
        <w:ind w:left="720"/>
        <w:rPr>
          <w:rFonts w:ascii="Arial" w:hAnsi="Arial" w:cs="Arial"/>
          <w:sz w:val="20"/>
          <w:szCs w:val="20"/>
        </w:rPr>
      </w:pPr>
      <w:r w:rsidRPr="00047EAC">
        <w:rPr>
          <w:rFonts w:ascii="Arial" w:hAnsi="Arial" w:cs="Arial"/>
          <w:sz w:val="20"/>
          <w:szCs w:val="20"/>
        </w:rPr>
        <w:t>Please attest and answer the following:</w:t>
      </w:r>
    </w:p>
    <w:p w14:paraId="06951D8E" w14:textId="77777777" w:rsidR="0064601B" w:rsidRPr="00047EAC" w:rsidRDefault="0064601B" w:rsidP="0064601B">
      <w:pPr>
        <w:autoSpaceDE w:val="0"/>
        <w:autoSpaceDN w:val="0"/>
        <w:adjustRightInd w:val="0"/>
        <w:spacing w:after="0" w:line="240" w:lineRule="auto"/>
        <w:ind w:left="720"/>
        <w:rPr>
          <w:rFonts w:ascii="Arial" w:hAnsi="Arial" w:cs="Arial"/>
          <w:sz w:val="20"/>
          <w:szCs w:val="20"/>
        </w:rPr>
      </w:pPr>
    </w:p>
    <w:p w14:paraId="219B8689" w14:textId="77777777" w:rsidR="0064601B" w:rsidRPr="00047EAC" w:rsidRDefault="0064601B" w:rsidP="0064601B">
      <w:pPr>
        <w:numPr>
          <w:ilvl w:val="2"/>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Market Participant, or the company Market Participant may outsource certain risk management functions to, </w:t>
      </w:r>
      <w:proofErr w:type="gramStart"/>
      <w:r w:rsidRPr="00047EAC">
        <w:rPr>
          <w:rFonts w:ascii="Arial" w:hAnsi="Arial" w:cs="Arial"/>
          <w:sz w:val="20"/>
          <w:szCs w:val="20"/>
        </w:rPr>
        <w:t>has the ability to</w:t>
      </w:r>
      <w:proofErr w:type="gramEnd"/>
      <w:r w:rsidRPr="00047EAC">
        <w:rPr>
          <w:rFonts w:ascii="Arial" w:hAnsi="Arial" w:cs="Arial"/>
          <w:sz w:val="20"/>
          <w:szCs w:val="20"/>
        </w:rPr>
        <w:t xml:space="preserve"> periodically value its Congestion Revenue Rights positions using analytically based methodologies, predicated on the use of industry recognized valuation methodologies</w:t>
      </w:r>
      <w:r>
        <w:rPr>
          <w:rFonts w:ascii="Arial" w:hAnsi="Arial" w:cs="Arial"/>
          <w:sz w:val="20"/>
          <w:szCs w:val="20"/>
        </w:rPr>
        <w:t>,</w:t>
      </w:r>
      <w:r w:rsidRPr="00047EAC">
        <w:rPr>
          <w:rFonts w:ascii="Arial" w:hAnsi="Arial" w:cs="Arial"/>
          <w:sz w:val="20"/>
          <w:szCs w:val="20"/>
        </w:rPr>
        <w:t xml:space="preserve"> which is consistent with the level of risk the Market Participant engages in within the </w:t>
      </w:r>
      <w:r w:rsidR="00CA6184">
        <w:rPr>
          <w:rFonts w:ascii="Arial" w:hAnsi="Arial" w:cs="Arial"/>
          <w:sz w:val="20"/>
          <w:szCs w:val="20"/>
        </w:rPr>
        <w:t>CAISO</w:t>
      </w:r>
      <w:r w:rsidRPr="00047EAC">
        <w:rPr>
          <w:rFonts w:ascii="Arial" w:hAnsi="Arial" w:cs="Arial"/>
          <w:sz w:val="20"/>
          <w:szCs w:val="20"/>
        </w:rPr>
        <w:t xml:space="preserve"> Markets.</w:t>
      </w:r>
      <w:r>
        <w:rPr>
          <w:rFonts w:ascii="Arial" w:hAnsi="Arial" w:cs="Arial"/>
          <w:sz w:val="20"/>
          <w:szCs w:val="20"/>
        </w:rPr>
        <w:t xml:space="preserve"> </w:t>
      </w:r>
      <w:r w:rsidRPr="00047EAC">
        <w:rPr>
          <w:rFonts w:ascii="Arial" w:hAnsi="Arial" w:cs="Arial"/>
          <w:sz w:val="20"/>
          <w:szCs w:val="20"/>
        </w:rPr>
        <w:t>_________</w:t>
      </w:r>
    </w:p>
    <w:p w14:paraId="66850737" w14:textId="77777777" w:rsidR="0064601B" w:rsidRPr="00047EAC" w:rsidRDefault="0064601B" w:rsidP="0064601B">
      <w:pPr>
        <w:autoSpaceDE w:val="0"/>
        <w:autoSpaceDN w:val="0"/>
        <w:adjustRightInd w:val="0"/>
        <w:spacing w:after="0" w:line="240" w:lineRule="auto"/>
        <w:ind w:left="1440"/>
        <w:rPr>
          <w:rFonts w:ascii="Arial" w:hAnsi="Arial" w:cs="Arial"/>
          <w:sz w:val="20"/>
          <w:szCs w:val="20"/>
        </w:rPr>
      </w:pPr>
    </w:p>
    <w:p w14:paraId="1872B3D5" w14:textId="77777777" w:rsidR="0064601B" w:rsidRPr="00047EAC"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Describe the valuation and risk assessment methodologies used.</w:t>
      </w:r>
    </w:p>
    <w:p w14:paraId="0369A69C" w14:textId="77777777" w:rsidR="0064601B" w:rsidRPr="00047EAC" w:rsidRDefault="0064601B" w:rsidP="0064601B">
      <w:pPr>
        <w:numPr>
          <w:ilvl w:val="4"/>
          <w:numId w:val="2"/>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Discuss the highest risks to your CRR trading strategy and the methods used to assess your CRR holdings and activities relevant to such risks.</w:t>
      </w:r>
    </w:p>
    <w:p w14:paraId="072952F1" w14:textId="77777777" w:rsidR="0064601B" w:rsidRPr="00047EAC" w:rsidRDefault="0064601B" w:rsidP="0064601B">
      <w:pPr>
        <w:autoSpaceDE w:val="0"/>
        <w:autoSpaceDN w:val="0"/>
        <w:adjustRightInd w:val="0"/>
        <w:spacing w:after="0" w:line="240" w:lineRule="auto"/>
        <w:ind w:left="720"/>
        <w:rPr>
          <w:rFonts w:ascii="Arial" w:hAnsi="Arial" w:cs="Arial"/>
          <w:sz w:val="20"/>
          <w:szCs w:val="20"/>
        </w:rPr>
      </w:pPr>
    </w:p>
    <w:p w14:paraId="575F97BB" w14:textId="77777777" w:rsidR="0064601B" w:rsidRPr="00047EAC" w:rsidRDefault="0064601B" w:rsidP="0064601B">
      <w:pPr>
        <w:numPr>
          <w:ilvl w:val="2"/>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Such valuation and risk assessment functions are validated either by persons within Market Participant’s organization independent from those trading in the </w:t>
      </w:r>
      <w:r w:rsidR="00CA6184">
        <w:rPr>
          <w:rFonts w:ascii="Arial" w:hAnsi="Arial" w:cs="Arial"/>
          <w:sz w:val="20"/>
          <w:szCs w:val="20"/>
        </w:rPr>
        <w:t>CAISO</w:t>
      </w:r>
      <w:r w:rsidRPr="00047EAC">
        <w:rPr>
          <w:rFonts w:ascii="Arial" w:hAnsi="Arial" w:cs="Arial"/>
          <w:sz w:val="20"/>
          <w:szCs w:val="20"/>
        </w:rPr>
        <w:t>’s CRR markets or by an outside firm qualified and with expertise in this area of risk management.</w:t>
      </w:r>
      <w:r>
        <w:rPr>
          <w:rFonts w:ascii="Arial" w:hAnsi="Arial" w:cs="Arial"/>
          <w:sz w:val="20"/>
          <w:szCs w:val="20"/>
        </w:rPr>
        <w:t xml:space="preserve"> </w:t>
      </w:r>
      <w:r w:rsidRPr="00047EAC">
        <w:rPr>
          <w:rFonts w:ascii="Arial" w:hAnsi="Arial" w:cs="Arial"/>
          <w:sz w:val="20"/>
          <w:szCs w:val="20"/>
        </w:rPr>
        <w:t>_________</w:t>
      </w:r>
    </w:p>
    <w:p w14:paraId="094CB2E9" w14:textId="77777777" w:rsidR="0064601B" w:rsidRPr="00047EAC" w:rsidRDefault="0064601B" w:rsidP="0064601B">
      <w:pPr>
        <w:autoSpaceDE w:val="0"/>
        <w:autoSpaceDN w:val="0"/>
        <w:adjustRightInd w:val="0"/>
        <w:spacing w:after="0" w:line="240" w:lineRule="auto"/>
        <w:ind w:left="1440"/>
        <w:rPr>
          <w:rFonts w:ascii="Arial" w:hAnsi="Arial" w:cs="Arial"/>
          <w:sz w:val="20"/>
          <w:szCs w:val="20"/>
        </w:rPr>
      </w:pPr>
    </w:p>
    <w:p w14:paraId="5E783D2E" w14:textId="77777777" w:rsidR="0064601B" w:rsidRPr="00047EAC"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Describe your processes ensuring the independence of your valuation and risk assessment functions.</w:t>
      </w:r>
    </w:p>
    <w:p w14:paraId="45CFF1D1" w14:textId="77777777" w:rsidR="0064601B" w:rsidRPr="00047EAC"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Describe the processes that are in place to ensure risks are adequately reported throughout the organization.</w:t>
      </w:r>
    </w:p>
    <w:p w14:paraId="557CAC2D" w14:textId="77777777" w:rsidR="0064601B" w:rsidRPr="00047EAC" w:rsidRDefault="0064601B" w:rsidP="0064601B">
      <w:pPr>
        <w:autoSpaceDE w:val="0"/>
        <w:autoSpaceDN w:val="0"/>
        <w:adjustRightInd w:val="0"/>
        <w:spacing w:after="0" w:line="240" w:lineRule="auto"/>
        <w:ind w:left="720"/>
        <w:rPr>
          <w:rFonts w:ascii="Arial" w:hAnsi="Arial" w:cs="Arial"/>
          <w:sz w:val="20"/>
          <w:szCs w:val="20"/>
        </w:rPr>
      </w:pPr>
    </w:p>
    <w:p w14:paraId="2AE61E9A" w14:textId="77777777" w:rsidR="0064601B" w:rsidRPr="00047EAC" w:rsidRDefault="0064601B" w:rsidP="0064601B">
      <w:pPr>
        <w:numPr>
          <w:ilvl w:val="2"/>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Having valued its CRR positions and analyzed the potential risks, Market Participant applies procedures and controls, in accordance with written policies, to limit its risks using industry recognized practices, such as value-at-risk limitations, concentration limits or other controls designed to prevent Market Participant from purposefully or unintentionally taking on risk that is not commensurate or proportional to Market Participant’s financial capability to manage such risk.</w:t>
      </w:r>
      <w:r>
        <w:rPr>
          <w:rFonts w:ascii="Arial" w:hAnsi="Arial" w:cs="Arial"/>
          <w:sz w:val="20"/>
          <w:szCs w:val="20"/>
        </w:rPr>
        <w:t xml:space="preserve"> </w:t>
      </w:r>
      <w:r w:rsidRPr="00047EAC">
        <w:rPr>
          <w:rFonts w:ascii="Arial" w:hAnsi="Arial" w:cs="Arial"/>
          <w:sz w:val="20"/>
          <w:szCs w:val="20"/>
        </w:rPr>
        <w:t xml:space="preserve">________ </w:t>
      </w:r>
    </w:p>
    <w:p w14:paraId="5930D522" w14:textId="77777777" w:rsidR="0064601B" w:rsidRPr="00047EAC" w:rsidRDefault="0064601B" w:rsidP="0064601B">
      <w:pPr>
        <w:autoSpaceDE w:val="0"/>
        <w:autoSpaceDN w:val="0"/>
        <w:adjustRightInd w:val="0"/>
        <w:spacing w:after="0" w:line="240" w:lineRule="auto"/>
        <w:ind w:left="1440"/>
        <w:rPr>
          <w:rFonts w:ascii="Arial" w:hAnsi="Arial" w:cs="Arial"/>
          <w:sz w:val="20"/>
          <w:szCs w:val="20"/>
        </w:rPr>
      </w:pPr>
    </w:p>
    <w:p w14:paraId="416D555D" w14:textId="77777777" w:rsidR="0064601B" w:rsidRPr="00047EAC"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Discuss the relevant methods used to limit exposure in the CRR markets</w:t>
      </w:r>
      <w:r>
        <w:rPr>
          <w:rFonts w:ascii="Arial" w:hAnsi="Arial" w:cs="Arial"/>
          <w:sz w:val="20"/>
          <w:szCs w:val="20"/>
        </w:rPr>
        <w:t>.</w:t>
      </w:r>
    </w:p>
    <w:p w14:paraId="1A70ACBA" w14:textId="77777777" w:rsidR="0064601B" w:rsidRPr="00047EAC"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Describe the sources of liquidity your firm has access to </w:t>
      </w:r>
      <w:proofErr w:type="gramStart"/>
      <w:r w:rsidRPr="00047EAC">
        <w:rPr>
          <w:rFonts w:ascii="Arial" w:hAnsi="Arial" w:cs="Arial"/>
          <w:sz w:val="20"/>
          <w:szCs w:val="20"/>
        </w:rPr>
        <w:t>in order to</w:t>
      </w:r>
      <w:proofErr w:type="gramEnd"/>
      <w:r w:rsidRPr="00047EAC">
        <w:rPr>
          <w:rFonts w:ascii="Arial" w:hAnsi="Arial" w:cs="Arial"/>
          <w:sz w:val="20"/>
          <w:szCs w:val="20"/>
        </w:rPr>
        <w:t xml:space="preserve"> minimize the risk of default at various levels of r</w:t>
      </w:r>
      <w:r>
        <w:rPr>
          <w:rFonts w:ascii="Arial" w:hAnsi="Arial" w:cs="Arial"/>
          <w:sz w:val="20"/>
          <w:szCs w:val="20"/>
        </w:rPr>
        <w:t>isk events (sections of public</w:t>
      </w:r>
      <w:r w:rsidRPr="00047EAC">
        <w:rPr>
          <w:rFonts w:ascii="Arial" w:hAnsi="Arial" w:cs="Arial"/>
          <w:sz w:val="20"/>
          <w:szCs w:val="20"/>
        </w:rPr>
        <w:t>ly available SEC filings may be referenced)</w:t>
      </w:r>
      <w:r>
        <w:rPr>
          <w:rFonts w:ascii="Arial" w:hAnsi="Arial" w:cs="Arial"/>
          <w:sz w:val="20"/>
          <w:szCs w:val="20"/>
        </w:rPr>
        <w:t>.</w:t>
      </w:r>
    </w:p>
    <w:p w14:paraId="6F9F0A2C" w14:textId="77777777" w:rsidR="0064601B" w:rsidRDefault="0064601B" w:rsidP="0064601B">
      <w:pPr>
        <w:numPr>
          <w:ilvl w:val="4"/>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Briefly describe how Delegation of Authority or other policy, procedures and controls </w:t>
      </w:r>
      <w:proofErr w:type="gramStart"/>
      <w:r w:rsidRPr="00047EAC">
        <w:rPr>
          <w:rFonts w:ascii="Arial" w:hAnsi="Arial" w:cs="Arial"/>
          <w:sz w:val="20"/>
          <w:szCs w:val="20"/>
        </w:rPr>
        <w:t>is</w:t>
      </w:r>
      <w:proofErr w:type="gramEnd"/>
      <w:r w:rsidRPr="00047EAC">
        <w:rPr>
          <w:rFonts w:ascii="Arial" w:hAnsi="Arial" w:cs="Arial"/>
          <w:sz w:val="20"/>
          <w:szCs w:val="20"/>
        </w:rPr>
        <w:t xml:space="preserve"> used to restrict traders in the types of transactions they may </w:t>
      </w:r>
      <w:proofErr w:type="gramStart"/>
      <w:r w:rsidRPr="00047EAC">
        <w:rPr>
          <w:rFonts w:ascii="Arial" w:hAnsi="Arial" w:cs="Arial"/>
          <w:sz w:val="20"/>
          <w:szCs w:val="20"/>
        </w:rPr>
        <w:t>enter into</w:t>
      </w:r>
      <w:proofErr w:type="gramEnd"/>
      <w:r w:rsidRPr="00047EAC">
        <w:rPr>
          <w:rFonts w:ascii="Arial" w:hAnsi="Arial" w:cs="Arial"/>
          <w:sz w:val="20"/>
          <w:szCs w:val="20"/>
        </w:rPr>
        <w:t xml:space="preserve"> and their corresponding trade limits. </w:t>
      </w:r>
    </w:p>
    <w:p w14:paraId="43563970" w14:textId="77777777" w:rsidR="0064601B" w:rsidRPr="00047EAC" w:rsidRDefault="0064601B" w:rsidP="0064601B">
      <w:pPr>
        <w:autoSpaceDE w:val="0"/>
        <w:autoSpaceDN w:val="0"/>
        <w:adjustRightInd w:val="0"/>
        <w:spacing w:after="0" w:line="240" w:lineRule="auto"/>
        <w:ind w:left="1440"/>
        <w:rPr>
          <w:rFonts w:ascii="Arial" w:hAnsi="Arial" w:cs="Arial"/>
          <w:sz w:val="20"/>
          <w:szCs w:val="20"/>
        </w:rPr>
      </w:pPr>
    </w:p>
    <w:p w14:paraId="5DE6567A" w14:textId="77777777" w:rsidR="0064601B" w:rsidRPr="00047EAC" w:rsidRDefault="0064601B" w:rsidP="0064601B">
      <w:pPr>
        <w:numPr>
          <w:ilvl w:val="2"/>
          <w:numId w:val="1"/>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Exceptions to Market Participant’s written risk policies, procedures and controls applicable to Market Participant’s CRR positions are documented and explain a reasoned basis for the granting of any exception.</w:t>
      </w:r>
      <w:r>
        <w:rPr>
          <w:rFonts w:ascii="Arial" w:hAnsi="Arial" w:cs="Arial"/>
          <w:sz w:val="20"/>
          <w:szCs w:val="20"/>
        </w:rPr>
        <w:t xml:space="preserve"> </w:t>
      </w:r>
      <w:r w:rsidRPr="00047EAC">
        <w:rPr>
          <w:rFonts w:ascii="Arial" w:hAnsi="Arial" w:cs="Arial"/>
          <w:sz w:val="20"/>
          <w:szCs w:val="20"/>
        </w:rPr>
        <w:t>________</w:t>
      </w:r>
    </w:p>
    <w:p w14:paraId="68906986" w14:textId="77777777" w:rsidR="0064601B" w:rsidRDefault="0064601B" w:rsidP="003444A4">
      <w:pPr>
        <w:autoSpaceDE w:val="0"/>
        <w:autoSpaceDN w:val="0"/>
        <w:adjustRightInd w:val="0"/>
        <w:spacing w:after="0" w:line="240" w:lineRule="auto"/>
        <w:rPr>
          <w:rFonts w:ascii="Arial" w:hAnsi="Arial" w:cs="Arial"/>
          <w:sz w:val="20"/>
          <w:szCs w:val="20"/>
        </w:rPr>
      </w:pPr>
    </w:p>
    <w:p w14:paraId="072D2668" w14:textId="77777777" w:rsidR="0064601B" w:rsidRPr="00047EAC" w:rsidRDefault="0064601B" w:rsidP="0064601B">
      <w:pPr>
        <w:autoSpaceDE w:val="0"/>
        <w:autoSpaceDN w:val="0"/>
        <w:adjustRightInd w:val="0"/>
        <w:spacing w:after="0" w:line="240" w:lineRule="auto"/>
        <w:ind w:left="1440"/>
        <w:rPr>
          <w:rFonts w:ascii="Arial" w:hAnsi="Arial" w:cs="Arial"/>
          <w:sz w:val="20"/>
          <w:szCs w:val="20"/>
        </w:rPr>
      </w:pPr>
    </w:p>
    <w:p w14:paraId="6A270665" w14:textId="77777777" w:rsidR="0064601B" w:rsidRPr="00047EAC" w:rsidRDefault="0064601B" w:rsidP="0064601B">
      <w:pPr>
        <w:numPr>
          <w:ilvl w:val="1"/>
          <w:numId w:val="4"/>
        </w:numPr>
        <w:autoSpaceDE w:val="0"/>
        <w:autoSpaceDN w:val="0"/>
        <w:adjustRightInd w:val="0"/>
        <w:spacing w:after="0" w:line="240" w:lineRule="auto"/>
        <w:ind w:left="720"/>
        <w:rPr>
          <w:rFonts w:ascii="Arial" w:hAnsi="Arial" w:cs="Arial"/>
          <w:sz w:val="20"/>
          <w:szCs w:val="20"/>
        </w:rPr>
      </w:pPr>
      <w:r w:rsidRPr="00047EAC">
        <w:rPr>
          <w:rFonts w:ascii="Arial" w:hAnsi="Arial" w:cs="Arial"/>
          <w:sz w:val="20"/>
          <w:szCs w:val="20"/>
        </w:rPr>
        <w:lastRenderedPageBreak/>
        <w:t xml:space="preserve">A Market Participant that answers “Yes” to either of the following questions need only submit a copy of its current governing risk management policies, procedures and controls, and any associated documentation, if requested by the </w:t>
      </w:r>
      <w:r w:rsidR="00CA6184">
        <w:rPr>
          <w:rFonts w:ascii="Arial" w:hAnsi="Arial" w:cs="Arial"/>
          <w:sz w:val="20"/>
          <w:szCs w:val="20"/>
        </w:rPr>
        <w:t>CAISO</w:t>
      </w:r>
      <w:r w:rsidRPr="00047EAC">
        <w:rPr>
          <w:rFonts w:ascii="Arial" w:hAnsi="Arial" w:cs="Arial"/>
          <w:sz w:val="20"/>
          <w:szCs w:val="20"/>
        </w:rPr>
        <w:t xml:space="preserve">. </w:t>
      </w:r>
      <w:r>
        <w:rPr>
          <w:rFonts w:ascii="Arial" w:hAnsi="Arial" w:cs="Arial"/>
          <w:sz w:val="20"/>
          <w:szCs w:val="20"/>
        </w:rPr>
        <w:t xml:space="preserve"> </w:t>
      </w:r>
      <w:proofErr w:type="gramStart"/>
      <w:r w:rsidRPr="00047EAC">
        <w:rPr>
          <w:rFonts w:ascii="Arial" w:hAnsi="Arial" w:cs="Arial"/>
          <w:sz w:val="20"/>
          <w:szCs w:val="20"/>
        </w:rPr>
        <w:t xml:space="preserve">The </w:t>
      </w:r>
      <w:r w:rsidR="00CA6184">
        <w:rPr>
          <w:rFonts w:ascii="Arial" w:hAnsi="Arial" w:cs="Arial"/>
          <w:sz w:val="20"/>
          <w:szCs w:val="20"/>
        </w:rPr>
        <w:t>CAISO</w:t>
      </w:r>
      <w:proofErr w:type="gramEnd"/>
      <w:r w:rsidRPr="00047EAC">
        <w:rPr>
          <w:rFonts w:ascii="Arial" w:hAnsi="Arial" w:cs="Arial"/>
          <w:sz w:val="20"/>
          <w:szCs w:val="20"/>
        </w:rPr>
        <w:t xml:space="preserve"> retains the right to request these documents at any time an</w:t>
      </w:r>
      <w:r>
        <w:rPr>
          <w:rFonts w:ascii="Arial" w:hAnsi="Arial" w:cs="Arial"/>
          <w:sz w:val="20"/>
          <w:szCs w:val="20"/>
        </w:rPr>
        <w:t>d for any reason under Section 5</w:t>
      </w:r>
      <w:r w:rsidRPr="00047EAC">
        <w:rPr>
          <w:rFonts w:ascii="Arial" w:hAnsi="Arial" w:cs="Arial"/>
          <w:sz w:val="20"/>
          <w:szCs w:val="20"/>
        </w:rPr>
        <w:t xml:space="preserve"> of this certification form.</w:t>
      </w:r>
    </w:p>
    <w:p w14:paraId="762D4DBE" w14:textId="77777777" w:rsidR="0064601B" w:rsidRPr="00047EAC" w:rsidRDefault="0064601B" w:rsidP="0064601B">
      <w:pPr>
        <w:tabs>
          <w:tab w:val="left" w:pos="408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r>
    </w:p>
    <w:p w14:paraId="430C784C" w14:textId="77777777" w:rsidR="0064601B" w:rsidRPr="00047EAC" w:rsidRDefault="0064601B" w:rsidP="0064601B">
      <w:pPr>
        <w:numPr>
          <w:ilvl w:val="2"/>
          <w:numId w:val="4"/>
        </w:numPr>
        <w:autoSpaceDE w:val="0"/>
        <w:autoSpaceDN w:val="0"/>
        <w:adjustRightInd w:val="0"/>
        <w:spacing w:after="0" w:line="240" w:lineRule="auto"/>
        <w:ind w:left="900"/>
        <w:rPr>
          <w:rFonts w:ascii="Arial" w:hAnsi="Arial" w:cs="Arial"/>
          <w:sz w:val="20"/>
          <w:szCs w:val="20"/>
        </w:rPr>
      </w:pPr>
      <w:r w:rsidRPr="00047EAC">
        <w:rPr>
          <w:rFonts w:ascii="Arial" w:hAnsi="Arial" w:cs="Arial"/>
          <w:sz w:val="20"/>
          <w:szCs w:val="20"/>
        </w:rPr>
        <w:t xml:space="preserve">Market Participant only receives CRRs from the </w:t>
      </w:r>
      <w:r w:rsidR="00CA6184">
        <w:rPr>
          <w:rFonts w:ascii="Arial" w:hAnsi="Arial" w:cs="Arial"/>
          <w:sz w:val="20"/>
          <w:szCs w:val="20"/>
        </w:rPr>
        <w:t>CAISO</w:t>
      </w:r>
      <w:r w:rsidRPr="00047EAC">
        <w:rPr>
          <w:rFonts w:ascii="Arial" w:hAnsi="Arial" w:cs="Arial"/>
          <w:sz w:val="20"/>
          <w:szCs w:val="20"/>
        </w:rPr>
        <w:t xml:space="preserve">’s allocation process and does not participate, nor </w:t>
      </w:r>
      <w:proofErr w:type="gramStart"/>
      <w:r w:rsidRPr="00047EAC">
        <w:rPr>
          <w:rFonts w:ascii="Arial" w:hAnsi="Arial" w:cs="Arial"/>
          <w:sz w:val="20"/>
          <w:szCs w:val="20"/>
        </w:rPr>
        <w:t>foresees</w:t>
      </w:r>
      <w:proofErr w:type="gramEnd"/>
      <w:r w:rsidRPr="00047EAC">
        <w:rPr>
          <w:rFonts w:ascii="Arial" w:hAnsi="Arial" w:cs="Arial"/>
          <w:sz w:val="20"/>
          <w:szCs w:val="20"/>
        </w:rPr>
        <w:t xml:space="preserve"> participating in the coming year, in the CRR auctions or purchasing CRRs through any other means except for the limited purpose of unwinding allocated CRR positions. </w:t>
      </w:r>
      <w:proofErr w:type="gramStart"/>
      <w:r w:rsidRPr="00047EAC">
        <w:rPr>
          <w:rFonts w:ascii="Arial" w:hAnsi="Arial" w:cs="Arial"/>
          <w:sz w:val="20"/>
          <w:szCs w:val="20"/>
        </w:rPr>
        <w:t>Yes:</w:t>
      </w:r>
      <w:r>
        <w:rPr>
          <w:rFonts w:ascii="Arial" w:hAnsi="Arial" w:cs="Arial"/>
          <w:sz w:val="20"/>
          <w:szCs w:val="20"/>
        </w:rPr>
        <w:t xml:space="preserve"> </w:t>
      </w:r>
      <w:r w:rsidRPr="00047EAC">
        <w:rPr>
          <w:rFonts w:ascii="Arial" w:hAnsi="Arial" w:cs="Arial"/>
          <w:sz w:val="20"/>
          <w:szCs w:val="20"/>
        </w:rPr>
        <w:t>_</w:t>
      </w:r>
      <w:proofErr w:type="gramEnd"/>
      <w:r w:rsidRPr="00047EAC">
        <w:rPr>
          <w:rFonts w:ascii="Arial" w:hAnsi="Arial" w:cs="Arial"/>
          <w:sz w:val="20"/>
          <w:szCs w:val="20"/>
        </w:rPr>
        <w:t>_____</w:t>
      </w:r>
      <w:r>
        <w:rPr>
          <w:rFonts w:ascii="Arial" w:hAnsi="Arial" w:cs="Arial"/>
          <w:sz w:val="20"/>
          <w:szCs w:val="20"/>
        </w:rPr>
        <w:t xml:space="preserve"> </w:t>
      </w:r>
      <w:r w:rsidRPr="00047EAC">
        <w:rPr>
          <w:rFonts w:ascii="Arial" w:hAnsi="Arial" w:cs="Arial"/>
          <w:sz w:val="20"/>
          <w:szCs w:val="20"/>
        </w:rPr>
        <w:t>No:</w:t>
      </w:r>
      <w:r>
        <w:rPr>
          <w:rFonts w:ascii="Arial" w:hAnsi="Arial" w:cs="Arial"/>
          <w:sz w:val="20"/>
          <w:szCs w:val="20"/>
        </w:rPr>
        <w:t xml:space="preserve"> </w:t>
      </w:r>
      <w:r w:rsidRPr="00047EAC">
        <w:rPr>
          <w:rFonts w:ascii="Arial" w:hAnsi="Arial" w:cs="Arial"/>
          <w:sz w:val="20"/>
          <w:szCs w:val="20"/>
        </w:rPr>
        <w:t>_______</w:t>
      </w:r>
    </w:p>
    <w:p w14:paraId="506FC244" w14:textId="77777777" w:rsidR="0064601B" w:rsidRPr="00047EAC" w:rsidRDefault="0064601B" w:rsidP="0064601B">
      <w:pPr>
        <w:autoSpaceDE w:val="0"/>
        <w:autoSpaceDN w:val="0"/>
        <w:adjustRightInd w:val="0"/>
        <w:spacing w:after="0" w:line="240" w:lineRule="auto"/>
        <w:ind w:left="720"/>
        <w:rPr>
          <w:rFonts w:ascii="Arial" w:hAnsi="Arial" w:cs="Arial"/>
          <w:sz w:val="20"/>
          <w:szCs w:val="20"/>
        </w:rPr>
      </w:pPr>
    </w:p>
    <w:p w14:paraId="6A7C8F8E" w14:textId="77777777" w:rsidR="0064601B" w:rsidRPr="00047EAC" w:rsidRDefault="0064601B" w:rsidP="0064601B">
      <w:pPr>
        <w:numPr>
          <w:ilvl w:val="2"/>
          <w:numId w:val="4"/>
        </w:numPr>
        <w:autoSpaceDE w:val="0"/>
        <w:autoSpaceDN w:val="0"/>
        <w:adjustRightInd w:val="0"/>
        <w:spacing w:after="0" w:line="240" w:lineRule="auto"/>
        <w:ind w:left="900"/>
        <w:rPr>
          <w:rFonts w:ascii="Arial" w:hAnsi="Arial" w:cs="Arial"/>
          <w:sz w:val="20"/>
          <w:szCs w:val="20"/>
        </w:rPr>
      </w:pPr>
      <w:r w:rsidRPr="00047EAC">
        <w:rPr>
          <w:rFonts w:ascii="Arial" w:hAnsi="Arial" w:cs="Arial"/>
          <w:sz w:val="20"/>
          <w:szCs w:val="20"/>
        </w:rPr>
        <w:t xml:space="preserve">Market Participant transacts in the CRR Market with the intent to hedge the congestion risk related to the Market Participant’s physical transactions as a load serving entity or generation provider and monitors all of the Market Participant’s CRR market activity to endeavor to ensure that its CRR positions are either generally proportionate to or generally do not exceed the Market Participant’s physical transactions as a load serving entity or generation provider, and are generally appropriate to fulfill the Market Participant’s intention to hedge its physical transactions. </w:t>
      </w:r>
      <w:proofErr w:type="gramStart"/>
      <w:r w:rsidRPr="00047EAC">
        <w:rPr>
          <w:rFonts w:ascii="Arial" w:hAnsi="Arial" w:cs="Arial"/>
          <w:sz w:val="20"/>
          <w:szCs w:val="20"/>
        </w:rPr>
        <w:t>Yes:</w:t>
      </w:r>
      <w:r>
        <w:rPr>
          <w:rFonts w:ascii="Arial" w:hAnsi="Arial" w:cs="Arial"/>
          <w:sz w:val="20"/>
          <w:szCs w:val="20"/>
        </w:rPr>
        <w:t xml:space="preserve"> </w:t>
      </w:r>
      <w:r w:rsidRPr="00047EAC">
        <w:rPr>
          <w:rFonts w:ascii="Arial" w:hAnsi="Arial" w:cs="Arial"/>
          <w:sz w:val="20"/>
          <w:szCs w:val="20"/>
        </w:rPr>
        <w:t>_</w:t>
      </w:r>
      <w:proofErr w:type="gramEnd"/>
      <w:r w:rsidRPr="00047EAC">
        <w:rPr>
          <w:rFonts w:ascii="Arial" w:hAnsi="Arial" w:cs="Arial"/>
          <w:sz w:val="20"/>
          <w:szCs w:val="20"/>
        </w:rPr>
        <w:t>_____</w:t>
      </w:r>
      <w:r>
        <w:rPr>
          <w:rFonts w:ascii="Arial" w:hAnsi="Arial" w:cs="Arial"/>
          <w:sz w:val="20"/>
          <w:szCs w:val="20"/>
        </w:rPr>
        <w:t xml:space="preserve"> </w:t>
      </w:r>
      <w:r w:rsidRPr="00047EAC">
        <w:rPr>
          <w:rFonts w:ascii="Arial" w:hAnsi="Arial" w:cs="Arial"/>
          <w:sz w:val="20"/>
          <w:szCs w:val="20"/>
        </w:rPr>
        <w:t>No:</w:t>
      </w:r>
      <w:r>
        <w:rPr>
          <w:rFonts w:ascii="Arial" w:hAnsi="Arial" w:cs="Arial"/>
          <w:sz w:val="20"/>
          <w:szCs w:val="20"/>
        </w:rPr>
        <w:t xml:space="preserve"> </w:t>
      </w:r>
      <w:r w:rsidRPr="00047EAC">
        <w:rPr>
          <w:rFonts w:ascii="Arial" w:hAnsi="Arial" w:cs="Arial"/>
          <w:sz w:val="20"/>
          <w:szCs w:val="20"/>
        </w:rPr>
        <w:t>_______</w:t>
      </w:r>
    </w:p>
    <w:p w14:paraId="479C2728" w14:textId="77777777" w:rsidR="0064601B" w:rsidRPr="00047EAC" w:rsidRDefault="0064601B" w:rsidP="0064601B">
      <w:pPr>
        <w:autoSpaceDE w:val="0"/>
        <w:autoSpaceDN w:val="0"/>
        <w:adjustRightInd w:val="0"/>
        <w:spacing w:after="0" w:line="240" w:lineRule="auto"/>
        <w:ind w:left="360"/>
        <w:rPr>
          <w:rFonts w:ascii="Arial" w:hAnsi="Arial" w:cs="Arial"/>
          <w:sz w:val="20"/>
          <w:szCs w:val="20"/>
        </w:rPr>
      </w:pPr>
    </w:p>
    <w:p w14:paraId="4C970AF0" w14:textId="77777777" w:rsidR="0064601B" w:rsidRPr="00047EAC" w:rsidRDefault="0064601B" w:rsidP="0064601B">
      <w:pPr>
        <w:numPr>
          <w:ilvl w:val="1"/>
          <w:numId w:val="4"/>
        </w:numPr>
        <w:autoSpaceDE w:val="0"/>
        <w:autoSpaceDN w:val="0"/>
        <w:adjustRightInd w:val="0"/>
        <w:spacing w:after="0" w:line="240" w:lineRule="auto"/>
        <w:ind w:left="720"/>
        <w:rPr>
          <w:rFonts w:ascii="Arial" w:hAnsi="Arial" w:cs="Arial"/>
          <w:sz w:val="20"/>
          <w:szCs w:val="20"/>
        </w:rPr>
      </w:pPr>
      <w:r w:rsidRPr="00052699">
        <w:rPr>
          <w:rFonts w:ascii="Arial" w:hAnsi="Arial" w:cs="Arial"/>
          <w:sz w:val="20"/>
          <w:szCs w:val="20"/>
        </w:rPr>
        <w:t>If y</w:t>
      </w:r>
      <w:r>
        <w:rPr>
          <w:rFonts w:ascii="Arial" w:hAnsi="Arial" w:cs="Arial"/>
          <w:sz w:val="20"/>
          <w:szCs w:val="20"/>
        </w:rPr>
        <w:t>ou responded “No” to questions 6bi and 6</w:t>
      </w:r>
      <w:r w:rsidRPr="00052699">
        <w:rPr>
          <w:rFonts w:ascii="Arial" w:hAnsi="Arial" w:cs="Arial"/>
          <w:sz w:val="20"/>
          <w:szCs w:val="20"/>
        </w:rPr>
        <w:t>bii,</w:t>
      </w:r>
      <w:r>
        <w:rPr>
          <w:rFonts w:ascii="Arial" w:hAnsi="Arial" w:cs="Arial"/>
          <w:sz w:val="20"/>
          <w:szCs w:val="20"/>
        </w:rPr>
        <w:t xml:space="preserve"> b</w:t>
      </w:r>
      <w:r w:rsidRPr="00047EAC">
        <w:rPr>
          <w:rFonts w:ascii="Arial" w:hAnsi="Arial" w:cs="Arial"/>
          <w:sz w:val="20"/>
          <w:szCs w:val="20"/>
        </w:rPr>
        <w:t xml:space="preserve">ased on calculations and results provided by the </w:t>
      </w:r>
      <w:r w:rsidR="00CA6184">
        <w:rPr>
          <w:rFonts w:ascii="Arial" w:hAnsi="Arial" w:cs="Arial"/>
          <w:sz w:val="20"/>
          <w:szCs w:val="20"/>
        </w:rPr>
        <w:t>CAISO</w:t>
      </w:r>
      <w:r w:rsidRPr="00047EAC">
        <w:rPr>
          <w:rFonts w:ascii="Arial" w:hAnsi="Arial" w:cs="Arial"/>
          <w:sz w:val="20"/>
          <w:szCs w:val="20"/>
        </w:rPr>
        <w:t xml:space="preserve">, Market Participants whose CRR credit holding requirement, at any time during the past 12 months, was greater than zero are required to provide to the </w:t>
      </w:r>
      <w:r w:rsidR="00CA6184">
        <w:rPr>
          <w:rFonts w:ascii="Arial" w:hAnsi="Arial" w:cs="Arial"/>
          <w:sz w:val="20"/>
          <w:szCs w:val="20"/>
        </w:rPr>
        <w:t>CAISO</w:t>
      </w:r>
      <w:r w:rsidRPr="00047EAC">
        <w:rPr>
          <w:rFonts w:ascii="Arial" w:hAnsi="Arial" w:cs="Arial"/>
          <w:sz w:val="20"/>
          <w:szCs w:val="20"/>
        </w:rPr>
        <w:t xml:space="preserve">, in accordance with the </w:t>
      </w:r>
      <w:r w:rsidR="00CA6184">
        <w:rPr>
          <w:rFonts w:ascii="Arial" w:hAnsi="Arial" w:cs="Arial"/>
          <w:sz w:val="20"/>
          <w:szCs w:val="20"/>
        </w:rPr>
        <w:t>CAISO</w:t>
      </w:r>
      <w:r w:rsidRPr="00047EAC">
        <w:rPr>
          <w:rFonts w:ascii="Arial" w:hAnsi="Arial" w:cs="Arial"/>
          <w:sz w:val="20"/>
          <w:szCs w:val="20"/>
        </w:rPr>
        <w:t xml:space="preserve"> Tariff, a copy of its current governing risk management policies, procedures and controls applicable to its CRR trading activities unless such risk management policies, procedures and controls applicable to its CRR trading activities have been previously provided and there are no material changes to these documents. </w:t>
      </w:r>
      <w:r>
        <w:rPr>
          <w:rFonts w:ascii="Arial" w:hAnsi="Arial" w:cs="Arial"/>
          <w:sz w:val="20"/>
          <w:szCs w:val="20"/>
        </w:rPr>
        <w:t xml:space="preserve"> </w:t>
      </w:r>
      <w:r w:rsidRPr="00047EAC">
        <w:rPr>
          <w:rFonts w:ascii="Arial" w:hAnsi="Arial" w:cs="Arial"/>
          <w:sz w:val="20"/>
          <w:szCs w:val="20"/>
        </w:rPr>
        <w:t xml:space="preserve">If there have been no material changes to the risk management policies, procedures and controls previously provided to the </w:t>
      </w:r>
      <w:r w:rsidR="00CA6184">
        <w:rPr>
          <w:rFonts w:ascii="Arial" w:hAnsi="Arial" w:cs="Arial"/>
          <w:sz w:val="20"/>
          <w:szCs w:val="20"/>
        </w:rPr>
        <w:t>CAISO</w:t>
      </w:r>
      <w:r w:rsidRPr="00047EAC">
        <w:rPr>
          <w:rFonts w:ascii="Arial" w:hAnsi="Arial" w:cs="Arial"/>
          <w:sz w:val="20"/>
          <w:szCs w:val="20"/>
        </w:rPr>
        <w:t>, acknowledge by initialing here</w:t>
      </w:r>
      <w:r>
        <w:rPr>
          <w:rFonts w:ascii="Arial" w:hAnsi="Arial" w:cs="Arial"/>
          <w:sz w:val="20"/>
          <w:szCs w:val="20"/>
        </w:rPr>
        <w:t>.</w:t>
      </w:r>
      <w:r w:rsidRPr="00047EAC">
        <w:rPr>
          <w:rFonts w:ascii="Arial" w:hAnsi="Arial" w:cs="Arial"/>
          <w:sz w:val="20"/>
          <w:szCs w:val="20"/>
        </w:rPr>
        <w:t xml:space="preserve"> _________</w:t>
      </w:r>
    </w:p>
    <w:p w14:paraId="598B781F" w14:textId="77777777" w:rsidR="0064601B" w:rsidRPr="00047EAC" w:rsidRDefault="0064601B" w:rsidP="0064601B">
      <w:pPr>
        <w:autoSpaceDE w:val="0"/>
        <w:autoSpaceDN w:val="0"/>
        <w:adjustRightInd w:val="0"/>
        <w:spacing w:after="0" w:line="240" w:lineRule="auto"/>
        <w:rPr>
          <w:rFonts w:ascii="Arial" w:hAnsi="Arial" w:cs="Arial"/>
          <w:sz w:val="20"/>
          <w:szCs w:val="20"/>
        </w:rPr>
      </w:pPr>
    </w:p>
    <w:p w14:paraId="568C1C6B" w14:textId="77777777" w:rsidR="0064601B" w:rsidRPr="00047EAC" w:rsidRDefault="0064601B" w:rsidP="0064601B">
      <w:pPr>
        <w:numPr>
          <w:ilvl w:val="0"/>
          <w:numId w:val="3"/>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Market Participant has appropriate personnel resources, operating procedures and technical abilities to promptly and effectively respond to all </w:t>
      </w:r>
      <w:r w:rsidR="00CA6184">
        <w:rPr>
          <w:rFonts w:ascii="Arial" w:hAnsi="Arial" w:cs="Arial"/>
          <w:sz w:val="20"/>
          <w:szCs w:val="20"/>
        </w:rPr>
        <w:t>CAISO</w:t>
      </w:r>
      <w:r w:rsidRPr="00047EAC">
        <w:rPr>
          <w:rFonts w:ascii="Arial" w:hAnsi="Arial" w:cs="Arial"/>
          <w:sz w:val="20"/>
          <w:szCs w:val="20"/>
        </w:rPr>
        <w:t xml:space="preserve"> communications and directions</w:t>
      </w:r>
      <w:r w:rsidRPr="00047EAC">
        <w:rPr>
          <w:rFonts w:ascii="Arial" w:hAnsi="Arial" w:cs="Arial"/>
          <w:iCs/>
          <w:sz w:val="20"/>
          <w:szCs w:val="20"/>
        </w:rPr>
        <w:t xml:space="preserve">, including, but not limited to, the </w:t>
      </w:r>
      <w:r w:rsidR="00CA6184">
        <w:rPr>
          <w:rFonts w:ascii="Arial" w:hAnsi="Arial" w:cs="Arial"/>
          <w:iCs/>
          <w:sz w:val="20"/>
          <w:szCs w:val="20"/>
        </w:rPr>
        <w:t>CAISO</w:t>
      </w:r>
      <w:r w:rsidRPr="00047EAC">
        <w:rPr>
          <w:rFonts w:ascii="Arial" w:hAnsi="Arial" w:cs="Arial"/>
          <w:iCs/>
          <w:sz w:val="20"/>
          <w:szCs w:val="20"/>
        </w:rPr>
        <w:t>’s issuance of invoices and collateral requests to the Market Participant. ________</w:t>
      </w:r>
    </w:p>
    <w:p w14:paraId="582B28EF" w14:textId="77777777" w:rsidR="0064601B" w:rsidRPr="00047EAC" w:rsidRDefault="0064601B" w:rsidP="0064601B">
      <w:pPr>
        <w:autoSpaceDE w:val="0"/>
        <w:autoSpaceDN w:val="0"/>
        <w:adjustRightInd w:val="0"/>
        <w:spacing w:after="0" w:line="240" w:lineRule="auto"/>
        <w:ind w:left="360" w:hanging="360"/>
        <w:rPr>
          <w:rFonts w:ascii="Arial" w:hAnsi="Arial" w:cs="Arial"/>
          <w:sz w:val="20"/>
          <w:szCs w:val="20"/>
        </w:rPr>
      </w:pPr>
    </w:p>
    <w:p w14:paraId="0ACE4087" w14:textId="77777777" w:rsidR="0064601B" w:rsidRPr="00047EAC" w:rsidRDefault="0064601B" w:rsidP="0064601B">
      <w:pPr>
        <w:pStyle w:val="ListParagraph"/>
        <w:numPr>
          <w:ilvl w:val="0"/>
          <w:numId w:val="5"/>
        </w:numPr>
        <w:autoSpaceDE w:val="0"/>
        <w:autoSpaceDN w:val="0"/>
        <w:adjustRightInd w:val="0"/>
        <w:spacing w:after="0" w:line="240" w:lineRule="auto"/>
        <w:rPr>
          <w:rFonts w:ascii="Arial" w:hAnsi="Arial" w:cs="Arial"/>
          <w:sz w:val="20"/>
          <w:szCs w:val="20"/>
        </w:rPr>
      </w:pPr>
      <w:r w:rsidRPr="00047EAC">
        <w:rPr>
          <w:rFonts w:ascii="Arial" w:hAnsi="Arial" w:cs="Arial"/>
          <w:sz w:val="20"/>
          <w:szCs w:val="20"/>
        </w:rPr>
        <w:t xml:space="preserve">Market Participant has demonstrated compliance with the minimum capitalization requirements as specified in Tariff Section </w:t>
      </w:r>
      <w:proofErr w:type="gramStart"/>
      <w:r w:rsidRPr="00047EAC">
        <w:rPr>
          <w:rFonts w:ascii="Arial" w:hAnsi="Arial" w:cs="Arial"/>
          <w:sz w:val="20"/>
          <w:szCs w:val="20"/>
        </w:rPr>
        <w:t>12.1, and</w:t>
      </w:r>
      <w:proofErr w:type="gramEnd"/>
      <w:r w:rsidRPr="00047EAC">
        <w:rPr>
          <w:rFonts w:ascii="Arial" w:hAnsi="Arial" w:cs="Arial"/>
          <w:sz w:val="20"/>
          <w:szCs w:val="20"/>
        </w:rPr>
        <w:t xml:space="preserve"> is not aware of any material change in financial condition having occurred (or being imminent) since the release of Market Participant’s, or its guarantor’s, most recent financial statements that would invalidate such compliance. _________</w:t>
      </w:r>
    </w:p>
    <w:p w14:paraId="258E3D82" w14:textId="77777777" w:rsidR="0064601B" w:rsidRPr="00047EAC" w:rsidRDefault="0064601B" w:rsidP="0064601B">
      <w:pPr>
        <w:autoSpaceDE w:val="0"/>
        <w:autoSpaceDN w:val="0"/>
        <w:adjustRightInd w:val="0"/>
        <w:spacing w:after="0" w:line="240" w:lineRule="auto"/>
        <w:ind w:left="360" w:hanging="360"/>
        <w:rPr>
          <w:rFonts w:ascii="Arial" w:hAnsi="Arial" w:cs="Arial"/>
          <w:sz w:val="20"/>
          <w:szCs w:val="20"/>
        </w:rPr>
      </w:pPr>
    </w:p>
    <w:p w14:paraId="5CDA5C1F" w14:textId="77777777" w:rsidR="0064601B" w:rsidRPr="009229F5" w:rsidRDefault="0064601B" w:rsidP="0064601B">
      <w:pPr>
        <w:numPr>
          <w:ilvl w:val="0"/>
          <w:numId w:val="6"/>
        </w:numPr>
        <w:autoSpaceDE w:val="0"/>
        <w:autoSpaceDN w:val="0"/>
        <w:adjustRightInd w:val="0"/>
        <w:spacing w:after="0" w:line="240" w:lineRule="auto"/>
        <w:rPr>
          <w:rFonts w:ascii="Arial" w:hAnsi="Arial" w:cs="Arial"/>
          <w:sz w:val="20"/>
          <w:szCs w:val="20"/>
        </w:rPr>
      </w:pPr>
      <w:r w:rsidRPr="001D268E">
        <w:rPr>
          <w:rFonts w:ascii="Arial" w:hAnsi="Arial" w:cs="Arial"/>
          <w:sz w:val="20"/>
          <w:szCs w:val="20"/>
        </w:rPr>
        <w:t xml:space="preserve">I acknowledge that I understand the relevant provisions of Section 12 of the </w:t>
      </w:r>
      <w:r w:rsidR="00CA6184">
        <w:rPr>
          <w:rFonts w:ascii="Arial" w:hAnsi="Arial" w:cs="Arial"/>
          <w:sz w:val="20"/>
          <w:szCs w:val="20"/>
        </w:rPr>
        <w:t>CAISO</w:t>
      </w:r>
      <w:r w:rsidRPr="001D268E">
        <w:rPr>
          <w:rFonts w:ascii="Arial" w:hAnsi="Arial" w:cs="Arial"/>
          <w:sz w:val="20"/>
          <w:szCs w:val="20"/>
        </w:rPr>
        <w:t xml:space="preserve"> Tariff and the Business Practice Manual for Credit Management</w:t>
      </w:r>
      <w:r w:rsidR="00CA6184">
        <w:rPr>
          <w:rFonts w:ascii="Arial" w:hAnsi="Arial" w:cs="Arial"/>
          <w:sz w:val="20"/>
          <w:szCs w:val="20"/>
        </w:rPr>
        <w:t xml:space="preserve"> &amp; Market Clearing</w:t>
      </w:r>
      <w:r w:rsidRPr="001D268E">
        <w:rPr>
          <w:rFonts w:ascii="Arial" w:hAnsi="Arial" w:cs="Arial"/>
          <w:sz w:val="20"/>
          <w:szCs w:val="20"/>
        </w:rPr>
        <w:t xml:space="preserve"> applicable to Market Participant’s business in the </w:t>
      </w:r>
      <w:r w:rsidR="00CA6184">
        <w:rPr>
          <w:rFonts w:ascii="Arial" w:hAnsi="Arial" w:cs="Arial"/>
          <w:sz w:val="20"/>
          <w:szCs w:val="20"/>
        </w:rPr>
        <w:t>CAISO</w:t>
      </w:r>
      <w:r w:rsidRPr="001D268E">
        <w:rPr>
          <w:rFonts w:ascii="Arial" w:hAnsi="Arial" w:cs="Arial"/>
          <w:sz w:val="20"/>
          <w:szCs w:val="20"/>
        </w:rPr>
        <w:t xml:space="preserve"> markets, including</w:t>
      </w:r>
      <w:r w:rsidRPr="00047EAC">
        <w:rPr>
          <w:rFonts w:ascii="Arial" w:hAnsi="Arial" w:cs="Arial"/>
          <w:iCs/>
          <w:sz w:val="20"/>
          <w:szCs w:val="20"/>
        </w:rPr>
        <w:t>, but not limited to,</w:t>
      </w:r>
      <w:r w:rsidRPr="001D268E">
        <w:rPr>
          <w:rFonts w:ascii="Arial" w:hAnsi="Arial" w:cs="Arial"/>
          <w:sz w:val="20"/>
          <w:szCs w:val="20"/>
        </w:rPr>
        <w:t xml:space="preserve"> those provisions describing </w:t>
      </w:r>
      <w:r w:rsidR="00CA6184">
        <w:rPr>
          <w:rFonts w:ascii="Arial" w:hAnsi="Arial" w:cs="Arial"/>
          <w:sz w:val="20"/>
          <w:szCs w:val="20"/>
        </w:rPr>
        <w:t>CAISO</w:t>
      </w:r>
      <w:r w:rsidRPr="001D268E">
        <w:rPr>
          <w:rFonts w:ascii="Arial" w:hAnsi="Arial" w:cs="Arial"/>
          <w:sz w:val="20"/>
          <w:szCs w:val="20"/>
        </w:rPr>
        <w:t xml:space="preserve">’s minimum participation requirements and the enforcement actions available to </w:t>
      </w:r>
      <w:r w:rsidR="00CA6184">
        <w:rPr>
          <w:rFonts w:ascii="Arial" w:hAnsi="Arial" w:cs="Arial"/>
          <w:sz w:val="20"/>
          <w:szCs w:val="20"/>
        </w:rPr>
        <w:t>CAISO</w:t>
      </w:r>
      <w:r w:rsidRPr="001D268E">
        <w:rPr>
          <w:rFonts w:ascii="Arial" w:hAnsi="Arial" w:cs="Arial"/>
          <w:sz w:val="20"/>
          <w:szCs w:val="20"/>
        </w:rPr>
        <w:t xml:space="preserve"> if a Market Participant does not satisfy those requirements.  I </w:t>
      </w:r>
      <w:r>
        <w:rPr>
          <w:rFonts w:ascii="Arial" w:hAnsi="Arial" w:cs="Arial"/>
          <w:sz w:val="20"/>
          <w:szCs w:val="20"/>
        </w:rPr>
        <w:t xml:space="preserve">certify under penalty of perjury, under the laws of the State of California, </w:t>
      </w:r>
      <w:r w:rsidRPr="001D268E">
        <w:rPr>
          <w:rFonts w:ascii="Arial" w:hAnsi="Arial" w:cs="Arial"/>
          <w:sz w:val="20"/>
          <w:szCs w:val="20"/>
        </w:rPr>
        <w:t>that the information provided herein is true and accurate to the best of my belief and knowledge after due investigation.</w:t>
      </w:r>
      <w:r w:rsidRPr="001D268E">
        <w:rPr>
          <w:sz w:val="24"/>
          <w:szCs w:val="24"/>
        </w:rPr>
        <w:t xml:space="preserve">  </w:t>
      </w:r>
      <w:r w:rsidRPr="001D268E">
        <w:rPr>
          <w:rFonts w:ascii="Arial" w:hAnsi="Arial" w:cs="Arial"/>
          <w:sz w:val="20"/>
          <w:szCs w:val="20"/>
        </w:rPr>
        <w:t>In addition, by signing this certification, I acknowledge the potential consequences of making incomplete or false statements in this certification.</w:t>
      </w:r>
    </w:p>
    <w:p w14:paraId="400CFE6F" w14:textId="77777777" w:rsidR="009229F5" w:rsidRDefault="0064601B" w:rsidP="0064601B">
      <w:pPr>
        <w:tabs>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r>
    </w:p>
    <w:p w14:paraId="4D89B4C0" w14:textId="77777777" w:rsidR="0064601B" w:rsidRPr="00047EAC" w:rsidRDefault="009229F5" w:rsidP="0064601B">
      <w:pPr>
        <w:tabs>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0064601B" w:rsidRPr="00047EAC">
        <w:rPr>
          <w:rFonts w:ascii="Arial" w:hAnsi="Arial" w:cs="Arial"/>
          <w:sz w:val="20"/>
          <w:szCs w:val="20"/>
        </w:rPr>
        <w:t>_____________________________</w:t>
      </w:r>
    </w:p>
    <w:p w14:paraId="36E80E14" w14:textId="77777777" w:rsidR="0064601B" w:rsidRPr="00047EAC" w:rsidRDefault="0064601B" w:rsidP="0064601B">
      <w:pPr>
        <w:autoSpaceDE w:val="0"/>
        <w:autoSpaceDN w:val="0"/>
        <w:adjustRightInd w:val="0"/>
        <w:spacing w:after="0" w:line="240" w:lineRule="auto"/>
        <w:ind w:left="5040" w:firstLine="720"/>
        <w:rPr>
          <w:rFonts w:ascii="Arial" w:hAnsi="Arial" w:cs="Arial"/>
          <w:sz w:val="20"/>
          <w:szCs w:val="20"/>
        </w:rPr>
      </w:pPr>
      <w:r w:rsidRPr="00047EAC">
        <w:rPr>
          <w:rFonts w:ascii="Arial" w:hAnsi="Arial" w:cs="Arial"/>
          <w:sz w:val="20"/>
          <w:szCs w:val="20"/>
        </w:rPr>
        <w:t>(Signature)</w:t>
      </w:r>
    </w:p>
    <w:p w14:paraId="7F70F76B" w14:textId="77777777" w:rsidR="0064601B"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p>
    <w:p w14:paraId="2BD0C220" w14:textId="77777777" w:rsidR="0064601B" w:rsidRPr="00047EAC"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Print Name:</w:t>
      </w:r>
      <w:r w:rsidRPr="00047EAC">
        <w:rPr>
          <w:rFonts w:ascii="Arial" w:hAnsi="Arial" w:cs="Arial"/>
          <w:sz w:val="20"/>
          <w:szCs w:val="20"/>
        </w:rPr>
        <w:tab/>
        <w:t>_____________________________</w:t>
      </w:r>
    </w:p>
    <w:p w14:paraId="02B42204" w14:textId="77777777" w:rsidR="0064601B" w:rsidRPr="00047EAC"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p>
    <w:p w14:paraId="5389A581" w14:textId="77777777" w:rsidR="0064601B"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r w:rsidRPr="00047EAC">
        <w:rPr>
          <w:rFonts w:ascii="Arial" w:hAnsi="Arial" w:cs="Arial"/>
          <w:sz w:val="20"/>
          <w:szCs w:val="20"/>
        </w:rPr>
        <w:tab/>
        <w:t>Title:</w:t>
      </w:r>
      <w:r w:rsidRPr="00047EAC">
        <w:rPr>
          <w:rFonts w:ascii="Arial" w:hAnsi="Arial" w:cs="Arial"/>
          <w:sz w:val="20"/>
          <w:szCs w:val="20"/>
        </w:rPr>
        <w:tab/>
        <w:t>_____________________________</w:t>
      </w:r>
    </w:p>
    <w:p w14:paraId="629F2C97" w14:textId="77777777" w:rsidR="0064601B"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p>
    <w:p w14:paraId="0F7E8ED3" w14:textId="77777777" w:rsidR="0064601B" w:rsidRPr="00047EAC" w:rsidRDefault="0064601B" w:rsidP="0064601B">
      <w:pPr>
        <w:tabs>
          <w:tab w:val="left" w:pos="3870"/>
          <w:tab w:val="left" w:pos="5040"/>
        </w:tabs>
        <w:autoSpaceDE w:val="0"/>
        <w:autoSpaceDN w:val="0"/>
        <w:adjustRightInd w:val="0"/>
        <w:spacing w:after="0" w:line="240" w:lineRule="auto"/>
        <w:rPr>
          <w:rFonts w:ascii="Arial" w:hAnsi="Arial" w:cs="Arial"/>
          <w:sz w:val="20"/>
          <w:szCs w:val="20"/>
        </w:rPr>
      </w:pPr>
      <w:r>
        <w:rPr>
          <w:rFonts w:ascii="Arial" w:hAnsi="Arial" w:cs="Arial"/>
          <w:sz w:val="20"/>
          <w:szCs w:val="20"/>
        </w:rPr>
        <w:tab/>
        <w:t>Date:</w:t>
      </w:r>
      <w:r>
        <w:rPr>
          <w:rFonts w:ascii="Arial" w:hAnsi="Arial" w:cs="Arial"/>
          <w:sz w:val="20"/>
          <w:szCs w:val="20"/>
        </w:rPr>
        <w:tab/>
        <w:t>_____________________________</w:t>
      </w:r>
    </w:p>
    <w:p w14:paraId="0539F2B2" w14:textId="77777777" w:rsidR="00531D8A" w:rsidRPr="00ED07A1" w:rsidRDefault="0064601B" w:rsidP="00ED07A1">
      <w:pPr>
        <w:rPr>
          <w:rFonts w:ascii="Arial" w:hAnsi="Arial" w:cs="Arial"/>
          <w:b/>
          <w:sz w:val="20"/>
          <w:szCs w:val="20"/>
        </w:rPr>
      </w:pPr>
      <w:r w:rsidRPr="00FA27EB">
        <w:rPr>
          <w:rFonts w:ascii="Arial" w:hAnsi="Arial" w:cs="Arial"/>
          <w:b/>
          <w:sz w:val="20"/>
          <w:szCs w:val="20"/>
        </w:rPr>
        <w:lastRenderedPageBreak/>
        <w:t>The fully executed Officer Certification Form and associated risk management policies, procedures and controls documentation, as required,</w:t>
      </w:r>
      <w:r w:rsidR="00ED07A1">
        <w:rPr>
          <w:rFonts w:ascii="Arial" w:hAnsi="Arial" w:cs="Arial"/>
          <w:b/>
          <w:sz w:val="20"/>
          <w:szCs w:val="20"/>
        </w:rPr>
        <w:t xml:space="preserve"> </w:t>
      </w:r>
      <w:r w:rsidR="009A76DD">
        <w:rPr>
          <w:rFonts w:ascii="Arial" w:hAnsi="Arial" w:cs="Arial"/>
          <w:b/>
          <w:sz w:val="20"/>
          <w:szCs w:val="20"/>
        </w:rPr>
        <w:t>must be</w:t>
      </w:r>
      <w:r w:rsidR="00ED07A1">
        <w:rPr>
          <w:rFonts w:ascii="Arial" w:hAnsi="Arial" w:cs="Arial"/>
          <w:b/>
          <w:sz w:val="20"/>
          <w:szCs w:val="20"/>
        </w:rPr>
        <w:t xml:space="preserve"> sent electronically to:</w:t>
      </w:r>
      <w:r>
        <w:rPr>
          <w:rFonts w:ascii="Arial" w:hAnsi="Arial" w:cs="Arial"/>
          <w:sz w:val="20"/>
          <w:szCs w:val="20"/>
        </w:rPr>
        <w:tab/>
      </w:r>
    </w:p>
    <w:p w14:paraId="1B20596E" w14:textId="77777777" w:rsidR="0064601B" w:rsidRDefault="0064601B" w:rsidP="00ED07A1">
      <w:pPr>
        <w:ind w:firstLine="720"/>
        <w:rPr>
          <w:rFonts w:ascii="Arial" w:hAnsi="Arial" w:cs="Arial"/>
          <w:sz w:val="20"/>
          <w:szCs w:val="20"/>
        </w:rPr>
      </w:pPr>
      <w:r>
        <w:rPr>
          <w:rFonts w:ascii="Arial" w:hAnsi="Arial" w:cs="Arial"/>
          <w:sz w:val="20"/>
          <w:szCs w:val="20"/>
        </w:rPr>
        <w:t xml:space="preserve">Christina </w:t>
      </w:r>
      <w:r w:rsidR="00CA6184">
        <w:rPr>
          <w:rFonts w:ascii="Arial" w:hAnsi="Arial" w:cs="Arial"/>
          <w:sz w:val="20"/>
          <w:szCs w:val="20"/>
        </w:rPr>
        <w:t>Billing</w:t>
      </w:r>
      <w:r w:rsidR="009A76DD">
        <w:rPr>
          <w:rFonts w:ascii="Arial" w:hAnsi="Arial" w:cs="Arial"/>
          <w:sz w:val="20"/>
          <w:szCs w:val="20"/>
        </w:rPr>
        <w:t>, Lead Treasury &amp; Credit Analyst</w:t>
      </w:r>
      <w:r w:rsidR="00CA6184">
        <w:rPr>
          <w:rFonts w:ascii="Arial" w:hAnsi="Arial" w:cs="Arial"/>
          <w:sz w:val="20"/>
          <w:szCs w:val="20"/>
        </w:rPr>
        <w:t xml:space="preserve"> </w:t>
      </w:r>
      <w:r>
        <w:rPr>
          <w:rFonts w:ascii="Arial" w:hAnsi="Arial" w:cs="Arial"/>
          <w:sz w:val="20"/>
          <w:szCs w:val="20"/>
        </w:rPr>
        <w:t>at</w:t>
      </w:r>
      <w:r w:rsidR="009229F5">
        <w:rPr>
          <w:rFonts w:ascii="Arial" w:hAnsi="Arial" w:cs="Arial"/>
          <w:sz w:val="20"/>
          <w:szCs w:val="20"/>
        </w:rPr>
        <w:t xml:space="preserve"> </w:t>
      </w:r>
      <w:hyperlink r:id="rId11" w:history="1">
        <w:r w:rsidR="00CA6184" w:rsidRPr="00A5306A">
          <w:rPr>
            <w:rStyle w:val="Hyperlink"/>
            <w:rFonts w:ascii="Arial" w:hAnsi="Arial" w:cs="Arial"/>
            <w:sz w:val="20"/>
            <w:szCs w:val="20"/>
          </w:rPr>
          <w:t>cbilling@caiso.com</w:t>
        </w:r>
      </w:hyperlink>
      <w:r w:rsidR="00CA6184">
        <w:rPr>
          <w:rFonts w:ascii="Arial" w:hAnsi="Arial" w:cs="Arial"/>
          <w:sz w:val="20"/>
          <w:szCs w:val="20"/>
        </w:rPr>
        <w:t xml:space="preserve"> </w:t>
      </w:r>
      <w:r w:rsidR="00ED07A1">
        <w:rPr>
          <w:rFonts w:ascii="Arial" w:hAnsi="Arial" w:cs="Arial"/>
          <w:sz w:val="20"/>
          <w:szCs w:val="20"/>
        </w:rPr>
        <w:tab/>
      </w:r>
    </w:p>
    <w:p w14:paraId="43137E5E" w14:textId="77777777" w:rsidR="009A76DD" w:rsidRDefault="009A76DD" w:rsidP="00ED07A1">
      <w:pPr>
        <w:ind w:firstLine="720"/>
        <w:rPr>
          <w:rFonts w:ascii="Arial" w:hAnsi="Arial" w:cs="Arial"/>
          <w:sz w:val="20"/>
          <w:szCs w:val="20"/>
        </w:rPr>
      </w:pPr>
      <w:r>
        <w:rPr>
          <w:rFonts w:ascii="Arial" w:hAnsi="Arial" w:cs="Arial"/>
          <w:sz w:val="20"/>
          <w:szCs w:val="20"/>
        </w:rPr>
        <w:tab/>
      </w:r>
      <w:r w:rsidR="00E601E7">
        <w:rPr>
          <w:rFonts w:ascii="Arial" w:hAnsi="Arial" w:cs="Arial"/>
          <w:sz w:val="20"/>
          <w:szCs w:val="20"/>
        </w:rPr>
        <w:t>and</w:t>
      </w:r>
    </w:p>
    <w:p w14:paraId="5DE3B8D5" w14:textId="77777777" w:rsidR="00531D8A" w:rsidRDefault="009A76DD" w:rsidP="009A76DD">
      <w:pPr>
        <w:ind w:firstLine="720"/>
        <w:rPr>
          <w:rFonts w:ascii="Arial" w:hAnsi="Arial" w:cs="Arial"/>
          <w:sz w:val="20"/>
          <w:szCs w:val="20"/>
        </w:rPr>
      </w:pPr>
      <w:r>
        <w:rPr>
          <w:rFonts w:ascii="Arial" w:hAnsi="Arial" w:cs="Arial"/>
          <w:sz w:val="20"/>
          <w:szCs w:val="20"/>
        </w:rPr>
        <w:t xml:space="preserve">Taylor </w:t>
      </w:r>
      <w:r w:rsidR="00315598">
        <w:rPr>
          <w:rFonts w:ascii="Arial" w:hAnsi="Arial" w:cs="Arial"/>
          <w:sz w:val="20"/>
          <w:szCs w:val="20"/>
        </w:rPr>
        <w:t>Lee</w:t>
      </w:r>
      <w:r>
        <w:rPr>
          <w:rFonts w:ascii="Arial" w:hAnsi="Arial" w:cs="Arial"/>
          <w:sz w:val="20"/>
          <w:szCs w:val="20"/>
        </w:rPr>
        <w:t xml:space="preserve">, Treasury &amp; Credit Analyst at </w:t>
      </w:r>
      <w:hyperlink r:id="rId12" w:history="1">
        <w:r w:rsidR="00315598" w:rsidRPr="00667277">
          <w:rPr>
            <w:rStyle w:val="Hyperlink"/>
            <w:rFonts w:ascii="Arial" w:hAnsi="Arial" w:cs="Arial"/>
            <w:sz w:val="20"/>
            <w:szCs w:val="20"/>
          </w:rPr>
          <w:t>talee@caiso.com</w:t>
        </w:r>
      </w:hyperlink>
      <w:r>
        <w:rPr>
          <w:rFonts w:ascii="Arial" w:hAnsi="Arial" w:cs="Arial"/>
          <w:sz w:val="20"/>
          <w:szCs w:val="20"/>
        </w:rPr>
        <w:t xml:space="preserve"> </w:t>
      </w:r>
    </w:p>
    <w:p w14:paraId="0436B7AC" w14:textId="77777777" w:rsidR="009A76DD" w:rsidRDefault="009A76DD" w:rsidP="009A76DD">
      <w:pPr>
        <w:ind w:firstLine="720"/>
        <w:rPr>
          <w:rFonts w:ascii="Arial" w:hAnsi="Arial" w:cs="Arial"/>
          <w:sz w:val="20"/>
          <w:szCs w:val="20"/>
        </w:rPr>
      </w:pPr>
    </w:p>
    <w:p w14:paraId="4230F15D" w14:textId="77777777" w:rsidR="0064601B" w:rsidRPr="009020A2" w:rsidRDefault="00531D8A" w:rsidP="0064601B">
      <w:pPr>
        <w:spacing w:line="240" w:lineRule="auto"/>
        <w:rPr>
          <w:rFonts w:ascii="Arial" w:hAnsi="Arial" w:cs="Arial"/>
          <w:sz w:val="20"/>
          <w:szCs w:val="20"/>
        </w:rPr>
      </w:pPr>
      <w:r>
        <w:rPr>
          <w:rFonts w:ascii="Arial" w:hAnsi="Arial" w:cs="Arial"/>
          <w:sz w:val="20"/>
          <w:szCs w:val="20"/>
        </w:rPr>
        <w:t>S</w:t>
      </w:r>
      <w:r w:rsidR="0064601B">
        <w:rPr>
          <w:rFonts w:ascii="Arial" w:hAnsi="Arial" w:cs="Arial"/>
          <w:sz w:val="20"/>
          <w:szCs w:val="20"/>
        </w:rPr>
        <w:t xml:space="preserve">hould </w:t>
      </w:r>
      <w:r>
        <w:rPr>
          <w:rFonts w:ascii="Arial" w:hAnsi="Arial" w:cs="Arial"/>
          <w:sz w:val="20"/>
          <w:szCs w:val="20"/>
        </w:rPr>
        <w:t xml:space="preserve">you </w:t>
      </w:r>
      <w:r w:rsidR="0064601B">
        <w:rPr>
          <w:rFonts w:ascii="Arial" w:hAnsi="Arial" w:cs="Arial"/>
          <w:sz w:val="20"/>
          <w:szCs w:val="20"/>
        </w:rPr>
        <w:t xml:space="preserve">have any questions related to this form, please contact Christina </w:t>
      </w:r>
      <w:r w:rsidR="00CA6184">
        <w:rPr>
          <w:rFonts w:ascii="Arial" w:hAnsi="Arial" w:cs="Arial"/>
          <w:sz w:val="20"/>
          <w:szCs w:val="20"/>
        </w:rPr>
        <w:t xml:space="preserve">Billing </w:t>
      </w:r>
      <w:r w:rsidR="0064601B">
        <w:rPr>
          <w:rFonts w:ascii="Arial" w:hAnsi="Arial" w:cs="Arial"/>
          <w:sz w:val="20"/>
          <w:szCs w:val="20"/>
        </w:rPr>
        <w:t>at (916) 351-220</w:t>
      </w:r>
      <w:r w:rsidR="009A76DD">
        <w:rPr>
          <w:rFonts w:ascii="Arial" w:hAnsi="Arial" w:cs="Arial"/>
          <w:sz w:val="20"/>
          <w:szCs w:val="20"/>
        </w:rPr>
        <w:t xml:space="preserve">4 or Taylor </w:t>
      </w:r>
      <w:r w:rsidR="00315598">
        <w:rPr>
          <w:rFonts w:ascii="Arial" w:hAnsi="Arial" w:cs="Arial"/>
          <w:sz w:val="20"/>
          <w:szCs w:val="20"/>
        </w:rPr>
        <w:t>Lee</w:t>
      </w:r>
      <w:r w:rsidR="009A76DD">
        <w:rPr>
          <w:rFonts w:ascii="Arial" w:hAnsi="Arial" w:cs="Arial"/>
          <w:sz w:val="20"/>
          <w:szCs w:val="20"/>
        </w:rPr>
        <w:t xml:space="preserve"> at (916) 351-2106</w:t>
      </w:r>
      <w:r w:rsidR="00826C05">
        <w:rPr>
          <w:rFonts w:ascii="Arial" w:hAnsi="Arial" w:cs="Arial"/>
          <w:sz w:val="20"/>
          <w:szCs w:val="20"/>
        </w:rPr>
        <w:t>.</w:t>
      </w:r>
    </w:p>
    <w:p w14:paraId="6AA8593F" w14:textId="77777777" w:rsidR="0064601B" w:rsidRPr="009020A2" w:rsidRDefault="0064601B" w:rsidP="0064601B">
      <w:pPr>
        <w:rPr>
          <w:rFonts w:ascii="Arial" w:hAnsi="Arial" w:cs="Arial"/>
          <w:sz w:val="20"/>
          <w:szCs w:val="20"/>
        </w:rPr>
      </w:pPr>
    </w:p>
    <w:p w14:paraId="5774A545" w14:textId="77777777" w:rsidR="00DF6E91" w:rsidRDefault="00DF6E91"/>
    <w:sectPr w:rsidR="00DF6E91" w:rsidSect="0064601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E5A4" w14:textId="77777777" w:rsidR="002C3455" w:rsidRDefault="002C3455" w:rsidP="0064601B">
      <w:pPr>
        <w:spacing w:after="0" w:line="240" w:lineRule="auto"/>
      </w:pPr>
      <w:r>
        <w:separator/>
      </w:r>
    </w:p>
  </w:endnote>
  <w:endnote w:type="continuationSeparator" w:id="0">
    <w:p w14:paraId="58C4598F" w14:textId="77777777" w:rsidR="002C3455" w:rsidRDefault="002C3455" w:rsidP="0064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CCDB" w14:textId="77777777" w:rsidR="002C3455" w:rsidRDefault="002C3455" w:rsidP="0064601B">
      <w:pPr>
        <w:spacing w:after="0" w:line="240" w:lineRule="auto"/>
      </w:pPr>
      <w:r>
        <w:separator/>
      </w:r>
    </w:p>
  </w:footnote>
  <w:footnote w:type="continuationSeparator" w:id="0">
    <w:p w14:paraId="3FA22CB6" w14:textId="77777777" w:rsidR="002C3455" w:rsidRDefault="002C3455" w:rsidP="0064601B">
      <w:pPr>
        <w:spacing w:after="0" w:line="240" w:lineRule="auto"/>
      </w:pPr>
      <w:r>
        <w:continuationSeparator/>
      </w:r>
    </w:p>
  </w:footnote>
  <w:footnote w:id="1">
    <w:p w14:paraId="7CB89732" w14:textId="77777777" w:rsidR="0064601B" w:rsidRPr="00FB0213" w:rsidRDefault="0064601B" w:rsidP="0064601B">
      <w:pPr>
        <w:autoSpaceDE w:val="0"/>
        <w:autoSpaceDN w:val="0"/>
        <w:adjustRightInd w:val="0"/>
        <w:spacing w:after="0" w:line="240" w:lineRule="auto"/>
        <w:rPr>
          <w:rFonts w:ascii="Arial" w:hAnsi="Arial" w:cs="Arial"/>
          <w:sz w:val="16"/>
          <w:szCs w:val="16"/>
        </w:rPr>
      </w:pPr>
      <w:r w:rsidRPr="00FB0213">
        <w:rPr>
          <w:rStyle w:val="FootnoteReference"/>
          <w:rFonts w:ascii="Arial" w:hAnsi="Arial" w:cs="Arial"/>
          <w:sz w:val="16"/>
          <w:szCs w:val="16"/>
        </w:rPr>
        <w:footnoteRef/>
      </w:r>
      <w:r w:rsidRPr="00FB0213">
        <w:rPr>
          <w:rFonts w:ascii="Arial" w:hAnsi="Arial" w:cs="Arial"/>
          <w:sz w:val="16"/>
          <w:szCs w:val="16"/>
        </w:rPr>
        <w:t xml:space="preserve"> As used in this representation, the term “appropriate” as used with respect to training means training that is commensurate and proportional in sophistication, scope and frequency to the volume of transactions and the nature and extent of the risk taken by the Market Participant.</w:t>
      </w:r>
    </w:p>
    <w:p w14:paraId="508D6235" w14:textId="77777777" w:rsidR="0064601B" w:rsidRPr="00FB0213" w:rsidRDefault="0064601B" w:rsidP="0064601B">
      <w:pPr>
        <w:autoSpaceDE w:val="0"/>
        <w:autoSpaceDN w:val="0"/>
        <w:adjustRightInd w:val="0"/>
        <w:spacing w:after="0" w:line="240" w:lineRule="auto"/>
        <w:rPr>
          <w:rFonts w:ascii="Arial" w:hAnsi="Arial" w:cs="Arial"/>
          <w:sz w:val="16"/>
          <w:szCs w:val="16"/>
        </w:rPr>
      </w:pPr>
    </w:p>
  </w:footnote>
  <w:footnote w:id="2">
    <w:p w14:paraId="5AFD6DA2" w14:textId="77777777" w:rsidR="0064601B" w:rsidRDefault="0064601B" w:rsidP="0064601B">
      <w:pPr>
        <w:spacing w:line="240" w:lineRule="auto"/>
      </w:pPr>
      <w:r w:rsidRPr="00FB0213">
        <w:rPr>
          <w:rStyle w:val="FootnoteReference"/>
          <w:rFonts w:ascii="Arial" w:hAnsi="Arial" w:cs="Arial"/>
          <w:sz w:val="16"/>
          <w:szCs w:val="16"/>
        </w:rPr>
        <w:footnoteRef/>
      </w:r>
      <w:r w:rsidRPr="00FB0213">
        <w:rPr>
          <w:rFonts w:ascii="Arial" w:hAnsi="Arial" w:cs="Arial"/>
          <w:sz w:val="16"/>
          <w:szCs w:val="16"/>
        </w:rPr>
        <w:t xml:space="preserve"> As used in this representation, a Market Participant’s "independent risk management function" can include appropriate corporate persons or bodies that are independent of the Market Participant’s trading functions, such as a risk management committee, a risk officer, a Market Participant’s board or board committee, or a board or committee of the Market Participant’s parent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F2D2" w14:textId="77777777" w:rsidR="0064601B" w:rsidRDefault="0064601B" w:rsidP="0064601B">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D70D" w14:textId="77777777" w:rsidR="0064601B" w:rsidRDefault="00CA6184">
    <w:pPr>
      <w:pStyle w:val="Header"/>
    </w:pPr>
    <w:r>
      <w:fldChar w:fldCharType="begin"/>
    </w:r>
    <w:r>
      <w:instrText xml:space="preserve"> INCLUDEPICTURE  "cid:image001.png@01D11870.87C62A90" \* MERGEFORMATINET </w:instrText>
    </w:r>
    <w:r>
      <w:fldChar w:fldCharType="separate"/>
    </w:r>
    <w:r>
      <w:pict w14:anchorId="2BE1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AISOLogo-emailsig2" style="width:165.9pt;height:32.55pt">
          <v:imagedata r:id="rId1" r:href="rId2" croptop="1425f" cropright="23031f"/>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F75C1"/>
    <w:multiLevelType w:val="hybridMultilevel"/>
    <w:tmpl w:val="C4880E80"/>
    <w:lvl w:ilvl="0" w:tplc="ADB226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35B2F"/>
    <w:multiLevelType w:val="multilevel"/>
    <w:tmpl w:val="BDBA3D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4D351B"/>
    <w:multiLevelType w:val="multilevel"/>
    <w:tmpl w:val="A10CCB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AB59B7"/>
    <w:multiLevelType w:val="hybridMultilevel"/>
    <w:tmpl w:val="E05E1CCC"/>
    <w:lvl w:ilvl="0" w:tplc="0409000F">
      <w:start w:val="1"/>
      <w:numFmt w:val="decimal"/>
      <w:lvlText w:val="%1."/>
      <w:lvlJc w:val="left"/>
      <w:pPr>
        <w:ind w:left="1440" w:hanging="360"/>
      </w:pPr>
    </w:lvl>
    <w:lvl w:ilvl="1" w:tplc="87F6629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C77A3"/>
    <w:multiLevelType w:val="multilevel"/>
    <w:tmpl w:val="232E1C40"/>
    <w:lvl w:ilvl="0">
      <w:start w:val="8"/>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6550F3"/>
    <w:multiLevelType w:val="multilevel"/>
    <w:tmpl w:val="1ABE437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3342A7"/>
    <w:multiLevelType w:val="hybridMultilevel"/>
    <w:tmpl w:val="8B826F02"/>
    <w:lvl w:ilvl="0" w:tplc="D2326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E4AF9"/>
    <w:multiLevelType w:val="hybridMultilevel"/>
    <w:tmpl w:val="0FCC670E"/>
    <w:lvl w:ilvl="0" w:tplc="6E2060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775C6"/>
    <w:multiLevelType w:val="hybridMultilevel"/>
    <w:tmpl w:val="69EE3EF8"/>
    <w:lvl w:ilvl="0" w:tplc="4E3CB9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74C29"/>
    <w:multiLevelType w:val="multilevel"/>
    <w:tmpl w:val="A86CA246"/>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E832D28"/>
    <w:multiLevelType w:val="multilevel"/>
    <w:tmpl w:val="ECB2102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4765867">
    <w:abstractNumId w:val="2"/>
  </w:num>
  <w:num w:numId="2" w16cid:durableId="1785537963">
    <w:abstractNumId w:val="1"/>
  </w:num>
  <w:num w:numId="3" w16cid:durableId="966592591">
    <w:abstractNumId w:val="10"/>
  </w:num>
  <w:num w:numId="4" w16cid:durableId="1746024982">
    <w:abstractNumId w:val="3"/>
  </w:num>
  <w:num w:numId="5" w16cid:durableId="750086454">
    <w:abstractNumId w:val="5"/>
  </w:num>
  <w:num w:numId="6" w16cid:durableId="2085952590">
    <w:abstractNumId w:val="9"/>
  </w:num>
  <w:num w:numId="7" w16cid:durableId="22480263">
    <w:abstractNumId w:val="0"/>
  </w:num>
  <w:num w:numId="8" w16cid:durableId="1043672719">
    <w:abstractNumId w:val="6"/>
  </w:num>
  <w:num w:numId="9" w16cid:durableId="1328708825">
    <w:abstractNumId w:val="8"/>
  </w:num>
  <w:num w:numId="10" w16cid:durableId="1507285297">
    <w:abstractNumId w:val="4"/>
  </w:num>
  <w:num w:numId="11" w16cid:durableId="69695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01B"/>
    <w:rsid w:val="0002183F"/>
    <w:rsid w:val="001702C9"/>
    <w:rsid w:val="001F3C56"/>
    <w:rsid w:val="002147BE"/>
    <w:rsid w:val="002C3455"/>
    <w:rsid w:val="0030587B"/>
    <w:rsid w:val="00315598"/>
    <w:rsid w:val="003444A4"/>
    <w:rsid w:val="00406A87"/>
    <w:rsid w:val="0044455F"/>
    <w:rsid w:val="00467DE2"/>
    <w:rsid w:val="00531D8A"/>
    <w:rsid w:val="00574416"/>
    <w:rsid w:val="0064601B"/>
    <w:rsid w:val="00826C05"/>
    <w:rsid w:val="00905637"/>
    <w:rsid w:val="009229F5"/>
    <w:rsid w:val="009A76DD"/>
    <w:rsid w:val="00CA6184"/>
    <w:rsid w:val="00CE74CD"/>
    <w:rsid w:val="00D06F0A"/>
    <w:rsid w:val="00D17C39"/>
    <w:rsid w:val="00D801D9"/>
    <w:rsid w:val="00DF6E91"/>
    <w:rsid w:val="00E601E7"/>
    <w:rsid w:val="00ED07A1"/>
    <w:rsid w:val="00EE3B6A"/>
    <w:rsid w:val="00FA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EB63DAC"/>
  <w15:chartTrackingRefBased/>
  <w15:docId w15:val="{4223FA9F-4068-48AD-8631-94ED4685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01B"/>
    <w:pPr>
      <w:tabs>
        <w:tab w:val="center" w:pos="4680"/>
        <w:tab w:val="right" w:pos="9360"/>
      </w:tabs>
    </w:pPr>
  </w:style>
  <w:style w:type="character" w:customStyle="1" w:styleId="HeaderChar">
    <w:name w:val="Header Char"/>
    <w:link w:val="Header"/>
    <w:uiPriority w:val="99"/>
    <w:rsid w:val="0064601B"/>
    <w:rPr>
      <w:rFonts w:ascii="Arial" w:hAnsi="Arial"/>
      <w:sz w:val="24"/>
    </w:rPr>
  </w:style>
  <w:style w:type="paragraph" w:styleId="Footer">
    <w:name w:val="footer"/>
    <w:basedOn w:val="Normal"/>
    <w:link w:val="FooterChar"/>
    <w:uiPriority w:val="99"/>
    <w:unhideWhenUsed/>
    <w:rsid w:val="0064601B"/>
    <w:pPr>
      <w:tabs>
        <w:tab w:val="center" w:pos="4680"/>
        <w:tab w:val="right" w:pos="9360"/>
      </w:tabs>
    </w:pPr>
  </w:style>
  <w:style w:type="character" w:customStyle="1" w:styleId="FooterChar">
    <w:name w:val="Footer Char"/>
    <w:link w:val="Footer"/>
    <w:uiPriority w:val="99"/>
    <w:rsid w:val="0064601B"/>
    <w:rPr>
      <w:rFonts w:ascii="Arial" w:hAnsi="Arial"/>
      <w:sz w:val="24"/>
    </w:rPr>
  </w:style>
  <w:style w:type="character" w:styleId="FootnoteReference">
    <w:name w:val="footnote reference"/>
    <w:uiPriority w:val="99"/>
    <w:semiHidden/>
    <w:unhideWhenUsed/>
    <w:rsid w:val="0064601B"/>
    <w:rPr>
      <w:vertAlign w:val="superscript"/>
    </w:rPr>
  </w:style>
  <w:style w:type="paragraph" w:styleId="ListParagraph">
    <w:name w:val="List Paragraph"/>
    <w:basedOn w:val="Normal"/>
    <w:uiPriority w:val="99"/>
    <w:qFormat/>
    <w:rsid w:val="0064601B"/>
    <w:pPr>
      <w:ind w:left="720"/>
    </w:pPr>
  </w:style>
  <w:style w:type="character" w:styleId="Hyperlink">
    <w:name w:val="Hyperlink"/>
    <w:uiPriority w:val="99"/>
    <w:unhideWhenUsed/>
    <w:rsid w:val="0064601B"/>
    <w:rPr>
      <w:color w:val="0000FF"/>
      <w:u w:val="single"/>
    </w:rPr>
  </w:style>
  <w:style w:type="paragraph" w:styleId="BalloonText">
    <w:name w:val="Balloon Text"/>
    <w:basedOn w:val="Normal"/>
    <w:link w:val="BalloonTextChar"/>
    <w:uiPriority w:val="99"/>
    <w:semiHidden/>
    <w:unhideWhenUsed/>
    <w:rsid w:val="000218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183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e@cais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billing@cais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11870.87C62A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3260;#Forms|bbb81512-d0e8-4f33-a192-292c1cf97f21;#648;#Settlements|fd5b940b-d07b-4e60-aab4-6c166e4bb404;#168;#credit policy|d6abd000-7a53-4414-935e-28b372ae8170;#1;#Not Archived|d4ac4999-fa66-470b-a400-7ab6671d1fab;#10052;#Credit policy|019ed12b-7444-4e5c-8429-884c73d00ee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5B345-3615-4B0A-B9F5-067B5F18592C}"/>
</file>

<file path=customXml/itemProps2.xml><?xml version="1.0" encoding="utf-8"?>
<ds:datastoreItem xmlns:ds="http://schemas.openxmlformats.org/officeDocument/2006/customXml" ds:itemID="{770507C0-94F3-4756-8FAE-738D04378B6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D4821F9-BC7C-498B-A144-8DA484961EB9}"/>
</file>

<file path=customXml/itemProps4.xml><?xml version="1.0" encoding="utf-8"?>
<ds:datastoreItem xmlns:ds="http://schemas.openxmlformats.org/officeDocument/2006/customXml" ds:itemID="{C79DBF5D-7822-488B-80A1-D91C0759E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Officer Certification Form</vt:lpstr>
    </vt:vector>
  </TitlesOfParts>
  <Company>CAISO</Company>
  <LinksUpToDate>false</LinksUpToDate>
  <CharactersWithSpaces>10931</CharactersWithSpaces>
  <SharedDoc>false</SharedDoc>
  <HLinks>
    <vt:vector size="18" baseType="variant">
      <vt:variant>
        <vt:i4>7602269</vt:i4>
      </vt:variant>
      <vt:variant>
        <vt:i4>3</vt:i4>
      </vt:variant>
      <vt:variant>
        <vt:i4>0</vt:i4>
      </vt:variant>
      <vt:variant>
        <vt:i4>5</vt:i4>
      </vt:variant>
      <vt:variant>
        <vt:lpwstr>mailto:talee@caiso.com</vt:lpwstr>
      </vt:variant>
      <vt:variant>
        <vt:lpwstr/>
      </vt:variant>
      <vt:variant>
        <vt:i4>7929932</vt:i4>
      </vt:variant>
      <vt:variant>
        <vt:i4>0</vt:i4>
      </vt:variant>
      <vt:variant>
        <vt:i4>0</vt:i4>
      </vt:variant>
      <vt:variant>
        <vt:i4>5</vt:i4>
      </vt:variant>
      <vt:variant>
        <vt:lpwstr>mailto:cbilling@caiso.com</vt:lpwstr>
      </vt:variant>
      <vt:variant>
        <vt:lpwstr/>
      </vt:variant>
      <vt:variant>
        <vt:i4>6488066</vt:i4>
      </vt:variant>
      <vt:variant>
        <vt:i4>13760</vt:i4>
      </vt:variant>
      <vt:variant>
        <vt:i4>1025</vt:i4>
      </vt:variant>
      <vt:variant>
        <vt:i4>1</vt:i4>
      </vt:variant>
      <vt:variant>
        <vt:lpwstr>cid:image001.png@01D11870.87C62A90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Certification Form</dc:title>
  <dc:subject/>
  <dc:creator>apascuzzo</dc:creator>
  <cp:keywords/>
  <cp:lastModifiedBy>Sagastume, Crystal</cp:lastModifiedBy>
  <cp:revision>2</cp:revision>
  <dcterms:created xsi:type="dcterms:W3CDTF">2025-09-12T17:03:00Z</dcterms:created>
  <dcterms:modified xsi:type="dcterms:W3CDTF">2025-09-12T17:03:00Z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26680200.0000000</vt:lpwstr>
  </property>
  <property fmtid="{D5CDD505-2E9C-101B-9397-08002B2CF9AE}" pid="3" name="TemplateUrl">
    <vt:lpwstr/>
  </property>
  <property fmtid="{D5CDD505-2E9C-101B-9397-08002B2CF9AE}" pid="4" name="ISOKeywords">
    <vt:lpwstr>168;#credit policy|d6abd000-7a53-4414-935e-28b372ae8170;#3260;#Forms|bbb81512-d0e8-4f33-a192-292c1cf97f21</vt:lpwstr>
  </property>
  <property fmtid="{D5CDD505-2E9C-101B-9397-08002B2CF9AE}" pid="5" name="ISOGroup">
    <vt:lpwstr>10052;#Credit policy|019ed12b-7444-4e5c-8429-884c73d00ee6</vt:lpwstr>
  </property>
  <property fmtid="{D5CDD505-2E9C-101B-9397-08002B2CF9AE}" pid="6" name="_SourceUrl">
    <vt:lpwstr/>
  </property>
  <property fmtid="{D5CDD505-2E9C-101B-9397-08002B2CF9AE}" pid="7" name="_SharedFileIndex">
    <vt:lpwstr/>
  </property>
  <property fmtid="{D5CDD505-2E9C-101B-9397-08002B2CF9AE}" pid="8" name="ISOArchive">
    <vt:lpwstr>1;#Not Archived|d4ac4999-fa66-470b-a400-7ab6671d1fab</vt:lpwstr>
  </property>
  <property fmtid="{D5CDD505-2E9C-101B-9397-08002B2CF9AE}" pid="9" name="ISOTopic">
    <vt:lpwstr>648;#Settlements|fd5b940b-d07b-4e60-aab4-6c166e4bb404</vt:lpwstr>
  </property>
  <property fmtid="{D5CDD505-2E9C-101B-9397-08002B2CF9AE}" pid="10" name="xd_ProgID">
    <vt:lpwstr/>
  </property>
  <property fmtid="{D5CDD505-2E9C-101B-9397-08002B2CF9AE}" pid="11" name="display_urn:schemas-microsoft-com:office:office#ISOContributor">
    <vt:lpwstr>Billing, Christina</vt:lpwstr>
  </property>
  <property fmtid="{D5CDD505-2E9C-101B-9397-08002B2CF9AE}" pid="12" name="display_urn:schemas-microsoft-com:office:office#Content_x0020_Owner">
    <vt:lpwstr>Walsh, Denise</vt:lpwstr>
  </property>
  <property fmtid="{D5CDD505-2E9C-101B-9397-08002B2CF9AE}" pid="13" name="OriginalUriCopy">
    <vt:lpwstr/>
  </property>
  <property fmtid="{D5CDD505-2E9C-101B-9397-08002B2CF9AE}" pid="14" name="PageLink">
    <vt:lpwstr/>
  </property>
  <property fmtid="{D5CDD505-2E9C-101B-9397-08002B2CF9AE}" pid="15" name="OriginalURIBackup">
    <vt:lpwstr/>
  </property>
  <property fmtid="{D5CDD505-2E9C-101B-9397-08002B2CF9AE}" pid="16" name="ContentTypeId">
    <vt:lpwstr>0x010100776092249CC62C48AA17033F357BFB4B</vt:lpwstr>
  </property>
</Properties>
</file>