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1B0C9" w14:textId="77777777" w:rsidR="005E7E4A" w:rsidRPr="00570928" w:rsidRDefault="005E7E4A" w:rsidP="005E7E4A">
      <w:pPr>
        <w:jc w:val="center"/>
        <w:rPr>
          <w:b/>
          <w:sz w:val="16"/>
          <w:szCs w:val="16"/>
        </w:rPr>
      </w:pPr>
      <w:r w:rsidRPr="005E7E4A">
        <w:rPr>
          <w:b/>
          <w:sz w:val="40"/>
          <w:szCs w:val="40"/>
        </w:rPr>
        <w:t xml:space="preserve">Stakeholder </w:t>
      </w:r>
      <w:r w:rsidR="005D6A75">
        <w:rPr>
          <w:b/>
          <w:sz w:val="40"/>
          <w:szCs w:val="40"/>
        </w:rPr>
        <w:t>Comment</w:t>
      </w:r>
      <w:r w:rsidR="00C4611D">
        <w:rPr>
          <w:b/>
          <w:sz w:val="40"/>
          <w:szCs w:val="40"/>
        </w:rPr>
        <w:t>s</w:t>
      </w:r>
      <w:r w:rsidR="005D6A75">
        <w:rPr>
          <w:b/>
          <w:sz w:val="40"/>
          <w:szCs w:val="40"/>
        </w:rPr>
        <w:t xml:space="preserve"> Template</w:t>
      </w:r>
    </w:p>
    <w:p w14:paraId="5E37D96C" w14:textId="77777777" w:rsidR="00570928" w:rsidRPr="00570928" w:rsidRDefault="00570928" w:rsidP="00F2196D">
      <w:pPr>
        <w:rPr>
          <w:b/>
          <w:sz w:val="16"/>
          <w:szCs w:val="16"/>
        </w:rPr>
      </w:pPr>
    </w:p>
    <w:p w14:paraId="1F9CEC3D" w14:textId="77777777" w:rsidR="005E7E4A" w:rsidRPr="00C4611D" w:rsidRDefault="00C4611D" w:rsidP="00C4611D">
      <w:r>
        <w:rPr>
          <w:b/>
          <w:sz w:val="40"/>
          <w:szCs w:val="40"/>
        </w:rPr>
        <w:t>Subject:</w:t>
      </w:r>
      <w:r w:rsidR="00AF1EFA">
        <w:rPr>
          <w:b/>
          <w:sz w:val="40"/>
          <w:szCs w:val="40"/>
        </w:rPr>
        <w:t xml:space="preserve"> </w:t>
      </w:r>
      <w:smartTag w:uri="urn:schemas-microsoft-com:office:smarttags" w:element="PersonName">
        <w:r w:rsidR="000A3B30">
          <w:rPr>
            <w:b/>
            <w:sz w:val="40"/>
            <w:szCs w:val="40"/>
          </w:rPr>
          <w:t>Payment Acceleration</w:t>
        </w:r>
      </w:smartTag>
      <w:r w:rsidR="00EB3859">
        <w:rPr>
          <w:b/>
          <w:sz w:val="40"/>
          <w:szCs w:val="40"/>
        </w:rPr>
        <w:t xml:space="preserve"> </w:t>
      </w:r>
      <w:r w:rsidR="004B722D">
        <w:rPr>
          <w:b/>
          <w:sz w:val="40"/>
          <w:szCs w:val="40"/>
        </w:rPr>
        <w:t xml:space="preserve">Straw </w:t>
      </w:r>
      <w:r w:rsidR="00EB3859">
        <w:rPr>
          <w:b/>
          <w:sz w:val="40"/>
          <w:szCs w:val="40"/>
        </w:rPr>
        <w:t>Proposal</w:t>
      </w:r>
    </w:p>
    <w:p w14:paraId="621F9821" w14:textId="77777777" w:rsidR="00C4611D" w:rsidRDefault="00C4611D"/>
    <w:tbl>
      <w:tblPr>
        <w:tblStyle w:val="TableGrid"/>
        <w:tblpPr w:leftFromText="180" w:rightFromText="180" w:vertAnchor="page" w:horzAnchor="margin" w:tblpY="3781"/>
        <w:tblW w:w="9468" w:type="dxa"/>
        <w:shd w:val="clear" w:color="auto" w:fill="C0C0C0"/>
        <w:tblLook w:val="01E0" w:firstRow="1" w:lastRow="1" w:firstColumn="1" w:lastColumn="1" w:noHBand="0" w:noVBand="0"/>
      </w:tblPr>
      <w:tblGrid>
        <w:gridCol w:w="4248"/>
        <w:gridCol w:w="2880"/>
        <w:gridCol w:w="2340"/>
      </w:tblGrid>
      <w:tr w:rsidR="00C4611D" w14:paraId="0C17C5C9" w14:textId="77777777">
        <w:trPr>
          <w:trHeight w:val="541"/>
        </w:trPr>
        <w:tc>
          <w:tcPr>
            <w:tcW w:w="4248" w:type="dxa"/>
            <w:shd w:val="clear" w:color="auto" w:fill="C0C0C0"/>
          </w:tcPr>
          <w:p w14:paraId="711C1E20" w14:textId="77777777" w:rsidR="00C4611D" w:rsidRPr="009062C7" w:rsidRDefault="00C4611D" w:rsidP="00C4611D">
            <w:pPr>
              <w:rPr>
                <w:b/>
              </w:rPr>
            </w:pPr>
            <w:r w:rsidRPr="009062C7">
              <w:rPr>
                <w:b/>
              </w:rPr>
              <w:t xml:space="preserve">Submitted by </w:t>
            </w:r>
          </w:p>
        </w:tc>
        <w:tc>
          <w:tcPr>
            <w:tcW w:w="2880" w:type="dxa"/>
            <w:shd w:val="clear" w:color="auto" w:fill="C0C0C0"/>
          </w:tcPr>
          <w:p w14:paraId="5EBCA04B" w14:textId="77777777" w:rsidR="00C4611D" w:rsidRPr="009062C7" w:rsidRDefault="00C4611D" w:rsidP="00C4611D">
            <w:pPr>
              <w:rPr>
                <w:b/>
              </w:rPr>
            </w:pPr>
            <w:r w:rsidRPr="009062C7">
              <w:rPr>
                <w:b/>
              </w:rPr>
              <w:t>Company</w:t>
            </w:r>
          </w:p>
        </w:tc>
        <w:tc>
          <w:tcPr>
            <w:tcW w:w="2340" w:type="dxa"/>
            <w:shd w:val="clear" w:color="auto" w:fill="C0C0C0"/>
          </w:tcPr>
          <w:p w14:paraId="055E4207" w14:textId="77777777" w:rsidR="00C4611D" w:rsidRPr="009062C7" w:rsidRDefault="00C4611D" w:rsidP="00C4611D">
            <w:pPr>
              <w:rPr>
                <w:b/>
              </w:rPr>
            </w:pPr>
            <w:r w:rsidRPr="009062C7">
              <w:rPr>
                <w:b/>
              </w:rPr>
              <w:t>Date Submitted</w:t>
            </w:r>
          </w:p>
        </w:tc>
      </w:tr>
      <w:tr w:rsidR="00C4611D" w14:paraId="574F44B6" w14:textId="77777777">
        <w:tblPrEx>
          <w:shd w:val="clear" w:color="auto" w:fill="auto"/>
        </w:tblPrEx>
        <w:trPr>
          <w:trHeight w:val="1083"/>
        </w:trPr>
        <w:tc>
          <w:tcPr>
            <w:tcW w:w="4248" w:type="dxa"/>
          </w:tcPr>
          <w:p w14:paraId="070B6F30" w14:textId="77777777" w:rsidR="00C4611D" w:rsidRPr="00762C18" w:rsidRDefault="00C4611D" w:rsidP="00C4611D">
            <w:pPr>
              <w:rPr>
                <w:i/>
              </w:rPr>
            </w:pPr>
            <w:r w:rsidRPr="00762C18">
              <w:rPr>
                <w:i/>
              </w:rPr>
              <w:t xml:space="preserve">Please fill in </w:t>
            </w:r>
            <w:proofErr w:type="gramStart"/>
            <w:r>
              <w:rPr>
                <w:i/>
              </w:rPr>
              <w:t>name</w:t>
            </w:r>
            <w:proofErr w:type="gramEnd"/>
            <w:r>
              <w:rPr>
                <w:i/>
              </w:rPr>
              <w:t xml:space="preserve"> and contact number of specific </w:t>
            </w:r>
            <w:proofErr w:type="gramStart"/>
            <w:r>
              <w:rPr>
                <w:i/>
              </w:rPr>
              <w:t>person</w:t>
            </w:r>
            <w:proofErr w:type="gramEnd"/>
            <w:r>
              <w:rPr>
                <w:i/>
              </w:rPr>
              <w:t xml:space="preserve"> who can respond to any questions on these comments. </w:t>
            </w:r>
          </w:p>
        </w:tc>
        <w:tc>
          <w:tcPr>
            <w:tcW w:w="2880" w:type="dxa"/>
          </w:tcPr>
          <w:p w14:paraId="5CB53CA2" w14:textId="77777777" w:rsidR="00C4611D" w:rsidRPr="00762C18" w:rsidRDefault="00C4611D" w:rsidP="00C4611D">
            <w:pPr>
              <w:rPr>
                <w:i/>
              </w:rPr>
            </w:pPr>
            <w:r w:rsidRPr="00762C18">
              <w:rPr>
                <w:i/>
              </w:rPr>
              <w:t>Please fill in here</w:t>
            </w:r>
          </w:p>
        </w:tc>
        <w:tc>
          <w:tcPr>
            <w:tcW w:w="2340" w:type="dxa"/>
          </w:tcPr>
          <w:p w14:paraId="2FE3F589" w14:textId="77777777" w:rsidR="00C4611D" w:rsidRPr="00762C18" w:rsidRDefault="00C4611D" w:rsidP="00C4611D">
            <w:pPr>
              <w:rPr>
                <w:i/>
              </w:rPr>
            </w:pPr>
            <w:r w:rsidRPr="00762C18">
              <w:rPr>
                <w:i/>
              </w:rPr>
              <w:t>Please fill in here</w:t>
            </w:r>
          </w:p>
        </w:tc>
      </w:tr>
    </w:tbl>
    <w:p w14:paraId="170BDFF3" w14:textId="77777777" w:rsidR="00C4611D" w:rsidRPr="009F63B3" w:rsidRDefault="00C4611D"/>
    <w:p w14:paraId="3D9B1AFC" w14:textId="77777777" w:rsidR="005E7E4A" w:rsidRPr="009F63B3" w:rsidRDefault="005E7E4A">
      <w:r w:rsidRPr="009F63B3">
        <w:t>T</w:t>
      </w:r>
      <w:r w:rsidR="009062C7" w:rsidRPr="009F63B3">
        <w:t>his temp</w:t>
      </w:r>
      <w:r w:rsidR="002721BC" w:rsidRPr="009F63B3">
        <w:t xml:space="preserve">late has been created for </w:t>
      </w:r>
      <w:proofErr w:type="gramStart"/>
      <w:r w:rsidR="002721BC" w:rsidRPr="009F63B3">
        <w:t>submission</w:t>
      </w:r>
      <w:proofErr w:type="gramEnd"/>
      <w:r w:rsidR="002721BC" w:rsidRPr="009F63B3">
        <w:t xml:space="preserve"> of</w:t>
      </w:r>
      <w:r w:rsidR="009062C7" w:rsidRPr="009F63B3">
        <w:t xml:space="preserve"> </w:t>
      </w:r>
      <w:r w:rsidR="002721BC" w:rsidRPr="009F63B3">
        <w:t>stakeholder</w:t>
      </w:r>
      <w:r w:rsidR="009062C7" w:rsidRPr="009F63B3">
        <w:t xml:space="preserve"> comments </w:t>
      </w:r>
      <w:r w:rsidR="00AB4F06" w:rsidRPr="009F63B3">
        <w:t>on</w:t>
      </w:r>
      <w:r w:rsidRPr="009F63B3">
        <w:t xml:space="preserve"> </w:t>
      </w:r>
      <w:r w:rsidR="009062C7" w:rsidRPr="009F63B3">
        <w:t>the following</w:t>
      </w:r>
      <w:r w:rsidRPr="009F63B3">
        <w:t xml:space="preserve"> topics</w:t>
      </w:r>
      <w:r w:rsidR="00C4611D" w:rsidRPr="009F63B3">
        <w:t xml:space="preserve"> </w:t>
      </w:r>
      <w:proofErr w:type="gramStart"/>
      <w:r w:rsidR="000A3B30" w:rsidRPr="009F63B3">
        <w:t>in regards to</w:t>
      </w:r>
      <w:proofErr w:type="gramEnd"/>
      <w:r w:rsidR="000A3B30" w:rsidRPr="009F63B3">
        <w:t xml:space="preserve"> </w:t>
      </w:r>
      <w:smartTag w:uri="urn:schemas-microsoft-com:office:smarttags" w:element="PersonName">
        <w:r w:rsidR="000A3B30" w:rsidRPr="009F63B3">
          <w:t>Payment Acceleration</w:t>
        </w:r>
      </w:smartTag>
      <w:r w:rsidR="000A3B30" w:rsidRPr="009F63B3">
        <w:t xml:space="preserve">.  </w:t>
      </w:r>
      <w:r w:rsidR="002721BC" w:rsidRPr="009F63B3">
        <w:t xml:space="preserve">Upon completion of this template please submit (in MS Word) to </w:t>
      </w:r>
      <w:hyperlink r:id="rId11" w:history="1">
        <w:r w:rsidR="008C070A" w:rsidRPr="009F63B3">
          <w:rPr>
            <w:rStyle w:val="Hyperlink"/>
          </w:rPr>
          <w:t>pacceleration@caiso.com</w:t>
        </w:r>
      </w:hyperlink>
      <w:r w:rsidR="000A3B30" w:rsidRPr="009F63B3">
        <w:t xml:space="preserve">.  </w:t>
      </w:r>
      <w:r w:rsidR="002721BC" w:rsidRPr="009F63B3">
        <w:t>Submissions are requested by cl</w:t>
      </w:r>
      <w:r w:rsidR="00931D27" w:rsidRPr="009F63B3">
        <w:t xml:space="preserve">ose of business on </w:t>
      </w:r>
      <w:r w:rsidR="00D6721D">
        <w:t xml:space="preserve">Thursday, </w:t>
      </w:r>
      <w:r w:rsidR="004B722D">
        <w:t>November 1</w:t>
      </w:r>
      <w:r w:rsidR="00D6721D">
        <w:t>3</w:t>
      </w:r>
      <w:r w:rsidR="00ED0520" w:rsidRPr="009F63B3">
        <w:t>th</w:t>
      </w:r>
      <w:r w:rsidR="000A3B30" w:rsidRPr="009F63B3">
        <w:t xml:space="preserve">, </w:t>
      </w:r>
      <w:r w:rsidR="00F2196D" w:rsidRPr="009F63B3">
        <w:t>2008</w:t>
      </w:r>
      <w:r w:rsidR="002721BC" w:rsidRPr="009F63B3">
        <w:t xml:space="preserve">. </w:t>
      </w:r>
    </w:p>
    <w:p w14:paraId="026707BF" w14:textId="77777777" w:rsidR="003148CD" w:rsidRPr="009F63B3" w:rsidRDefault="003148CD"/>
    <w:p w14:paraId="45A0E7D4" w14:textId="77777777" w:rsidR="003148CD" w:rsidRPr="009F63B3" w:rsidRDefault="003148CD" w:rsidP="003148CD">
      <w:r w:rsidRPr="009F63B3">
        <w:t xml:space="preserve">Please submit your comments to the following questions for each topic in the spaces indicated. </w:t>
      </w:r>
    </w:p>
    <w:p w14:paraId="48EA87C2" w14:textId="77777777" w:rsidR="005E7E4A" w:rsidRPr="009F63B3" w:rsidRDefault="005E7E4A"/>
    <w:p w14:paraId="686702DA" w14:textId="77777777" w:rsidR="00442D21" w:rsidRPr="009F63B3" w:rsidRDefault="004B722D" w:rsidP="003148CD">
      <w:pPr>
        <w:numPr>
          <w:ilvl w:val="0"/>
          <w:numId w:val="5"/>
        </w:numPr>
        <w:rPr>
          <w:rFonts w:cs="Arial"/>
          <w:b/>
          <w:bCs/>
        </w:rPr>
      </w:pPr>
      <w:r>
        <w:rPr>
          <w:rFonts w:cs="Arial"/>
          <w:b/>
          <w:bCs/>
        </w:rPr>
        <w:t>Settlement Timeline</w:t>
      </w:r>
    </w:p>
    <w:p w14:paraId="52E55C2E" w14:textId="77777777" w:rsidR="00D60041" w:rsidRPr="009F63B3" w:rsidRDefault="004B722D" w:rsidP="00442D21">
      <w:pPr>
        <w:ind w:left="720"/>
        <w:rPr>
          <w:rFonts w:cs="Arial"/>
          <w:bCs/>
        </w:rPr>
      </w:pPr>
      <w:r>
        <w:rPr>
          <w:rFonts w:cs="Arial"/>
          <w:bCs/>
        </w:rPr>
        <w:t xml:space="preserve">Which of the following two options do you prefer for publication of Settlement statements? </w:t>
      </w:r>
    </w:p>
    <w:p w14:paraId="440E3BA2" w14:textId="77777777" w:rsidR="008161B1" w:rsidRPr="009F63B3" w:rsidRDefault="008161B1" w:rsidP="00570928">
      <w:pPr>
        <w:ind w:left="2160"/>
        <w:rPr>
          <w:rFonts w:cs="Arial"/>
          <w:bCs/>
        </w:rPr>
      </w:pPr>
    </w:p>
    <w:tbl>
      <w:tblPr>
        <w:tblStyle w:val="TableGrid"/>
        <w:tblW w:w="4068" w:type="dxa"/>
        <w:tblInd w:w="1080" w:type="dxa"/>
        <w:tblLook w:val="01E0" w:firstRow="1" w:lastRow="1" w:firstColumn="1" w:lastColumn="1" w:noHBand="0" w:noVBand="0"/>
      </w:tblPr>
      <w:tblGrid>
        <w:gridCol w:w="1188"/>
        <w:gridCol w:w="2880"/>
      </w:tblGrid>
      <w:tr w:rsidR="004B722D" w:rsidRPr="009F63B3" w14:paraId="59E0A6A9" w14:textId="77777777" w:rsidTr="004B722D">
        <w:tc>
          <w:tcPr>
            <w:tcW w:w="1188" w:type="dxa"/>
            <w:shd w:val="clear" w:color="auto" w:fill="C0C0C0"/>
          </w:tcPr>
          <w:p w14:paraId="71129768" w14:textId="77777777" w:rsidR="004B722D" w:rsidRPr="009F63B3" w:rsidRDefault="004B722D" w:rsidP="00375EAD">
            <w:pPr>
              <w:rPr>
                <w:rFonts w:cs="Arial"/>
                <w:b/>
                <w:bCs/>
              </w:rPr>
            </w:pPr>
          </w:p>
        </w:tc>
        <w:tc>
          <w:tcPr>
            <w:tcW w:w="2880" w:type="dxa"/>
            <w:shd w:val="clear" w:color="auto" w:fill="C0C0C0"/>
          </w:tcPr>
          <w:p w14:paraId="71475DA6" w14:textId="77777777" w:rsidR="004B722D" w:rsidRPr="009F63B3" w:rsidRDefault="004B722D" w:rsidP="00375EAD">
            <w:pPr>
              <w:rPr>
                <w:rFonts w:cs="Arial"/>
                <w:b/>
                <w:bCs/>
              </w:rPr>
            </w:pPr>
            <w:r w:rsidRPr="009F63B3">
              <w:rPr>
                <w:rFonts w:cs="Arial"/>
                <w:b/>
                <w:bCs/>
              </w:rPr>
              <w:t>Timeline</w:t>
            </w:r>
          </w:p>
        </w:tc>
      </w:tr>
      <w:tr w:rsidR="004B722D" w:rsidRPr="009F63B3" w14:paraId="776E4825" w14:textId="77777777" w:rsidTr="004B722D">
        <w:tc>
          <w:tcPr>
            <w:tcW w:w="1188" w:type="dxa"/>
            <w:tcBorders>
              <w:bottom w:val="single" w:sz="4" w:space="0" w:color="auto"/>
            </w:tcBorders>
          </w:tcPr>
          <w:p w14:paraId="1A6676E4" w14:textId="77777777" w:rsidR="004B722D" w:rsidRPr="009F63B3" w:rsidRDefault="004B722D" w:rsidP="008161B1">
            <w:pPr>
              <w:rPr>
                <w:rFonts w:cs="Arial"/>
                <w:bCs/>
              </w:rPr>
            </w:pPr>
            <w:r w:rsidRPr="009F63B3">
              <w:rPr>
                <w:rFonts w:cs="Arial"/>
                <w:bCs/>
              </w:rPr>
              <w:t>Option #1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7EBC5F8" w14:textId="77777777" w:rsidR="004B722D" w:rsidRDefault="004B722D" w:rsidP="008161B1">
            <w:pPr>
              <w:rPr>
                <w:rFonts w:cs="Arial"/>
                <w:bCs/>
              </w:rPr>
            </w:pPr>
            <w:r w:rsidRPr="009F63B3">
              <w:rPr>
                <w:rFonts w:cs="Arial"/>
                <w:bCs/>
              </w:rPr>
              <w:t>T+</w:t>
            </w:r>
            <w:r>
              <w:rPr>
                <w:rFonts w:cs="Arial"/>
                <w:bCs/>
              </w:rPr>
              <w:t>7</w:t>
            </w:r>
            <w:r w:rsidRPr="009F63B3">
              <w:rPr>
                <w:rFonts w:cs="Arial"/>
                <w:bCs/>
              </w:rPr>
              <w:t>B</w:t>
            </w:r>
            <w:r>
              <w:rPr>
                <w:rFonts w:cs="Arial"/>
                <w:bCs/>
              </w:rPr>
              <w:t xml:space="preserve">     </w:t>
            </w:r>
            <w:proofErr w:type="gramStart"/>
            <w:r>
              <w:rPr>
                <w:rFonts w:cs="Arial"/>
                <w:bCs/>
              </w:rPr>
              <w:t>-  Initial</w:t>
            </w:r>
            <w:proofErr w:type="gramEnd"/>
          </w:p>
          <w:p w14:paraId="5B169D53" w14:textId="77777777" w:rsidR="004B722D" w:rsidRPr="009F63B3" w:rsidRDefault="004B722D" w:rsidP="008161B1">
            <w:pPr>
              <w:rPr>
                <w:rFonts w:cs="Arial"/>
                <w:bCs/>
              </w:rPr>
            </w:pPr>
            <w:r w:rsidRPr="009F63B3">
              <w:rPr>
                <w:rFonts w:cs="Arial"/>
                <w:bCs/>
              </w:rPr>
              <w:t>T+</w:t>
            </w:r>
            <w:r>
              <w:rPr>
                <w:rFonts w:cs="Arial"/>
                <w:bCs/>
              </w:rPr>
              <w:t>38</w:t>
            </w:r>
            <w:r w:rsidRPr="009F63B3">
              <w:rPr>
                <w:rFonts w:cs="Arial"/>
                <w:bCs/>
              </w:rPr>
              <w:t>B   – 1</w:t>
            </w:r>
            <w:r w:rsidRPr="009F63B3">
              <w:rPr>
                <w:rFonts w:cs="Arial"/>
                <w:bCs/>
                <w:vertAlign w:val="superscript"/>
              </w:rPr>
              <w:t>st</w:t>
            </w:r>
            <w:r w:rsidRPr="009F63B3">
              <w:rPr>
                <w:rFonts w:cs="Arial"/>
                <w:bCs/>
              </w:rPr>
              <w:t xml:space="preserve"> true-up</w:t>
            </w:r>
          </w:p>
          <w:p w14:paraId="0D9E5804" w14:textId="77777777" w:rsidR="004B722D" w:rsidRPr="009F63B3" w:rsidRDefault="004B722D" w:rsidP="008161B1">
            <w:pPr>
              <w:rPr>
                <w:rFonts w:cs="Arial"/>
                <w:bCs/>
              </w:rPr>
            </w:pPr>
            <w:r w:rsidRPr="009F63B3">
              <w:rPr>
                <w:rFonts w:cs="Arial"/>
                <w:bCs/>
              </w:rPr>
              <w:t>T+</w:t>
            </w:r>
            <w:r>
              <w:rPr>
                <w:rFonts w:cs="Arial"/>
                <w:bCs/>
              </w:rPr>
              <w:t>76</w:t>
            </w:r>
            <w:r w:rsidRPr="009F63B3">
              <w:rPr>
                <w:rFonts w:cs="Arial"/>
                <w:bCs/>
              </w:rPr>
              <w:t>B</w:t>
            </w:r>
            <w:r>
              <w:rPr>
                <w:rFonts w:cs="Arial"/>
                <w:bCs/>
              </w:rPr>
              <w:t xml:space="preserve">  </w:t>
            </w:r>
            <w:r w:rsidRPr="009F63B3">
              <w:rPr>
                <w:rFonts w:cs="Arial"/>
                <w:bCs/>
              </w:rPr>
              <w:t xml:space="preserve"> – 2</w:t>
            </w:r>
            <w:r w:rsidRPr="009F63B3">
              <w:rPr>
                <w:rFonts w:cs="Arial"/>
                <w:bCs/>
                <w:vertAlign w:val="superscript"/>
              </w:rPr>
              <w:t>nd</w:t>
            </w:r>
            <w:r w:rsidRPr="009F63B3">
              <w:rPr>
                <w:rFonts w:cs="Arial"/>
                <w:bCs/>
              </w:rPr>
              <w:t xml:space="preserve"> true-up</w:t>
            </w:r>
          </w:p>
          <w:p w14:paraId="0EA34349" w14:textId="77777777" w:rsidR="004B722D" w:rsidRPr="009F63B3" w:rsidRDefault="004B722D" w:rsidP="008161B1">
            <w:pPr>
              <w:rPr>
                <w:rFonts w:cs="Arial"/>
                <w:bCs/>
              </w:rPr>
            </w:pPr>
            <w:r w:rsidRPr="009F63B3">
              <w:rPr>
                <w:rFonts w:cs="Arial"/>
                <w:bCs/>
              </w:rPr>
              <w:t>T+18M   - 3</w:t>
            </w:r>
            <w:r w:rsidRPr="009F63B3">
              <w:rPr>
                <w:rFonts w:cs="Arial"/>
                <w:bCs/>
                <w:vertAlign w:val="superscript"/>
              </w:rPr>
              <w:t>rd</w:t>
            </w:r>
            <w:r w:rsidRPr="009F63B3">
              <w:rPr>
                <w:rFonts w:cs="Arial"/>
                <w:bCs/>
              </w:rPr>
              <w:t xml:space="preserve"> true-up</w:t>
            </w:r>
          </w:p>
          <w:p w14:paraId="2858F2FB" w14:textId="77777777" w:rsidR="004B722D" w:rsidRPr="009F63B3" w:rsidRDefault="004B722D" w:rsidP="008161B1">
            <w:pPr>
              <w:rPr>
                <w:rFonts w:cs="Arial"/>
                <w:bCs/>
              </w:rPr>
            </w:pPr>
            <w:r w:rsidRPr="009F63B3">
              <w:rPr>
                <w:rFonts w:cs="Arial"/>
                <w:bCs/>
              </w:rPr>
              <w:t>T+35M   - 4</w:t>
            </w:r>
            <w:r w:rsidRPr="009F63B3">
              <w:rPr>
                <w:rFonts w:cs="Arial"/>
                <w:bCs/>
                <w:vertAlign w:val="superscript"/>
              </w:rPr>
              <w:t>th</w:t>
            </w:r>
            <w:r w:rsidRPr="009F63B3">
              <w:rPr>
                <w:rFonts w:cs="Arial"/>
                <w:bCs/>
              </w:rPr>
              <w:t xml:space="preserve"> true-up</w:t>
            </w:r>
          </w:p>
        </w:tc>
      </w:tr>
      <w:tr w:rsidR="004B722D" w:rsidRPr="009F63B3" w14:paraId="60218D23" w14:textId="77777777" w:rsidTr="004B722D">
        <w:tc>
          <w:tcPr>
            <w:tcW w:w="1188" w:type="dxa"/>
            <w:shd w:val="clear" w:color="auto" w:fill="C0C0C0"/>
          </w:tcPr>
          <w:p w14:paraId="5CD29FC9" w14:textId="77777777" w:rsidR="004B722D" w:rsidRPr="009F63B3" w:rsidRDefault="004B722D" w:rsidP="008161B1">
            <w:pPr>
              <w:rPr>
                <w:rFonts w:cs="Arial"/>
                <w:bCs/>
              </w:rPr>
            </w:pPr>
          </w:p>
        </w:tc>
        <w:tc>
          <w:tcPr>
            <w:tcW w:w="2880" w:type="dxa"/>
            <w:shd w:val="clear" w:color="auto" w:fill="C0C0C0"/>
          </w:tcPr>
          <w:p w14:paraId="1748D50A" w14:textId="77777777" w:rsidR="004B722D" w:rsidRPr="009F63B3" w:rsidRDefault="004B722D" w:rsidP="008161B1">
            <w:pPr>
              <w:rPr>
                <w:rFonts w:cs="Arial"/>
                <w:bCs/>
              </w:rPr>
            </w:pPr>
          </w:p>
        </w:tc>
      </w:tr>
      <w:tr w:rsidR="004B722D" w:rsidRPr="009F63B3" w14:paraId="5338541B" w14:textId="77777777" w:rsidTr="004B722D">
        <w:tc>
          <w:tcPr>
            <w:tcW w:w="1188" w:type="dxa"/>
          </w:tcPr>
          <w:p w14:paraId="023073E0" w14:textId="77777777" w:rsidR="004B722D" w:rsidRPr="009F63B3" w:rsidRDefault="004B722D" w:rsidP="008161B1">
            <w:pPr>
              <w:rPr>
                <w:rFonts w:cs="Arial"/>
                <w:bCs/>
              </w:rPr>
            </w:pPr>
            <w:r w:rsidRPr="009F63B3">
              <w:rPr>
                <w:rFonts w:cs="Arial"/>
                <w:bCs/>
              </w:rPr>
              <w:t>Option #2</w:t>
            </w:r>
          </w:p>
        </w:tc>
        <w:tc>
          <w:tcPr>
            <w:tcW w:w="2880" w:type="dxa"/>
          </w:tcPr>
          <w:p w14:paraId="17DA0B08" w14:textId="77777777" w:rsidR="004B722D" w:rsidRDefault="004B722D" w:rsidP="00570928">
            <w:pPr>
              <w:rPr>
                <w:rFonts w:cs="Arial"/>
                <w:bCs/>
              </w:rPr>
            </w:pPr>
            <w:r w:rsidRPr="009F63B3">
              <w:rPr>
                <w:rFonts w:cs="Arial"/>
                <w:bCs/>
              </w:rPr>
              <w:t>T+</w:t>
            </w:r>
            <w:r>
              <w:rPr>
                <w:rFonts w:cs="Arial"/>
                <w:bCs/>
              </w:rPr>
              <w:t>7</w:t>
            </w:r>
            <w:r w:rsidRPr="009F63B3">
              <w:rPr>
                <w:rFonts w:cs="Arial"/>
                <w:bCs/>
              </w:rPr>
              <w:t xml:space="preserve">B  </w:t>
            </w:r>
            <w:r>
              <w:rPr>
                <w:rFonts w:cs="Arial"/>
                <w:bCs/>
              </w:rPr>
              <w:t xml:space="preserve">   </w:t>
            </w:r>
            <w:proofErr w:type="gramStart"/>
            <w:r>
              <w:rPr>
                <w:rFonts w:cs="Arial"/>
                <w:bCs/>
              </w:rPr>
              <w:t>-  Initial</w:t>
            </w:r>
            <w:proofErr w:type="gramEnd"/>
          </w:p>
          <w:p w14:paraId="22E5DD4B" w14:textId="77777777" w:rsidR="004B722D" w:rsidRPr="009F63B3" w:rsidRDefault="004B722D" w:rsidP="00570928">
            <w:pPr>
              <w:rPr>
                <w:rFonts w:cs="Arial"/>
                <w:bCs/>
              </w:rPr>
            </w:pPr>
            <w:r w:rsidRPr="009F63B3">
              <w:rPr>
                <w:rFonts w:cs="Arial"/>
                <w:bCs/>
              </w:rPr>
              <w:t>T+</w:t>
            </w:r>
            <w:r>
              <w:rPr>
                <w:rFonts w:cs="Arial"/>
                <w:bCs/>
              </w:rPr>
              <w:t>38</w:t>
            </w:r>
            <w:r w:rsidRPr="009F63B3">
              <w:rPr>
                <w:rFonts w:cs="Arial"/>
                <w:bCs/>
              </w:rPr>
              <w:t>B   – 1</w:t>
            </w:r>
            <w:r w:rsidRPr="009F63B3">
              <w:rPr>
                <w:rFonts w:cs="Arial"/>
                <w:bCs/>
                <w:vertAlign w:val="superscript"/>
              </w:rPr>
              <w:t>st</w:t>
            </w:r>
            <w:r w:rsidRPr="009F63B3">
              <w:rPr>
                <w:rFonts w:cs="Arial"/>
                <w:bCs/>
              </w:rPr>
              <w:t xml:space="preserve"> true-up</w:t>
            </w:r>
          </w:p>
          <w:p w14:paraId="6767573E" w14:textId="77777777" w:rsidR="004B722D" w:rsidRPr="009F63B3" w:rsidRDefault="004B722D" w:rsidP="00570928">
            <w:pPr>
              <w:rPr>
                <w:rFonts w:cs="Arial"/>
                <w:bCs/>
              </w:rPr>
            </w:pPr>
            <w:r w:rsidRPr="009F63B3">
              <w:rPr>
                <w:rFonts w:cs="Arial"/>
                <w:bCs/>
              </w:rPr>
              <w:t>T+</w:t>
            </w:r>
            <w:r>
              <w:rPr>
                <w:rFonts w:cs="Arial"/>
                <w:bCs/>
              </w:rPr>
              <w:t>51</w:t>
            </w:r>
            <w:r w:rsidRPr="009F63B3">
              <w:rPr>
                <w:rFonts w:cs="Arial"/>
                <w:bCs/>
              </w:rPr>
              <w:t xml:space="preserve">B </w:t>
            </w:r>
            <w:r>
              <w:rPr>
                <w:rFonts w:cs="Arial"/>
                <w:bCs/>
              </w:rPr>
              <w:t xml:space="preserve">  </w:t>
            </w:r>
            <w:r w:rsidRPr="009F63B3">
              <w:rPr>
                <w:rFonts w:cs="Arial"/>
                <w:bCs/>
              </w:rPr>
              <w:t>– 2</w:t>
            </w:r>
            <w:r w:rsidRPr="009F63B3">
              <w:rPr>
                <w:rFonts w:cs="Arial"/>
                <w:bCs/>
                <w:vertAlign w:val="superscript"/>
              </w:rPr>
              <w:t>nd</w:t>
            </w:r>
            <w:r w:rsidRPr="009F63B3">
              <w:rPr>
                <w:rFonts w:cs="Arial"/>
                <w:bCs/>
              </w:rPr>
              <w:t xml:space="preserve"> true-up</w:t>
            </w:r>
          </w:p>
          <w:p w14:paraId="028ACCEE" w14:textId="77777777" w:rsidR="004B722D" w:rsidRPr="009F63B3" w:rsidRDefault="004B722D" w:rsidP="00570928">
            <w:pPr>
              <w:rPr>
                <w:rFonts w:cs="Arial"/>
                <w:bCs/>
              </w:rPr>
            </w:pPr>
            <w:r w:rsidRPr="009F63B3">
              <w:rPr>
                <w:rFonts w:cs="Arial"/>
                <w:bCs/>
              </w:rPr>
              <w:t>T+18M   - 3</w:t>
            </w:r>
            <w:r w:rsidRPr="009F63B3">
              <w:rPr>
                <w:rFonts w:cs="Arial"/>
                <w:bCs/>
                <w:vertAlign w:val="superscript"/>
              </w:rPr>
              <w:t>rd</w:t>
            </w:r>
            <w:r w:rsidRPr="009F63B3">
              <w:rPr>
                <w:rFonts w:cs="Arial"/>
                <w:bCs/>
              </w:rPr>
              <w:t xml:space="preserve"> true-up</w:t>
            </w:r>
          </w:p>
          <w:p w14:paraId="21E46D0D" w14:textId="77777777" w:rsidR="004B722D" w:rsidRPr="009F63B3" w:rsidRDefault="004B722D" w:rsidP="00570928">
            <w:pPr>
              <w:rPr>
                <w:rFonts w:cs="Arial"/>
                <w:bCs/>
              </w:rPr>
            </w:pPr>
            <w:r w:rsidRPr="009F63B3">
              <w:rPr>
                <w:rFonts w:cs="Arial"/>
                <w:bCs/>
              </w:rPr>
              <w:t>T+35M   - 4</w:t>
            </w:r>
            <w:r w:rsidRPr="009F63B3">
              <w:rPr>
                <w:rFonts w:cs="Arial"/>
                <w:bCs/>
                <w:vertAlign w:val="superscript"/>
              </w:rPr>
              <w:t>th</w:t>
            </w:r>
            <w:r w:rsidRPr="009F63B3">
              <w:rPr>
                <w:rFonts w:cs="Arial"/>
                <w:bCs/>
              </w:rPr>
              <w:t xml:space="preserve"> true-up</w:t>
            </w:r>
          </w:p>
        </w:tc>
      </w:tr>
    </w:tbl>
    <w:p w14:paraId="32FF6C1F" w14:textId="77777777" w:rsidR="008161B1" w:rsidRPr="009F63B3" w:rsidRDefault="008161B1" w:rsidP="00570928">
      <w:pPr>
        <w:ind w:left="2160"/>
        <w:rPr>
          <w:rFonts w:cs="Arial"/>
          <w:bCs/>
        </w:rPr>
      </w:pPr>
    </w:p>
    <w:p w14:paraId="0BE3B2B6" w14:textId="77777777" w:rsidR="003148CD" w:rsidRPr="009F63B3" w:rsidRDefault="00A56387" w:rsidP="000915E0">
      <w:pPr>
        <w:ind w:left="720"/>
        <w:rPr>
          <w:rFonts w:cs="Arial"/>
          <w:bCs/>
        </w:rPr>
      </w:pPr>
      <w:r w:rsidRPr="009F63B3">
        <w:rPr>
          <w:rFonts w:cs="Arial"/>
          <w:bCs/>
        </w:rPr>
        <w:t xml:space="preserve">Please provide comments on </w:t>
      </w:r>
      <w:r w:rsidR="00903A77" w:rsidRPr="009F63B3">
        <w:rPr>
          <w:rFonts w:cs="Arial"/>
          <w:bCs/>
        </w:rPr>
        <w:t xml:space="preserve">these options:  </w:t>
      </w:r>
      <w:r w:rsidRPr="009F63B3">
        <w:rPr>
          <w:rFonts w:cs="Arial"/>
          <w:bCs/>
        </w:rPr>
        <w:t xml:space="preserve"> </w:t>
      </w:r>
    </w:p>
    <w:p w14:paraId="394BB49A" w14:textId="77777777" w:rsidR="00A56387" w:rsidRPr="009F63B3" w:rsidRDefault="00A56387" w:rsidP="00A06835">
      <w:pPr>
        <w:ind w:left="360" w:firstLine="360"/>
        <w:rPr>
          <w:rFonts w:cs="Arial"/>
          <w:bCs/>
        </w:rPr>
      </w:pPr>
    </w:p>
    <w:p w14:paraId="285C5289" w14:textId="77777777" w:rsidR="003148CD" w:rsidRPr="009F63B3" w:rsidRDefault="00A56387" w:rsidP="00A06835">
      <w:pPr>
        <w:ind w:left="360" w:firstLine="360"/>
        <w:rPr>
          <w:rFonts w:cs="Arial"/>
          <w:bCs/>
        </w:rPr>
      </w:pPr>
      <w:r w:rsidRPr="009F63B3">
        <w:rPr>
          <w:rFonts w:cs="Arial"/>
          <w:bCs/>
        </w:rPr>
        <w:t xml:space="preserve"> </w:t>
      </w:r>
      <w:r w:rsidR="003148CD" w:rsidRPr="009F63B3">
        <w:rPr>
          <w:rFonts w:cs="Arial"/>
          <w:bCs/>
        </w:rPr>
        <w:t>(Submit Comments Here)</w:t>
      </w:r>
    </w:p>
    <w:p w14:paraId="78D71C65" w14:textId="77777777" w:rsidR="003148CD" w:rsidRPr="009F63B3" w:rsidRDefault="003148CD" w:rsidP="003148CD">
      <w:pPr>
        <w:ind w:left="360"/>
        <w:rPr>
          <w:rFonts w:cs="Arial"/>
          <w:bCs/>
        </w:rPr>
      </w:pPr>
    </w:p>
    <w:p w14:paraId="6F694B98" w14:textId="77777777" w:rsidR="00A56387" w:rsidRPr="009F63B3" w:rsidRDefault="004B722D" w:rsidP="000915E0">
      <w:pPr>
        <w:numPr>
          <w:ilvl w:val="0"/>
          <w:numId w:val="5"/>
        </w:numPr>
      </w:pPr>
      <w:r>
        <w:rPr>
          <w:rFonts w:cs="Arial"/>
          <w:b/>
          <w:bCs/>
        </w:rPr>
        <w:t>Interest Payments</w:t>
      </w:r>
    </w:p>
    <w:p w14:paraId="3585FEA1" w14:textId="77777777" w:rsidR="00AD0537" w:rsidRDefault="004B722D" w:rsidP="00AD0537">
      <w:pPr>
        <w:ind w:left="720"/>
        <w:rPr>
          <w:rFonts w:cs="Arial"/>
          <w:bCs/>
        </w:rPr>
      </w:pPr>
      <w:r>
        <w:rPr>
          <w:rFonts w:cs="Arial"/>
          <w:bCs/>
        </w:rPr>
        <w:t xml:space="preserve">Do you support CAISO’s proposal of applying interest on deviations between the Initial and first true-up statements?  </w:t>
      </w:r>
    </w:p>
    <w:p w14:paraId="70863C6E" w14:textId="77777777" w:rsidR="004B722D" w:rsidRDefault="004B722D" w:rsidP="00AD0537">
      <w:pPr>
        <w:ind w:left="720"/>
        <w:rPr>
          <w:rFonts w:cs="Arial"/>
          <w:bCs/>
        </w:rPr>
      </w:pPr>
    </w:p>
    <w:p w14:paraId="68C92EE9" w14:textId="77777777" w:rsidR="004B722D" w:rsidRPr="009F63B3" w:rsidRDefault="004B722D" w:rsidP="00AD0537">
      <w:pPr>
        <w:ind w:left="720"/>
        <w:rPr>
          <w:rFonts w:cs="Arial"/>
          <w:bCs/>
        </w:rPr>
      </w:pPr>
      <w:r>
        <w:rPr>
          <w:rFonts w:cs="Arial"/>
          <w:bCs/>
        </w:rPr>
        <w:t xml:space="preserve">Do you prefer applying interest to subsequent </w:t>
      </w:r>
      <w:proofErr w:type="gramStart"/>
      <w:r>
        <w:rPr>
          <w:rFonts w:cs="Arial"/>
          <w:bCs/>
        </w:rPr>
        <w:t>true-ups</w:t>
      </w:r>
      <w:proofErr w:type="gramEnd"/>
      <w:r>
        <w:rPr>
          <w:rFonts w:cs="Arial"/>
          <w:bCs/>
        </w:rPr>
        <w:t xml:space="preserve">?  </w:t>
      </w:r>
    </w:p>
    <w:p w14:paraId="091990AA" w14:textId="77777777" w:rsidR="003148CD" w:rsidRPr="009F63B3" w:rsidRDefault="003148CD" w:rsidP="003148CD">
      <w:pPr>
        <w:ind w:left="360"/>
        <w:rPr>
          <w:rFonts w:cs="Arial"/>
          <w:bCs/>
        </w:rPr>
      </w:pPr>
    </w:p>
    <w:p w14:paraId="34CF9270" w14:textId="77777777" w:rsidR="003148CD" w:rsidRPr="009F63B3" w:rsidRDefault="003148CD" w:rsidP="00A06835">
      <w:pPr>
        <w:ind w:left="360" w:firstLine="360"/>
        <w:rPr>
          <w:rFonts w:cs="Arial"/>
          <w:bCs/>
        </w:rPr>
      </w:pPr>
      <w:r w:rsidRPr="009F63B3">
        <w:rPr>
          <w:rFonts w:cs="Arial"/>
          <w:bCs/>
        </w:rPr>
        <w:lastRenderedPageBreak/>
        <w:t>(Submit Comments</w:t>
      </w:r>
      <w:r w:rsidR="001524D1" w:rsidRPr="009F63B3">
        <w:rPr>
          <w:rFonts w:cs="Arial"/>
          <w:bCs/>
        </w:rPr>
        <w:t>/Pros/Cons</w:t>
      </w:r>
      <w:r w:rsidRPr="009F63B3">
        <w:rPr>
          <w:rFonts w:cs="Arial"/>
          <w:bCs/>
        </w:rPr>
        <w:t xml:space="preserve"> Here)</w:t>
      </w:r>
    </w:p>
    <w:p w14:paraId="1A31B3DF" w14:textId="77777777" w:rsidR="001524D1" w:rsidRPr="009F63B3" w:rsidRDefault="001524D1" w:rsidP="00A06835">
      <w:pPr>
        <w:ind w:left="360" w:firstLine="360"/>
        <w:rPr>
          <w:rFonts w:cs="Arial"/>
          <w:bCs/>
        </w:rPr>
      </w:pPr>
    </w:p>
    <w:p w14:paraId="7FCE3C0A" w14:textId="77777777" w:rsidR="004B722D" w:rsidRDefault="009E64E4" w:rsidP="00AD1CF5">
      <w:pPr>
        <w:numPr>
          <w:ilvl w:val="0"/>
          <w:numId w:val="5"/>
        </w:numPr>
        <w:rPr>
          <w:rFonts w:cs="Arial"/>
        </w:rPr>
      </w:pPr>
      <w:r w:rsidRPr="009F63B3">
        <w:rPr>
          <w:rFonts w:cs="Arial"/>
          <w:b/>
          <w:bCs/>
        </w:rPr>
        <w:t xml:space="preserve"> Invoicing </w:t>
      </w:r>
    </w:p>
    <w:p w14:paraId="25E23728" w14:textId="77777777" w:rsidR="00EF506B" w:rsidRPr="009F63B3" w:rsidRDefault="00AD1CF5" w:rsidP="00AD1CF5">
      <w:pPr>
        <w:ind w:left="720"/>
        <w:rPr>
          <w:rFonts w:cs="Arial"/>
        </w:rPr>
      </w:pPr>
      <w:r w:rsidRPr="009F63B3">
        <w:rPr>
          <w:rFonts w:cs="Arial"/>
        </w:rPr>
        <w:t xml:space="preserve">  Please provide detailed </w:t>
      </w:r>
      <w:r w:rsidR="00EF506B" w:rsidRPr="009F63B3">
        <w:rPr>
          <w:rFonts w:cs="Arial"/>
        </w:rPr>
        <w:t xml:space="preserve">examples of </w:t>
      </w:r>
      <w:r w:rsidRPr="009F63B3">
        <w:rPr>
          <w:rFonts w:cs="Arial"/>
        </w:rPr>
        <w:t xml:space="preserve">your </w:t>
      </w:r>
      <w:r w:rsidR="00EF506B" w:rsidRPr="009F63B3">
        <w:rPr>
          <w:rFonts w:cs="Arial"/>
        </w:rPr>
        <w:t xml:space="preserve">preferred invoicing </w:t>
      </w:r>
      <w:r w:rsidR="00C57FA2" w:rsidRPr="009F63B3">
        <w:rPr>
          <w:rFonts w:cs="Arial"/>
        </w:rPr>
        <w:t xml:space="preserve">solution.  </w:t>
      </w:r>
      <w:r w:rsidR="00EF506B" w:rsidRPr="009F63B3">
        <w:t xml:space="preserve"> </w:t>
      </w:r>
    </w:p>
    <w:p w14:paraId="726AC62E" w14:textId="77777777" w:rsidR="009E64E4" w:rsidRPr="009F63B3" w:rsidRDefault="009E64E4" w:rsidP="009E64E4">
      <w:pPr>
        <w:rPr>
          <w:rFonts w:cs="Arial"/>
          <w:bCs/>
        </w:rPr>
      </w:pPr>
    </w:p>
    <w:p w14:paraId="0541CBF3" w14:textId="77777777" w:rsidR="003C7C0F" w:rsidRDefault="00C57FA2" w:rsidP="003C7C0F">
      <w:pPr>
        <w:ind w:left="360" w:firstLine="360"/>
        <w:rPr>
          <w:rFonts w:cs="Arial"/>
          <w:bCs/>
        </w:rPr>
      </w:pPr>
      <w:r w:rsidRPr="009F63B3">
        <w:rPr>
          <w:rFonts w:cs="Arial"/>
          <w:bCs/>
        </w:rPr>
        <w:t xml:space="preserve"> </w:t>
      </w:r>
      <w:r w:rsidR="003C7C0F" w:rsidRPr="009F63B3">
        <w:rPr>
          <w:rFonts w:cs="Arial"/>
          <w:bCs/>
        </w:rPr>
        <w:t>(Submit Comments Here)</w:t>
      </w:r>
    </w:p>
    <w:p w14:paraId="4839D8DB" w14:textId="77777777" w:rsidR="00267B4E" w:rsidRDefault="00267B4E" w:rsidP="003C7C0F">
      <w:pPr>
        <w:ind w:left="360" w:firstLine="360"/>
        <w:rPr>
          <w:rFonts w:cs="Arial"/>
          <w:bCs/>
        </w:rPr>
      </w:pPr>
    </w:p>
    <w:p w14:paraId="6E413082" w14:textId="77777777" w:rsidR="00267B4E" w:rsidRPr="00267B4E" w:rsidRDefault="00267B4E" w:rsidP="00267B4E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267B4E">
        <w:rPr>
          <w:rFonts w:ascii="Arial" w:hAnsi="Arial" w:cs="Arial"/>
          <w:b/>
          <w:sz w:val="20"/>
          <w:szCs w:val="20"/>
        </w:rPr>
        <w:t>Meter Data Substitution</w:t>
      </w:r>
    </w:p>
    <w:p w14:paraId="55EEDB18" w14:textId="77777777" w:rsidR="00267B4E" w:rsidRPr="00267B4E" w:rsidRDefault="00267B4E" w:rsidP="00267B4E">
      <w:pPr>
        <w:ind w:left="720"/>
        <w:rPr>
          <w:rFonts w:ascii="Arial" w:hAnsi="Arial" w:cs="Arial"/>
          <w:sz w:val="20"/>
          <w:szCs w:val="20"/>
        </w:rPr>
      </w:pPr>
      <w:r w:rsidRPr="00267B4E">
        <w:rPr>
          <w:rFonts w:ascii="Arial" w:hAnsi="Arial" w:cs="Arial"/>
          <w:sz w:val="20"/>
          <w:szCs w:val="20"/>
        </w:rPr>
        <w:t xml:space="preserve">For </w:t>
      </w:r>
      <w:proofErr w:type="gramStart"/>
      <w:r w:rsidRPr="00267B4E">
        <w:rPr>
          <w:rFonts w:ascii="Arial" w:hAnsi="Arial" w:cs="Arial"/>
          <w:sz w:val="20"/>
          <w:szCs w:val="20"/>
        </w:rPr>
        <w:t>meter</w:t>
      </w:r>
      <w:proofErr w:type="gramEnd"/>
      <w:r w:rsidRPr="00267B4E">
        <w:rPr>
          <w:rFonts w:ascii="Arial" w:hAnsi="Arial" w:cs="Arial"/>
          <w:sz w:val="20"/>
          <w:szCs w:val="20"/>
        </w:rPr>
        <w:t xml:space="preserve"> estimation process, when adjusting DA Scheduled Demand by an incremental amount to reflect Actual Load, the amount of adjustment will not exceed 15% of the DA Scheduled Demand.  For example, if SC1’s DA Scheduled Demand = 100 MW, the maximum estimation adjustment would be 15 MW.  Therefore, SC1’s Estimated Metered Demand used in the T+7B Settlement = 115MW (maximum).</w:t>
      </w:r>
    </w:p>
    <w:p w14:paraId="475808E7" w14:textId="77777777" w:rsidR="00267B4E" w:rsidRPr="00267B4E" w:rsidRDefault="00267B4E" w:rsidP="00267B4E">
      <w:pPr>
        <w:ind w:left="720"/>
        <w:rPr>
          <w:rFonts w:ascii="Arial" w:hAnsi="Arial" w:cs="Arial"/>
          <w:sz w:val="20"/>
          <w:szCs w:val="20"/>
        </w:rPr>
      </w:pPr>
    </w:p>
    <w:p w14:paraId="175A4FF3" w14:textId="77777777" w:rsidR="00267B4E" w:rsidRDefault="00267B4E" w:rsidP="00267B4E">
      <w:pPr>
        <w:ind w:left="720"/>
        <w:rPr>
          <w:rFonts w:ascii="Arial" w:hAnsi="Arial" w:cs="Arial"/>
          <w:i/>
          <w:iCs/>
          <w:sz w:val="20"/>
          <w:szCs w:val="20"/>
        </w:rPr>
      </w:pPr>
      <w:r w:rsidRPr="00267B4E">
        <w:rPr>
          <w:rFonts w:ascii="Arial" w:hAnsi="Arial" w:cs="Arial"/>
          <w:i/>
          <w:iCs/>
          <w:sz w:val="20"/>
          <w:szCs w:val="20"/>
        </w:rPr>
        <w:t>Note</w:t>
      </w:r>
      <w:proofErr w:type="gramStart"/>
      <w:r w:rsidRPr="00267B4E">
        <w:rPr>
          <w:rFonts w:ascii="Arial" w:hAnsi="Arial" w:cs="Arial"/>
          <w:i/>
          <w:iCs/>
          <w:sz w:val="20"/>
          <w:szCs w:val="20"/>
        </w:rPr>
        <w:t>:  The</w:t>
      </w:r>
      <w:proofErr w:type="gramEnd"/>
      <w:r w:rsidRPr="00267B4E">
        <w:rPr>
          <w:rFonts w:ascii="Arial" w:hAnsi="Arial" w:cs="Arial"/>
          <w:i/>
          <w:iCs/>
          <w:sz w:val="20"/>
          <w:szCs w:val="20"/>
        </w:rPr>
        <w:t xml:space="preserve"> proposed meter estimation methodology will never negatively adjust the DA Scheduled Demand.  </w:t>
      </w:r>
      <w:proofErr w:type="gramStart"/>
      <w:r w:rsidRPr="00267B4E">
        <w:rPr>
          <w:rFonts w:ascii="Arial" w:hAnsi="Arial" w:cs="Arial"/>
          <w:i/>
          <w:iCs/>
          <w:sz w:val="20"/>
          <w:szCs w:val="20"/>
        </w:rPr>
        <w:t>So</w:t>
      </w:r>
      <w:proofErr w:type="gramEnd"/>
      <w:r w:rsidRPr="00267B4E">
        <w:rPr>
          <w:rFonts w:ascii="Arial" w:hAnsi="Arial" w:cs="Arial"/>
          <w:i/>
          <w:iCs/>
          <w:sz w:val="20"/>
          <w:szCs w:val="20"/>
        </w:rPr>
        <w:t xml:space="preserve"> in this example minimum estimation value = 100 MW, maximum estimation value = 115MW.</w:t>
      </w:r>
    </w:p>
    <w:p w14:paraId="7EB9E26F" w14:textId="77777777" w:rsidR="005F5A7C" w:rsidRDefault="005F5A7C" w:rsidP="00267B4E">
      <w:pPr>
        <w:ind w:left="720"/>
        <w:rPr>
          <w:rFonts w:ascii="Arial" w:hAnsi="Arial" w:cs="Arial"/>
          <w:i/>
          <w:iCs/>
          <w:sz w:val="20"/>
          <w:szCs w:val="20"/>
        </w:rPr>
      </w:pPr>
    </w:p>
    <w:p w14:paraId="3C30AF44" w14:textId="77777777" w:rsidR="005F5A7C" w:rsidRPr="009F63B3" w:rsidRDefault="005F5A7C" w:rsidP="005F5A7C">
      <w:pPr>
        <w:ind w:left="360" w:firstLine="360"/>
        <w:rPr>
          <w:rFonts w:cs="Arial"/>
          <w:b/>
          <w:bCs/>
        </w:rPr>
      </w:pPr>
      <w:r w:rsidRPr="009F63B3">
        <w:rPr>
          <w:rFonts w:cs="Arial"/>
          <w:bCs/>
        </w:rPr>
        <w:t>(Submit Comments Here)</w:t>
      </w:r>
    </w:p>
    <w:p w14:paraId="32C08FC2" w14:textId="77777777" w:rsidR="005F5A7C" w:rsidRPr="00267B4E" w:rsidRDefault="005F5A7C" w:rsidP="00267B4E">
      <w:pPr>
        <w:ind w:left="720"/>
        <w:rPr>
          <w:rFonts w:ascii="Arial" w:hAnsi="Arial" w:cs="Arial"/>
          <w:i/>
          <w:iCs/>
          <w:sz w:val="20"/>
          <w:szCs w:val="20"/>
        </w:rPr>
      </w:pPr>
    </w:p>
    <w:p w14:paraId="2057C6F7" w14:textId="77777777" w:rsidR="009E64E4" w:rsidRPr="009F63B3" w:rsidRDefault="009E64E4" w:rsidP="009E64E4">
      <w:pPr>
        <w:ind w:left="1440"/>
        <w:rPr>
          <w:rFonts w:cs="Arial"/>
          <w:b/>
          <w:bCs/>
        </w:rPr>
      </w:pPr>
    </w:p>
    <w:p w14:paraId="6278C220" w14:textId="77777777" w:rsidR="00A06835" w:rsidRPr="009F63B3" w:rsidRDefault="00A06835" w:rsidP="00A06835">
      <w:pPr>
        <w:numPr>
          <w:ilvl w:val="0"/>
          <w:numId w:val="5"/>
        </w:numPr>
        <w:rPr>
          <w:rFonts w:cs="Arial"/>
          <w:b/>
          <w:bCs/>
        </w:rPr>
      </w:pPr>
      <w:r w:rsidRPr="009F63B3">
        <w:rPr>
          <w:rFonts w:cs="Arial"/>
          <w:b/>
          <w:bCs/>
        </w:rPr>
        <w:t>Other Comments?</w:t>
      </w:r>
    </w:p>
    <w:p w14:paraId="4DBC4201" w14:textId="77777777" w:rsidR="00A06835" w:rsidRPr="009F63B3" w:rsidRDefault="00A06835" w:rsidP="00A06835">
      <w:pPr>
        <w:ind w:left="360"/>
        <w:rPr>
          <w:rFonts w:cs="Arial"/>
          <w:b/>
          <w:bCs/>
        </w:rPr>
      </w:pPr>
    </w:p>
    <w:p w14:paraId="4A3D0E48" w14:textId="77777777" w:rsidR="00A06835" w:rsidRPr="009F63B3" w:rsidRDefault="00A06835" w:rsidP="009E64E4">
      <w:pPr>
        <w:ind w:left="360" w:firstLine="360"/>
        <w:rPr>
          <w:rFonts w:cs="Arial"/>
          <w:b/>
          <w:bCs/>
        </w:rPr>
      </w:pPr>
      <w:r w:rsidRPr="009F63B3">
        <w:rPr>
          <w:rFonts w:cs="Arial"/>
          <w:bCs/>
        </w:rPr>
        <w:t>(Submit Comments Here)</w:t>
      </w:r>
    </w:p>
    <w:sectPr w:rsidR="00A06835" w:rsidRPr="009F63B3" w:rsidSect="005D6A7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586E1" w14:textId="77777777" w:rsidR="008E26C7" w:rsidRDefault="008E26C7">
      <w:r>
        <w:separator/>
      </w:r>
    </w:p>
  </w:endnote>
  <w:endnote w:type="continuationSeparator" w:id="0">
    <w:p w14:paraId="1CA879C6" w14:textId="77777777" w:rsidR="008E26C7" w:rsidRDefault="008E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703E8" w14:textId="77777777" w:rsidR="00E85B4A" w:rsidRDefault="00E85B4A">
    <w:pPr>
      <w:pStyle w:val="Footer"/>
    </w:pP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6721D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6B4F6" w14:textId="77777777" w:rsidR="008E26C7" w:rsidRDefault="008E26C7">
      <w:r>
        <w:separator/>
      </w:r>
    </w:p>
  </w:footnote>
  <w:footnote w:type="continuationSeparator" w:id="0">
    <w:p w14:paraId="6DF3D212" w14:textId="77777777" w:rsidR="008E26C7" w:rsidRDefault="008E2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31713" w14:textId="77777777" w:rsidR="00E85B4A" w:rsidRPr="00C4611D" w:rsidRDefault="00E85B4A" w:rsidP="00C4611D">
    <w:pPr>
      <w:pStyle w:val="Header"/>
      <w:tabs>
        <w:tab w:val="clear" w:pos="4320"/>
        <w:tab w:val="clear" w:pos="8640"/>
        <w:tab w:val="right" w:pos="9360"/>
      </w:tabs>
      <w:rPr>
        <w:b/>
        <w:sz w:val="22"/>
        <w:szCs w:val="22"/>
      </w:rPr>
    </w:pPr>
    <w:r w:rsidRPr="00C4611D">
      <w:rPr>
        <w:b/>
        <w:sz w:val="22"/>
        <w:szCs w:val="22"/>
      </w:rPr>
      <w:t>CAISO</w:t>
    </w:r>
    <w:r w:rsidRPr="00C4611D">
      <w:rPr>
        <w:b/>
        <w:sz w:val="22"/>
        <w:szCs w:val="22"/>
      </w:rPr>
      <w:tab/>
      <w:t>Comments Template</w:t>
    </w:r>
    <w:r>
      <w:rPr>
        <w:b/>
        <w:sz w:val="22"/>
        <w:szCs w:val="22"/>
      </w:rPr>
      <w:t xml:space="preserve"> for </w:t>
    </w:r>
    <w:r w:rsidRPr="00AF1EFA">
      <w:rPr>
        <w:b/>
        <w:sz w:val="22"/>
        <w:szCs w:val="22"/>
      </w:rPr>
      <w:t>Remote Resource Interconnection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22694"/>
    <w:multiLevelType w:val="hybridMultilevel"/>
    <w:tmpl w:val="4C06FDF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427111"/>
    <w:multiLevelType w:val="hybridMultilevel"/>
    <w:tmpl w:val="CD7C922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180F3E17"/>
    <w:multiLevelType w:val="hybridMultilevel"/>
    <w:tmpl w:val="F1528B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61BD8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FF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976584"/>
    <w:multiLevelType w:val="hybridMultilevel"/>
    <w:tmpl w:val="8EB89DB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76273A"/>
    <w:multiLevelType w:val="hybridMultilevel"/>
    <w:tmpl w:val="F7784016"/>
    <w:lvl w:ilvl="0" w:tplc="96222B64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1B22731"/>
    <w:multiLevelType w:val="hybridMultilevel"/>
    <w:tmpl w:val="F8B8695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38C50AE"/>
    <w:multiLevelType w:val="hybridMultilevel"/>
    <w:tmpl w:val="D2B617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BA07E9"/>
    <w:multiLevelType w:val="hybridMultilevel"/>
    <w:tmpl w:val="58926F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D579F"/>
    <w:multiLevelType w:val="hybridMultilevel"/>
    <w:tmpl w:val="6DF256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836B7"/>
    <w:multiLevelType w:val="hybridMultilevel"/>
    <w:tmpl w:val="AE76606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1C81A49"/>
    <w:multiLevelType w:val="hybridMultilevel"/>
    <w:tmpl w:val="B82622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891694"/>
    <w:multiLevelType w:val="hybridMultilevel"/>
    <w:tmpl w:val="BECC09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76F3C"/>
    <w:multiLevelType w:val="hybridMultilevel"/>
    <w:tmpl w:val="316A2E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7975C1"/>
    <w:multiLevelType w:val="hybridMultilevel"/>
    <w:tmpl w:val="98124E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15D33"/>
    <w:multiLevelType w:val="hybridMultilevel"/>
    <w:tmpl w:val="843C8E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B1DA6"/>
    <w:multiLevelType w:val="hybridMultilevel"/>
    <w:tmpl w:val="2A7EA9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2059D4"/>
    <w:multiLevelType w:val="hybridMultilevel"/>
    <w:tmpl w:val="DA349F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7C58196D"/>
    <w:multiLevelType w:val="hybridMultilevel"/>
    <w:tmpl w:val="6682E6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7DF44EE3"/>
    <w:multiLevelType w:val="hybridMultilevel"/>
    <w:tmpl w:val="ABB0EEA8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 w16cid:durableId="1665934127">
    <w:abstractNumId w:val="10"/>
  </w:num>
  <w:num w:numId="2" w16cid:durableId="2084142361">
    <w:abstractNumId w:val="2"/>
  </w:num>
  <w:num w:numId="3" w16cid:durableId="72512025">
    <w:abstractNumId w:val="4"/>
  </w:num>
  <w:num w:numId="4" w16cid:durableId="164827045">
    <w:abstractNumId w:val="11"/>
  </w:num>
  <w:num w:numId="5" w16cid:durableId="1364289277">
    <w:abstractNumId w:val="14"/>
  </w:num>
  <w:num w:numId="6" w16cid:durableId="1353875420">
    <w:abstractNumId w:val="0"/>
  </w:num>
  <w:num w:numId="7" w16cid:durableId="1904023665">
    <w:abstractNumId w:val="15"/>
  </w:num>
  <w:num w:numId="8" w16cid:durableId="1810510750">
    <w:abstractNumId w:val="13"/>
  </w:num>
  <w:num w:numId="9" w16cid:durableId="2127117674">
    <w:abstractNumId w:val="7"/>
  </w:num>
  <w:num w:numId="10" w16cid:durableId="1445924092">
    <w:abstractNumId w:val="12"/>
  </w:num>
  <w:num w:numId="11" w16cid:durableId="1587764352">
    <w:abstractNumId w:val="16"/>
  </w:num>
  <w:num w:numId="12" w16cid:durableId="1380979836">
    <w:abstractNumId w:val="3"/>
  </w:num>
  <w:num w:numId="13" w16cid:durableId="342829708">
    <w:abstractNumId w:val="6"/>
  </w:num>
  <w:num w:numId="14" w16cid:durableId="1938949714">
    <w:abstractNumId w:val="9"/>
  </w:num>
  <w:num w:numId="15" w16cid:durableId="518935881">
    <w:abstractNumId w:val="18"/>
  </w:num>
  <w:num w:numId="16" w16cid:durableId="174685461">
    <w:abstractNumId w:val="1"/>
  </w:num>
  <w:num w:numId="17" w16cid:durableId="1542090576">
    <w:abstractNumId w:val="8"/>
  </w:num>
  <w:num w:numId="18" w16cid:durableId="590697614">
    <w:abstractNumId w:val="5"/>
  </w:num>
  <w:num w:numId="19" w16cid:durableId="32710357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C7"/>
    <w:rsid w:val="0003256C"/>
    <w:rsid w:val="000915E0"/>
    <w:rsid w:val="000A3B30"/>
    <w:rsid w:val="000C35C3"/>
    <w:rsid w:val="00140F72"/>
    <w:rsid w:val="001524D1"/>
    <w:rsid w:val="00190D22"/>
    <w:rsid w:val="001E3E66"/>
    <w:rsid w:val="00261924"/>
    <w:rsid w:val="00267B4E"/>
    <w:rsid w:val="002721BC"/>
    <w:rsid w:val="00290F7A"/>
    <w:rsid w:val="002C2E77"/>
    <w:rsid w:val="002F6862"/>
    <w:rsid w:val="003148CD"/>
    <w:rsid w:val="00314E03"/>
    <w:rsid w:val="00335520"/>
    <w:rsid w:val="00342BD7"/>
    <w:rsid w:val="0034540B"/>
    <w:rsid w:val="00375EAD"/>
    <w:rsid w:val="003C266F"/>
    <w:rsid w:val="003C7C0F"/>
    <w:rsid w:val="00442D21"/>
    <w:rsid w:val="004B722D"/>
    <w:rsid w:val="004B7419"/>
    <w:rsid w:val="0055617D"/>
    <w:rsid w:val="00565E9E"/>
    <w:rsid w:val="00570928"/>
    <w:rsid w:val="005D6A75"/>
    <w:rsid w:val="005E7E4A"/>
    <w:rsid w:val="005F5A7C"/>
    <w:rsid w:val="00644345"/>
    <w:rsid w:val="00670925"/>
    <w:rsid w:val="006D018D"/>
    <w:rsid w:val="00733909"/>
    <w:rsid w:val="00750D6D"/>
    <w:rsid w:val="007536D5"/>
    <w:rsid w:val="00762C18"/>
    <w:rsid w:val="007906A7"/>
    <w:rsid w:val="007C5248"/>
    <w:rsid w:val="007E3286"/>
    <w:rsid w:val="008161B1"/>
    <w:rsid w:val="00820AD2"/>
    <w:rsid w:val="0082319B"/>
    <w:rsid w:val="00846C54"/>
    <w:rsid w:val="008C070A"/>
    <w:rsid w:val="008E26C7"/>
    <w:rsid w:val="008E3773"/>
    <w:rsid w:val="00903A77"/>
    <w:rsid w:val="009062C7"/>
    <w:rsid w:val="00920588"/>
    <w:rsid w:val="00931D27"/>
    <w:rsid w:val="00932E96"/>
    <w:rsid w:val="00955FF3"/>
    <w:rsid w:val="009569AC"/>
    <w:rsid w:val="00995240"/>
    <w:rsid w:val="009B259F"/>
    <w:rsid w:val="009B5132"/>
    <w:rsid w:val="009E64E4"/>
    <w:rsid w:val="009F63B3"/>
    <w:rsid w:val="00A034A8"/>
    <w:rsid w:val="00A06835"/>
    <w:rsid w:val="00A17ED7"/>
    <w:rsid w:val="00A31524"/>
    <w:rsid w:val="00A56387"/>
    <w:rsid w:val="00A56CF5"/>
    <w:rsid w:val="00A63C08"/>
    <w:rsid w:val="00A67657"/>
    <w:rsid w:val="00AB28E9"/>
    <w:rsid w:val="00AB4F06"/>
    <w:rsid w:val="00AD0537"/>
    <w:rsid w:val="00AD1CF5"/>
    <w:rsid w:val="00AF1EFA"/>
    <w:rsid w:val="00B03C44"/>
    <w:rsid w:val="00B429AB"/>
    <w:rsid w:val="00B449F2"/>
    <w:rsid w:val="00B70684"/>
    <w:rsid w:val="00B920AB"/>
    <w:rsid w:val="00BB1C87"/>
    <w:rsid w:val="00C12317"/>
    <w:rsid w:val="00C3046F"/>
    <w:rsid w:val="00C33C81"/>
    <w:rsid w:val="00C40911"/>
    <w:rsid w:val="00C4611D"/>
    <w:rsid w:val="00C57FA2"/>
    <w:rsid w:val="00CD6C3A"/>
    <w:rsid w:val="00D26FCC"/>
    <w:rsid w:val="00D60041"/>
    <w:rsid w:val="00D6721D"/>
    <w:rsid w:val="00DB570C"/>
    <w:rsid w:val="00E46D48"/>
    <w:rsid w:val="00E85B4A"/>
    <w:rsid w:val="00EB3859"/>
    <w:rsid w:val="00ED0520"/>
    <w:rsid w:val="00EF506B"/>
    <w:rsid w:val="00F12347"/>
    <w:rsid w:val="00F2196D"/>
    <w:rsid w:val="00F37CDC"/>
    <w:rsid w:val="00F46DD5"/>
    <w:rsid w:val="00F569D0"/>
    <w:rsid w:val="00FD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4:docId w14:val="17613755"/>
  <w15:chartTrackingRefBased/>
  <w15:docId w15:val="{C18EB765-509E-416A-8FE2-BAC12D23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06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67657"/>
    <w:rPr>
      <w:color w:val="0000FF"/>
      <w:u w:val="single"/>
    </w:rPr>
  </w:style>
  <w:style w:type="paragraph" w:styleId="Header">
    <w:name w:val="header"/>
    <w:basedOn w:val="Normal"/>
    <w:rsid w:val="00C461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61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611D"/>
  </w:style>
  <w:style w:type="paragraph" w:styleId="BodyText">
    <w:name w:val="Body Text"/>
    <w:basedOn w:val="Normal"/>
    <w:rsid w:val="00A06835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8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cceleration@caiso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2F133A-7EE3-4F84-9C84-23B9EA411AC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BC47AD1-96CE-4E0E-9AA1-91FFFD208ECD}"/>
</file>

<file path=customXml/itemProps3.xml><?xml version="1.0" encoding="utf-8"?>
<ds:datastoreItem xmlns:ds="http://schemas.openxmlformats.org/officeDocument/2006/customXml" ds:itemID="{26959C72-F0AB-4510-BC95-41AD8EEC6EB2}"/>
</file>

<file path=customXml/itemProps4.xml><?xml version="1.0" encoding="utf-8"?>
<ds:datastoreItem xmlns:ds="http://schemas.openxmlformats.org/officeDocument/2006/customXml" ds:itemID="{73465DB2-E546-457D-B261-86DFCEDE20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CRR Stakeholder </vt:lpstr>
    </vt:vector>
  </TitlesOfParts>
  <Company>California ISO</Company>
  <LinksUpToDate>false</LinksUpToDate>
  <CharactersWithSpaces>2157</CharactersWithSpaces>
  <SharedDoc>false</SharedDoc>
  <HLinks>
    <vt:vector size="6" baseType="variant">
      <vt:variant>
        <vt:i4>8126558</vt:i4>
      </vt:variant>
      <vt:variant>
        <vt:i4>0</vt:i4>
      </vt:variant>
      <vt:variant>
        <vt:i4>0</vt:i4>
      </vt:variant>
      <vt:variant>
        <vt:i4>5</vt:i4>
      </vt:variant>
      <vt:variant>
        <vt:lpwstr>mailto:pacceleration@caiso.com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Payment Acceleration Project Stakeholder Comments Template</dc:title>
  <dc:subject/>
  <dc:creator>James Blatchford</dc:creator>
  <cp:keywords/>
  <dc:description/>
  <cp:lastModifiedBy>Pearson, Hannah</cp:lastModifiedBy>
  <cp:revision>2</cp:revision>
  <cp:lastPrinted>2008-09-18T20:53:00Z</cp:lastPrinted>
  <dcterms:created xsi:type="dcterms:W3CDTF">2025-08-13T21:48:00Z</dcterms:created>
  <dcterms:modified xsi:type="dcterms:W3CDTF">2025-08-13T21:48:00Z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Date">
    <vt:lpwstr>2008-11-07T09:48:51Z</vt:lpwstr>
  </property>
  <property fmtid="{D5CDD505-2E9C-101B-9397-08002B2CF9AE}" pid="3" name="ISOKeywords">
    <vt:lpwstr>1476;#payment acceleration|b243c1eb-46b3-467e-89f5-1ea0e46b16c0</vt:lpwstr>
  </property>
  <property fmtid="{D5CDD505-2E9C-101B-9397-08002B2CF9AE}" pid="4" name="ISOGroup">
    <vt:lpwstr>2466;#Comments on straw proposal|81df59ea-8d26-4745-9b1f-0b3ba5899800</vt:lpwstr>
  </property>
  <property fmtid="{D5CDD505-2E9C-101B-9397-08002B2CF9AE}" pid="5" name="ISOTopic">
    <vt:lpwstr>7;#Stakeholder processes|71659ab1-dac7-419e-9529-abc47c232b66</vt:lpwstr>
  </property>
  <property fmtid="{D5CDD505-2E9C-101B-9397-08002B2CF9AE}" pid="6" name="Order">
    <vt:lpwstr>25978500.0000000</vt:lpwstr>
  </property>
  <property fmtid="{D5CDD505-2E9C-101B-9397-08002B2CF9AE}" pid="7" name="ISOArchive">
    <vt:lpwstr>3;#Archived|0019c6e1-8c5e-460c-a653-a944372c5015</vt:lpwstr>
  </property>
  <property fmtid="{D5CDD505-2E9C-101B-9397-08002B2CF9AE}" pid="8" name="OriginalUriCopy">
    <vt:lpwstr>http://www.caiso.com/2078/20788a0333f90.doc, http://www.caiso.com/2078/20788a0333f90.doc</vt:lpwstr>
  </property>
  <property fmtid="{D5CDD505-2E9C-101B-9397-08002B2CF9AE}" pid="9" name="PageLink">
    <vt:lpwstr/>
  </property>
  <property fmtid="{D5CDD505-2E9C-101B-9397-08002B2CF9AE}" pid="10" name="Archived">
    <vt:lpwstr>0</vt:lpwstr>
  </property>
  <property fmtid="{D5CDD505-2E9C-101B-9397-08002B2CF9AE}" pid="11" name="OriginalURIBackup">
    <vt:lpwstr>http://www.caiso.com/2078/20788a0333f90.doc, /2078/20788a0333f90.doc</vt:lpwstr>
  </property>
  <property fmtid="{D5CDD505-2E9C-101B-9397-08002B2CF9AE}" pid="12" name="ContentTypeId">
    <vt:lpwstr>0x010100776092249CC62C48AA17033F357BFB4B</vt:lpwstr>
  </property>
</Properties>
</file>