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12243246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2243244" w14:textId="77777777" w:rsidR="002A7698" w:rsidRDefault="002A7698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3D63B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12243245" w14:textId="77777777" w:rsidR="00DE52C7" w:rsidRPr="008938CE" w:rsidRDefault="00E8247A" w:rsidP="006778FE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Electric Vehicle Supply Equipment (EVSE) Residential</w:t>
            </w:r>
            <w:r w:rsid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with </w:t>
            </w:r>
            <w:r w:rsidR="002357D1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Customer Load Baseline </w:t>
            </w:r>
          </w:p>
        </w:tc>
      </w:tr>
      <w:tr w:rsidR="00DE52C7" w:rsidRPr="007526F7" w14:paraId="12243248" w14:textId="77777777" w:rsidTr="00DE52C7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2243247" w14:textId="77777777" w:rsidR="00DE52C7" w:rsidRPr="002A7698" w:rsidRDefault="00DE52C7" w:rsidP="0089098D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794B31" w:rsidRPr="007526F7" w14:paraId="1224324E" w14:textId="77777777" w:rsidTr="00260FF5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83C4052" w14:textId="77777777" w:rsidR="00497F47" w:rsidRPr="00920A51" w:rsidRDefault="00497F47" w:rsidP="00497F47">
            <w:pPr>
              <w:pStyle w:val="ListParagraph"/>
              <w:numPr>
                <w:ilvl w:val="0"/>
                <w:numId w:val="10"/>
              </w:num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Have you submitted a Settlement Quality Meter Data (SQMD) plan template?  If no, please complete and submit a SQMD plan template along with this form for the approval of the Baseline Methodology</w:t>
            </w:r>
            <w:r w:rsidRPr="00920A51">
              <w:rPr>
                <w:b/>
                <w:bCs/>
                <w:color w:val="FFFFFF"/>
                <w:sz w:val="20"/>
                <w:szCs w:val="20"/>
              </w:rPr>
              <w:t>.  SQMD plan template is for the approval of the behind-the-meter electric vehicle supply equipment revenue quality meter(s).</w:t>
            </w:r>
          </w:p>
          <w:p w14:paraId="35003FC7" w14:textId="77777777" w:rsidR="000E5ECE" w:rsidRDefault="000E5ECE" w:rsidP="000E5ECE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5115629D" w14:textId="1E1BB8B5" w:rsidR="00D174E6" w:rsidRDefault="00C46A9B" w:rsidP="000E5ECE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</w:t>
            </w:r>
            <w:r w:rsidR="00D174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he SQMD Plan Template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must be submitted</w:t>
            </w:r>
            <w:r w:rsidR="00D174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to: </w:t>
            </w:r>
            <w:hyperlink r:id="rId8" w:history="1">
              <w:r w:rsidR="00D174E6" w:rsidRPr="004F50B4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NRI@caiso.com</w:t>
              </w:r>
            </w:hyperlink>
            <w:r w:rsidR="00D174E6">
              <w:rPr>
                <w:rStyle w:val="Hyperlink"/>
                <w:rFonts w:ascii="Calibri" w:hAnsi="Calibri"/>
                <w:b/>
                <w:sz w:val="20"/>
                <w:szCs w:val="20"/>
              </w:rPr>
              <w:t>;</w:t>
            </w:r>
            <w:r w:rsidR="00D174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CC: </w:t>
            </w:r>
            <w:hyperlink r:id="rId9" w:history="1">
              <w:r w:rsidR="00D174E6" w:rsidRPr="007A31E2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PDR@CAISO.com</w:t>
              </w:r>
            </w:hyperlink>
          </w:p>
          <w:p w14:paraId="1224324A" w14:textId="620C4518" w:rsidR="006675A4" w:rsidRPr="00D174E6" w:rsidRDefault="006675A4" w:rsidP="00D174E6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  <w:p w14:paraId="1224324B" w14:textId="77777777" w:rsidR="006675A4" w:rsidRPr="000B25BA" w:rsidRDefault="00DA3AA7" w:rsidP="000B25BA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 w:rsidR="006675A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Template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is available on the CAISO website at:</w:t>
            </w:r>
          </w:p>
          <w:p w14:paraId="1224324C" w14:textId="7A7C6054" w:rsidR="0000708E" w:rsidRDefault="0064000A" w:rsidP="00260FF5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hyperlink r:id="rId10" w:history="1">
              <w:r w:rsidR="003130DE" w:rsidRPr="008C233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http://www.caiso.com/Documents/SQMDPlanTemplate.docx</w:t>
              </w:r>
            </w:hyperlink>
            <w:r w:rsidR="0000708E" w:rsidRPr="0000758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0886EDB" w14:textId="77777777" w:rsidR="00497F47" w:rsidRDefault="00497F47" w:rsidP="00260FF5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1415811C" w14:textId="77777777" w:rsidR="00A870A3" w:rsidRPr="006404ED" w:rsidRDefault="00A870A3" w:rsidP="00A870A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</w:t>
            </w: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Submission process:</w:t>
            </w:r>
          </w:p>
          <w:p w14:paraId="1806C57F" w14:textId="77777777" w:rsidR="00A870A3" w:rsidRPr="006404ED" w:rsidRDefault="00A870A3" w:rsidP="00A870A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http://www.caiso.com/Documents/5750.pdf</w:t>
            </w:r>
          </w:p>
          <w:p w14:paraId="33A3FDE3" w14:textId="77777777" w:rsidR="00A870A3" w:rsidRDefault="00A870A3" w:rsidP="00260FF5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  <w:p w14:paraId="1224324D" w14:textId="77777777" w:rsidR="006F154A" w:rsidRPr="00260FF5" w:rsidRDefault="006F154A" w:rsidP="0052021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F62" w:rsidRPr="007526F7" w14:paraId="12243250" w14:textId="77777777" w:rsidTr="000B25BA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324F" w14:textId="77777777" w:rsidR="00A30F62" w:rsidRPr="00260FF5" w:rsidRDefault="00A30F6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16530" w:rsidRPr="007526F7" w14:paraId="76C761BF" w14:textId="77777777" w:rsidTr="003130DE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B8F629F" w14:textId="6369AA72" w:rsidR="00F16530" w:rsidRPr="000E5ECE" w:rsidRDefault="008B0D33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0E5EC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the EVSE sub-meter, describe how the sub-meter data will be used to develop the performance of the EVs based on the EVSE baseline methodology.</w:t>
            </w:r>
          </w:p>
        </w:tc>
      </w:tr>
      <w:tr w:rsidR="00F16530" w:rsidRPr="007526F7" w14:paraId="268B6649" w14:textId="77777777" w:rsidTr="000B25BA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05D" w14:textId="77777777" w:rsidR="00F16530" w:rsidRPr="00260FF5" w:rsidRDefault="00F16530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16530" w:rsidRPr="00211F90" w14:paraId="06449CD7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385093D8" w14:textId="475C0B74" w:rsidR="00F16530" w:rsidRDefault="00FB06F5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EVSE sub-meter, its characteristics and adherence to ISO metering requirements.</w:t>
            </w:r>
          </w:p>
        </w:tc>
      </w:tr>
      <w:tr w:rsidR="00F16530" w:rsidRPr="00211F90" w14:paraId="49E5ED2F" w14:textId="77777777" w:rsidTr="003130DE">
        <w:trPr>
          <w:trHeight w:val="206"/>
        </w:trPr>
        <w:tc>
          <w:tcPr>
            <w:tcW w:w="5000" w:type="pct"/>
            <w:shd w:val="clear" w:color="auto" w:fill="auto"/>
            <w:vAlign w:val="center"/>
          </w:tcPr>
          <w:p w14:paraId="39AA009A" w14:textId="77777777" w:rsidR="00F16530" w:rsidRDefault="00F16530" w:rsidP="003130DE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04648" w:rsidRPr="00211F90" w14:paraId="12243252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771C4CFE" w14:textId="77777777" w:rsidR="006904F6" w:rsidRPr="003130DE" w:rsidRDefault="00404648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  <w:p w14:paraId="5F79EFD8" w14:textId="77777777" w:rsidR="006904F6" w:rsidRPr="008D017B" w:rsidRDefault="006904F6" w:rsidP="006904F6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8D017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ISO Tariff 4.12.4.6 </w:t>
            </w:r>
          </w:p>
          <w:p w14:paraId="63F30C0E" w14:textId="77777777" w:rsidR="006904F6" w:rsidRPr="008D017B" w:rsidRDefault="006904F6" w:rsidP="006904F6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7E226613" w14:textId="77777777" w:rsidR="006904F6" w:rsidRPr="008D017B" w:rsidRDefault="006904F6" w:rsidP="006904F6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8D017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Where the Load at the EVSE’s Location also participates as a PDR, the EVSE must participate in the same PDR, but may elect to have a separately metered Customer Load Baseline, and Demand Response Energy Measurement.</w:t>
            </w:r>
          </w:p>
          <w:p w14:paraId="08B2E3D0" w14:textId="77777777" w:rsidR="006904F6" w:rsidRPr="008D017B" w:rsidRDefault="006904F6" w:rsidP="006904F6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12243251" w14:textId="41194759" w:rsidR="00404648" w:rsidRPr="0075011D" w:rsidRDefault="006904F6" w:rsidP="003130DE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To calculate the EVSE Customer Load Baseline and Demand</w:t>
            </w:r>
            <w:r w:rsidR="00D174E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Response Energy Measurements,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 w:rsidR="0040464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elect the Customer Load Baseline that will be utilized to establish the performance of the resource associated with its load reduction independent and separately from offsetting </w:t>
            </w:r>
            <w:r w:rsidR="006778F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Behind-the-meter</w:t>
            </w:r>
            <w:r w:rsidR="0052021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6778F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storage device</w:t>
            </w:r>
            <w:r w:rsidR="003130D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04648" w:rsidRPr="004A561A" w14:paraId="12243259" w14:textId="77777777" w:rsidTr="005E11FB">
        <w:trPr>
          <w:trHeight w:val="1817"/>
        </w:trPr>
        <w:tc>
          <w:tcPr>
            <w:tcW w:w="5000" w:type="pct"/>
            <w:vAlign w:val="center"/>
          </w:tcPr>
          <w:p w14:paraId="12243253" w14:textId="77777777" w:rsidR="0025268C" w:rsidRPr="00260FF5" w:rsidRDefault="0025268C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12243254" w14:textId="3583CBB8" w:rsidR="006778FE" w:rsidRDefault="0064000A" w:rsidP="007167D7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5664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8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40D7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721260">
              <w:rPr>
                <w:rFonts w:ascii="Calibri" w:hAnsi="Calibri"/>
                <w:b/>
                <w:sz w:val="20"/>
                <w:szCs w:val="20"/>
              </w:rPr>
              <w:t xml:space="preserve">Day Matching </w:t>
            </w:r>
            <w:r w:rsidR="00E8247A" w:rsidRPr="00260FF5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E8247A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in</w:t>
            </w:r>
            <w:r w:rsidR="00E8247A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10 Performance Methodology</w:t>
            </w:r>
          </w:p>
          <w:p w14:paraId="12243255" w14:textId="144E3BB2" w:rsidR="006778FE" w:rsidRDefault="0064000A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4119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778FE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6778FE">
              <w:rPr>
                <w:rFonts w:ascii="Calibri" w:hAnsi="Calibri"/>
                <w:b/>
                <w:sz w:val="20"/>
                <w:szCs w:val="20"/>
              </w:rPr>
              <w:t>Day Matching 5-</w:t>
            </w:r>
            <w:r w:rsidR="006778FE" w:rsidRPr="004540D7">
              <w:rPr>
                <w:rFonts w:ascii="Calibri" w:hAnsi="Calibri"/>
                <w:b/>
                <w:sz w:val="20"/>
                <w:szCs w:val="20"/>
              </w:rPr>
              <w:t>in</w:t>
            </w:r>
            <w:r w:rsidR="006778FE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6778FE" w:rsidRPr="004540D7">
              <w:rPr>
                <w:rFonts w:ascii="Calibri" w:hAnsi="Calibri"/>
                <w:b/>
                <w:sz w:val="20"/>
                <w:szCs w:val="20"/>
              </w:rPr>
              <w:t>10 Performance Methodology</w:t>
            </w:r>
          </w:p>
          <w:p w14:paraId="12243256" w14:textId="06FE96D1" w:rsidR="006778FE" w:rsidRDefault="0064000A" w:rsidP="006778FE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9084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778FE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6778FE">
              <w:rPr>
                <w:rFonts w:ascii="Calibri" w:hAnsi="Calibri"/>
                <w:b/>
                <w:sz w:val="20"/>
                <w:szCs w:val="20"/>
              </w:rPr>
              <w:t>Day Matching Combined Performance Methodology</w:t>
            </w:r>
          </w:p>
          <w:p w14:paraId="12243257" w14:textId="326C23E6" w:rsidR="006778FE" w:rsidRDefault="0064000A" w:rsidP="006778FE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55219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778FE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6778FE">
              <w:rPr>
                <w:rFonts w:ascii="Calibri" w:hAnsi="Calibri"/>
                <w:b/>
                <w:sz w:val="20"/>
                <w:szCs w:val="20"/>
              </w:rPr>
              <w:t>Weather Matching</w:t>
            </w:r>
            <w:r w:rsidR="006778FE" w:rsidRPr="004540D7">
              <w:rPr>
                <w:rFonts w:ascii="Calibri" w:hAnsi="Calibri"/>
                <w:b/>
                <w:sz w:val="20"/>
                <w:szCs w:val="20"/>
              </w:rPr>
              <w:t xml:space="preserve"> Performance Methodology</w:t>
            </w:r>
          </w:p>
          <w:p w14:paraId="12243258" w14:textId="77777777" w:rsidR="0015265A" w:rsidRPr="004A561A" w:rsidRDefault="0015265A" w:rsidP="007167D7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24184" w:rsidRPr="004A561A" w14:paraId="1224325B" w14:textId="77777777" w:rsidTr="005E11FB">
        <w:trPr>
          <w:trHeight w:val="98"/>
        </w:trPr>
        <w:tc>
          <w:tcPr>
            <w:tcW w:w="5000" w:type="pct"/>
            <w:shd w:val="clear" w:color="auto" w:fill="000000" w:themeFill="text1"/>
            <w:vAlign w:val="center"/>
          </w:tcPr>
          <w:p w14:paraId="1224325A" w14:textId="77777777" w:rsidR="00124184" w:rsidRPr="00260FF5" w:rsidRDefault="00124184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5D8A" w:rsidRPr="004A561A" w14:paraId="1224325D" w14:textId="77777777" w:rsidTr="005E11FB">
        <w:trPr>
          <w:trHeight w:val="60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224325C" w14:textId="12FC66AE" w:rsidR="00B05D8A" w:rsidRPr="00260FF5" w:rsidRDefault="00DA226B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In</w:t>
            </w:r>
            <w:r w:rsidRPr="00436A82">
              <w:rPr>
                <w:rFonts w:cstheme="minorHAnsi"/>
                <w:b/>
                <w:sz w:val="24"/>
                <w:szCs w:val="24"/>
              </w:rPr>
              <w:t xml:space="preserve"> sections </w:t>
            </w:r>
            <w:r w:rsidR="008B0D33">
              <w:rPr>
                <w:rFonts w:cstheme="minorHAnsi"/>
                <w:b/>
                <w:sz w:val="24"/>
                <w:szCs w:val="24"/>
              </w:rPr>
              <w:t>5</w:t>
            </w:r>
            <w:r w:rsidRPr="00436A82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436A82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A95928">
              <w:rPr>
                <w:rFonts w:cstheme="minorHAnsi"/>
                <w:b/>
                <w:sz w:val="24"/>
                <w:szCs w:val="24"/>
              </w:rPr>
              <w:t>lease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95928">
              <w:rPr>
                <w:rFonts w:cstheme="minorHAnsi"/>
                <w:b/>
                <w:sz w:val="24"/>
                <w:szCs w:val="24"/>
              </w:rPr>
              <w:t>identify the Baseline Methodology</w:t>
            </w:r>
            <w:r>
              <w:rPr>
                <w:rFonts w:cstheme="minorHAnsi"/>
                <w:b/>
                <w:sz w:val="24"/>
                <w:szCs w:val="24"/>
              </w:rPr>
              <w:t xml:space="preserve"> selected in section </w:t>
            </w:r>
            <w:r w:rsidR="00346FEE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, and then provide your response for each section.</w:t>
            </w:r>
          </w:p>
        </w:tc>
      </w:tr>
      <w:tr w:rsidR="00825C15" w:rsidRPr="00211F90" w14:paraId="1224325F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1224325E" w14:textId="77777777" w:rsidR="00825C15" w:rsidRPr="0075011D" w:rsidRDefault="00124184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escribe how eligible baseline days are determined.</w:t>
            </w:r>
          </w:p>
        </w:tc>
      </w:tr>
      <w:tr w:rsidR="00BD47DF" w:rsidRPr="007526F7" w14:paraId="12243262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12243260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2243261" w14:textId="77777777" w:rsidR="00BD47DF" w:rsidRPr="00260FF5" w:rsidRDefault="008900A6" w:rsidP="008900A6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4267" w:rsidRPr="00211F90" w14:paraId="12243264" w14:textId="77777777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12243263" w14:textId="77777777" w:rsidR="00CF4267" w:rsidRPr="00260FF5" w:rsidRDefault="00CD7775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2418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the baseline day selection criteria utilized.</w:t>
            </w:r>
          </w:p>
        </w:tc>
      </w:tr>
      <w:tr w:rsidR="00CF4267" w:rsidRPr="004A561A" w14:paraId="12243266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12243265" w14:textId="77777777" w:rsidR="00CF4267" w:rsidRPr="00260FF5" w:rsidRDefault="00CF4267" w:rsidP="00794B3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04D11" w:rsidRPr="00904D11" w:rsidDel="00115E5C" w14:paraId="2B4DDFD3" w14:textId="77777777" w:rsidTr="003130DE">
        <w:trPr>
          <w:trHeight w:val="620"/>
        </w:trPr>
        <w:tc>
          <w:tcPr>
            <w:tcW w:w="5000" w:type="pct"/>
            <w:shd w:val="clear" w:color="auto" w:fill="0070C0"/>
            <w:vAlign w:val="center"/>
          </w:tcPr>
          <w:p w14:paraId="26E1462C" w14:textId="46C9740D" w:rsidR="00904D11" w:rsidRPr="003130DE" w:rsidRDefault="00904D11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3130D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lastRenderedPageBreak/>
              <w:t>Describe how baseline adjustments will be applied, if any</w:t>
            </w:r>
            <w:r w:rsidR="003130D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904D11" w:rsidRPr="00904D11" w:rsidDel="00115E5C" w14:paraId="23915A00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6DA30F5D" w14:textId="77777777" w:rsidR="00904D11" w:rsidRPr="003130DE" w:rsidDel="00115E5C" w:rsidRDefault="00904D11" w:rsidP="003130DE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A121C" w:rsidRPr="00211F90" w14:paraId="12243270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1224326F" w14:textId="77777777" w:rsidR="00FA121C" w:rsidRPr="00211F90" w:rsidRDefault="00FA121C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utilized in calculation of both methodologies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FA121C" w:rsidRPr="004A561A" w14:paraId="12243272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12243271" w14:textId="77777777" w:rsidR="00FA121C" w:rsidRPr="004A561A" w:rsidRDefault="00FA121C" w:rsidP="00794B3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12243274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12243273" w14:textId="6E9D0E33" w:rsidR="008C6B9C" w:rsidRPr="007526F7" w:rsidRDefault="00261E15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meters being used in the customer load base</w:t>
            </w:r>
            <w:r w:rsidR="00136E3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line performance methodologies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including interval size recorded (5 minute, 15 minute, hourly)</w:t>
            </w:r>
            <w:r w:rsidR="003130DE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6B9C" w:rsidRPr="007526F7" w14:paraId="12243277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12243275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2243276" w14:textId="77777777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66D6" w:rsidRPr="007526F7" w14:paraId="12243279" w14:textId="7777777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12243278" w14:textId="77777777" w:rsidR="00A266D6" w:rsidRPr="007526F7" w:rsidRDefault="00A266D6" w:rsidP="000E5EC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both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performance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methodology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calculation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 </w:t>
            </w:r>
          </w:p>
        </w:tc>
      </w:tr>
      <w:tr w:rsidR="00A266D6" w:rsidRPr="007526F7" w14:paraId="1224327C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1224327A" w14:textId="77777777" w:rsidR="00A266D6" w:rsidRDefault="00A266D6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1224327B" w14:textId="77777777" w:rsidR="001239CD" w:rsidRPr="004A561A" w:rsidRDefault="001239CD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12243282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12243283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1224328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12243285" w14:textId="77777777"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3288" w14:textId="77777777" w:rsidR="006675A4" w:rsidRDefault="006675A4">
      <w:pPr>
        <w:spacing w:after="0" w:line="240" w:lineRule="auto"/>
      </w:pPr>
      <w:r>
        <w:separator/>
      </w:r>
    </w:p>
  </w:endnote>
  <w:endnote w:type="continuationSeparator" w:id="0">
    <w:p w14:paraId="12243289" w14:textId="77777777" w:rsidR="006675A4" w:rsidRDefault="0066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C9CCD" w14:textId="77777777" w:rsidR="0064000A" w:rsidRDefault="0064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328C" w14:textId="77777777" w:rsidR="006675A4" w:rsidRDefault="006675A4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4C1D" w14:textId="77777777" w:rsidR="0064000A" w:rsidRDefault="0064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43286" w14:textId="77777777" w:rsidR="006675A4" w:rsidRDefault="006675A4">
      <w:pPr>
        <w:spacing w:after="0" w:line="240" w:lineRule="auto"/>
      </w:pPr>
      <w:r>
        <w:separator/>
      </w:r>
    </w:p>
  </w:footnote>
  <w:footnote w:type="continuationSeparator" w:id="0">
    <w:p w14:paraId="12243287" w14:textId="77777777" w:rsidR="006675A4" w:rsidRDefault="0066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E54C" w14:textId="77777777" w:rsidR="0064000A" w:rsidRDefault="0064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328A" w14:textId="77777777" w:rsidR="006675A4" w:rsidRDefault="006675A4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224328D" wp14:editId="1224328E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1224328B" w14:textId="77777777" w:rsidR="006675A4" w:rsidRPr="005424DC" w:rsidRDefault="006675A4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EB1C" w14:textId="77777777" w:rsidR="0064000A" w:rsidRDefault="0064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229"/>
    <w:multiLevelType w:val="hybridMultilevel"/>
    <w:tmpl w:val="2E2CAB12"/>
    <w:lvl w:ilvl="0" w:tplc="7C2E9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05533"/>
    <w:rsid w:val="0000708E"/>
    <w:rsid w:val="00012802"/>
    <w:rsid w:val="00012AD4"/>
    <w:rsid w:val="00030F2B"/>
    <w:rsid w:val="00045531"/>
    <w:rsid w:val="000546F7"/>
    <w:rsid w:val="00057D35"/>
    <w:rsid w:val="000744B3"/>
    <w:rsid w:val="000B25BA"/>
    <w:rsid w:val="000D4C18"/>
    <w:rsid w:val="000D6768"/>
    <w:rsid w:val="000E5ECE"/>
    <w:rsid w:val="000F21A9"/>
    <w:rsid w:val="00114BCA"/>
    <w:rsid w:val="00115E5C"/>
    <w:rsid w:val="001239CD"/>
    <w:rsid w:val="00124184"/>
    <w:rsid w:val="00124751"/>
    <w:rsid w:val="00136E3A"/>
    <w:rsid w:val="00151379"/>
    <w:rsid w:val="0015265A"/>
    <w:rsid w:val="0015279A"/>
    <w:rsid w:val="00190EF5"/>
    <w:rsid w:val="001B658E"/>
    <w:rsid w:val="001B68FF"/>
    <w:rsid w:val="001E22DD"/>
    <w:rsid w:val="002255B4"/>
    <w:rsid w:val="002357D1"/>
    <w:rsid w:val="00251918"/>
    <w:rsid w:val="0025268C"/>
    <w:rsid w:val="00260FF5"/>
    <w:rsid w:val="00261E15"/>
    <w:rsid w:val="002674E7"/>
    <w:rsid w:val="00271B97"/>
    <w:rsid w:val="00276BB5"/>
    <w:rsid w:val="00286B11"/>
    <w:rsid w:val="00294626"/>
    <w:rsid w:val="002976A6"/>
    <w:rsid w:val="002A2A3E"/>
    <w:rsid w:val="002A5000"/>
    <w:rsid w:val="002A7698"/>
    <w:rsid w:val="002A7AA1"/>
    <w:rsid w:val="002C1170"/>
    <w:rsid w:val="002E2DAB"/>
    <w:rsid w:val="002E6652"/>
    <w:rsid w:val="002F5CBE"/>
    <w:rsid w:val="00300638"/>
    <w:rsid w:val="003009AA"/>
    <w:rsid w:val="003130DE"/>
    <w:rsid w:val="00320622"/>
    <w:rsid w:val="00346FEE"/>
    <w:rsid w:val="00355B84"/>
    <w:rsid w:val="00365746"/>
    <w:rsid w:val="00391630"/>
    <w:rsid w:val="003A1BBE"/>
    <w:rsid w:val="003A440B"/>
    <w:rsid w:val="003B1CBC"/>
    <w:rsid w:val="003D57B9"/>
    <w:rsid w:val="003D63B5"/>
    <w:rsid w:val="00404648"/>
    <w:rsid w:val="0040473D"/>
    <w:rsid w:val="004259C9"/>
    <w:rsid w:val="004356CB"/>
    <w:rsid w:val="0044214D"/>
    <w:rsid w:val="004540D7"/>
    <w:rsid w:val="00457C65"/>
    <w:rsid w:val="004817B4"/>
    <w:rsid w:val="00486187"/>
    <w:rsid w:val="00490027"/>
    <w:rsid w:val="00497F47"/>
    <w:rsid w:val="004A2C24"/>
    <w:rsid w:val="004A561A"/>
    <w:rsid w:val="004B226D"/>
    <w:rsid w:val="004B5E38"/>
    <w:rsid w:val="004B7073"/>
    <w:rsid w:val="004B70C0"/>
    <w:rsid w:val="004D194C"/>
    <w:rsid w:val="004D58E8"/>
    <w:rsid w:val="004F09DD"/>
    <w:rsid w:val="00502494"/>
    <w:rsid w:val="00503023"/>
    <w:rsid w:val="00520213"/>
    <w:rsid w:val="005330B5"/>
    <w:rsid w:val="00536750"/>
    <w:rsid w:val="005424DC"/>
    <w:rsid w:val="00552116"/>
    <w:rsid w:val="00557CFB"/>
    <w:rsid w:val="005626B9"/>
    <w:rsid w:val="005642F7"/>
    <w:rsid w:val="00574A6E"/>
    <w:rsid w:val="005801BA"/>
    <w:rsid w:val="00596A72"/>
    <w:rsid w:val="005A114F"/>
    <w:rsid w:val="005A2A4D"/>
    <w:rsid w:val="005A5A36"/>
    <w:rsid w:val="005B013B"/>
    <w:rsid w:val="005D4CC2"/>
    <w:rsid w:val="005E11FB"/>
    <w:rsid w:val="005E378E"/>
    <w:rsid w:val="0064000A"/>
    <w:rsid w:val="00643F6F"/>
    <w:rsid w:val="006440B8"/>
    <w:rsid w:val="00645E91"/>
    <w:rsid w:val="00651829"/>
    <w:rsid w:val="006530D9"/>
    <w:rsid w:val="00656561"/>
    <w:rsid w:val="006675A4"/>
    <w:rsid w:val="006778FE"/>
    <w:rsid w:val="00683929"/>
    <w:rsid w:val="006904F6"/>
    <w:rsid w:val="006B1551"/>
    <w:rsid w:val="006B24B4"/>
    <w:rsid w:val="006C463E"/>
    <w:rsid w:val="006C4DE6"/>
    <w:rsid w:val="006C7B61"/>
    <w:rsid w:val="006D53AB"/>
    <w:rsid w:val="006F154A"/>
    <w:rsid w:val="006F278C"/>
    <w:rsid w:val="0070616B"/>
    <w:rsid w:val="0071217B"/>
    <w:rsid w:val="007167D7"/>
    <w:rsid w:val="00721260"/>
    <w:rsid w:val="00721275"/>
    <w:rsid w:val="007252D5"/>
    <w:rsid w:val="007377BE"/>
    <w:rsid w:val="00750450"/>
    <w:rsid w:val="007526F7"/>
    <w:rsid w:val="00781751"/>
    <w:rsid w:val="00781ED5"/>
    <w:rsid w:val="00783E1C"/>
    <w:rsid w:val="00786AED"/>
    <w:rsid w:val="007941D3"/>
    <w:rsid w:val="00794B31"/>
    <w:rsid w:val="00796272"/>
    <w:rsid w:val="007B38AB"/>
    <w:rsid w:val="007C367E"/>
    <w:rsid w:val="007D7022"/>
    <w:rsid w:val="007E611A"/>
    <w:rsid w:val="007F089A"/>
    <w:rsid w:val="007F3236"/>
    <w:rsid w:val="007F3F76"/>
    <w:rsid w:val="0080621D"/>
    <w:rsid w:val="00807244"/>
    <w:rsid w:val="00823190"/>
    <w:rsid w:val="00825C15"/>
    <w:rsid w:val="00840647"/>
    <w:rsid w:val="00864474"/>
    <w:rsid w:val="00866713"/>
    <w:rsid w:val="00873081"/>
    <w:rsid w:val="00873914"/>
    <w:rsid w:val="00877E4F"/>
    <w:rsid w:val="008900A6"/>
    <w:rsid w:val="0089098D"/>
    <w:rsid w:val="00890D13"/>
    <w:rsid w:val="008932F3"/>
    <w:rsid w:val="008938CE"/>
    <w:rsid w:val="008A5084"/>
    <w:rsid w:val="008B0D33"/>
    <w:rsid w:val="008B1A71"/>
    <w:rsid w:val="008C6B9C"/>
    <w:rsid w:val="008D44F8"/>
    <w:rsid w:val="008E166F"/>
    <w:rsid w:val="008E6EC8"/>
    <w:rsid w:val="008F0455"/>
    <w:rsid w:val="008F67CE"/>
    <w:rsid w:val="008F7E88"/>
    <w:rsid w:val="00904D11"/>
    <w:rsid w:val="009118BD"/>
    <w:rsid w:val="009220B8"/>
    <w:rsid w:val="009245B9"/>
    <w:rsid w:val="00926F58"/>
    <w:rsid w:val="00962AC2"/>
    <w:rsid w:val="009758BF"/>
    <w:rsid w:val="009866A0"/>
    <w:rsid w:val="009965DB"/>
    <w:rsid w:val="00997714"/>
    <w:rsid w:val="009A7A38"/>
    <w:rsid w:val="009B3B85"/>
    <w:rsid w:val="009B6436"/>
    <w:rsid w:val="009F6CD2"/>
    <w:rsid w:val="009F7FD2"/>
    <w:rsid w:val="00A247C6"/>
    <w:rsid w:val="00A266D6"/>
    <w:rsid w:val="00A30F62"/>
    <w:rsid w:val="00A52FB7"/>
    <w:rsid w:val="00A61B09"/>
    <w:rsid w:val="00A62D38"/>
    <w:rsid w:val="00A72376"/>
    <w:rsid w:val="00A73109"/>
    <w:rsid w:val="00A817EA"/>
    <w:rsid w:val="00A870A3"/>
    <w:rsid w:val="00AB15F5"/>
    <w:rsid w:val="00AB6DF0"/>
    <w:rsid w:val="00AD422F"/>
    <w:rsid w:val="00AF0CCC"/>
    <w:rsid w:val="00B05D8A"/>
    <w:rsid w:val="00B0675D"/>
    <w:rsid w:val="00B32670"/>
    <w:rsid w:val="00B33B28"/>
    <w:rsid w:val="00B448F3"/>
    <w:rsid w:val="00B55500"/>
    <w:rsid w:val="00B6087C"/>
    <w:rsid w:val="00B671DB"/>
    <w:rsid w:val="00B678C8"/>
    <w:rsid w:val="00B7549C"/>
    <w:rsid w:val="00B95C18"/>
    <w:rsid w:val="00BA47BD"/>
    <w:rsid w:val="00BA5729"/>
    <w:rsid w:val="00BB63FE"/>
    <w:rsid w:val="00BB6437"/>
    <w:rsid w:val="00BD0B7E"/>
    <w:rsid w:val="00BD47DF"/>
    <w:rsid w:val="00BD48F6"/>
    <w:rsid w:val="00BF0761"/>
    <w:rsid w:val="00C23351"/>
    <w:rsid w:val="00C46A9B"/>
    <w:rsid w:val="00C5171C"/>
    <w:rsid w:val="00C93118"/>
    <w:rsid w:val="00C9441A"/>
    <w:rsid w:val="00CB4045"/>
    <w:rsid w:val="00CC0B27"/>
    <w:rsid w:val="00CC63F1"/>
    <w:rsid w:val="00CC6CF1"/>
    <w:rsid w:val="00CD0790"/>
    <w:rsid w:val="00CD7775"/>
    <w:rsid w:val="00CE5A3B"/>
    <w:rsid w:val="00CF274D"/>
    <w:rsid w:val="00CF4267"/>
    <w:rsid w:val="00D174E6"/>
    <w:rsid w:val="00D21CD7"/>
    <w:rsid w:val="00D6627C"/>
    <w:rsid w:val="00D66EA3"/>
    <w:rsid w:val="00D72940"/>
    <w:rsid w:val="00D8093B"/>
    <w:rsid w:val="00D81533"/>
    <w:rsid w:val="00DA226B"/>
    <w:rsid w:val="00DA3AA7"/>
    <w:rsid w:val="00DC1B32"/>
    <w:rsid w:val="00DE52C7"/>
    <w:rsid w:val="00E03EBA"/>
    <w:rsid w:val="00E13605"/>
    <w:rsid w:val="00E21618"/>
    <w:rsid w:val="00E32A6C"/>
    <w:rsid w:val="00E4199B"/>
    <w:rsid w:val="00E8247A"/>
    <w:rsid w:val="00E838BC"/>
    <w:rsid w:val="00E908ED"/>
    <w:rsid w:val="00EC5726"/>
    <w:rsid w:val="00EE7F74"/>
    <w:rsid w:val="00F00CCA"/>
    <w:rsid w:val="00F05D50"/>
    <w:rsid w:val="00F07A16"/>
    <w:rsid w:val="00F16530"/>
    <w:rsid w:val="00F20FB6"/>
    <w:rsid w:val="00F41DC7"/>
    <w:rsid w:val="00F50E47"/>
    <w:rsid w:val="00F53BDC"/>
    <w:rsid w:val="00F55B54"/>
    <w:rsid w:val="00FA121C"/>
    <w:rsid w:val="00FB06F5"/>
    <w:rsid w:val="00FB42C7"/>
    <w:rsid w:val="00FC1E17"/>
    <w:rsid w:val="00FC34F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2243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00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I@cais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iso.com/Documents/SQMDPlanTemplate.doc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PDR@CAIS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2020-06-22T20:26:37+00:00</PostDate>
    <ExpireDate xmlns="2613f182-e424-487f-ac7f-33bed2fc986a">2022-06-22T20:26:37+00:00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Webb, Melina</DisplayName>
        <AccountId>872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EVSE Residential with Customer Load Baseline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Energy storage and distributed energy resources phase 3 - implementation|36524df4-5380-4889-a9b5-91b480dcae19;Baseline methodology templates|31da8074-7e26-4320-839a-e29f02c57b7a</ParentISOGroups>
    <Orig_x0020_Post_x0020_Date xmlns="5bcbeff6-7c02-4b0f-b125-f1b3d566cc14">2020-06-19T20:48:03+00:00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31682864-34bb-4455-aa92-81fdc24bda13</CrawlableUniqueID>
  </documentManagement>
</p:properties>
</file>

<file path=customXml/itemProps1.xml><?xml version="1.0" encoding="utf-8"?>
<ds:datastoreItem xmlns:ds="http://schemas.openxmlformats.org/officeDocument/2006/customXml" ds:itemID="{338C79CB-588F-47CE-AA9D-66746F64C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FBACC-56D4-40BA-8183-83859EE6104F}"/>
</file>

<file path=customXml/itemProps3.xml><?xml version="1.0" encoding="utf-8"?>
<ds:datastoreItem xmlns:ds="http://schemas.openxmlformats.org/officeDocument/2006/customXml" ds:itemID="{C9A9379D-12E6-4B46-AC2C-4B23A212181B}"/>
</file>

<file path=customXml/itemProps4.xml><?xml version="1.0" encoding="utf-8"?>
<ds:datastoreItem xmlns:ds="http://schemas.openxmlformats.org/officeDocument/2006/customXml" ds:itemID="{31054B1D-6266-425D-BE16-1353491D0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EVSE Residential with Customer Load Baseline</dc:title>
  <dc:creator/>
  <cp:lastModifiedBy/>
  <cp:revision>1</cp:revision>
  <dcterms:created xsi:type="dcterms:W3CDTF">2020-06-22T18:14:00Z</dcterms:created>
  <dcterms:modified xsi:type="dcterms:W3CDTF">2020-06-22T18:14:00Z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der">
    <vt:r8>6681800</vt:r8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799;#Participate|b6f01787-07a1-4425-b95e-c90118ef6dfe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SOKeywords">
    <vt:lpwstr/>
  </property>
</Properties>
</file>