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46" w:type="pct"/>
        <w:tblInd w:w="-95"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10889"/>
      </w:tblGrid>
      <w:tr w:rsidR="002A5000" w:rsidRPr="007526F7" w14:paraId="02B3C322" w14:textId="77777777" w:rsidTr="008C6B9C">
        <w:trPr>
          <w:trHeight w:val="449"/>
        </w:trPr>
        <w:tc>
          <w:tcPr>
            <w:tcW w:w="5000"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4177048" w14:textId="77777777" w:rsidR="002A7698" w:rsidRDefault="002A7698" w:rsidP="00E03EBA">
            <w:pPr>
              <w:tabs>
                <w:tab w:val="center" w:pos="5562"/>
                <w:tab w:val="right" w:pos="11124"/>
              </w:tabs>
              <w:spacing w:line="259" w:lineRule="auto"/>
              <w:jc w:val="center"/>
              <w:rPr>
                <w:rFonts w:ascii="Calibri" w:hAnsi="Calibri"/>
                <w:b/>
                <w:color w:val="FFFFFF" w:themeColor="background1"/>
                <w:sz w:val="30"/>
                <w:szCs w:val="30"/>
              </w:rPr>
            </w:pPr>
            <w:bookmarkStart w:id="0" w:name="_GoBack"/>
            <w:bookmarkEnd w:id="0"/>
            <w:r w:rsidRPr="002A7698">
              <w:rPr>
                <w:rFonts w:ascii="Calibri" w:hAnsi="Calibri"/>
                <w:b/>
                <w:color w:val="FFFFFF" w:themeColor="background1"/>
                <w:sz w:val="30"/>
                <w:szCs w:val="30"/>
              </w:rPr>
              <w:t xml:space="preserve">Performance </w:t>
            </w:r>
            <w:r w:rsidR="003D63B5">
              <w:rPr>
                <w:rFonts w:ascii="Calibri" w:hAnsi="Calibri"/>
                <w:b/>
                <w:color w:val="FFFFFF" w:themeColor="background1"/>
                <w:sz w:val="30"/>
                <w:szCs w:val="30"/>
              </w:rPr>
              <w:t xml:space="preserve">Evaluation Methodology </w:t>
            </w:r>
            <w:r w:rsidRPr="002A7698">
              <w:rPr>
                <w:rFonts w:ascii="Calibri" w:hAnsi="Calibri"/>
                <w:b/>
                <w:color w:val="FFFFFF" w:themeColor="background1"/>
                <w:sz w:val="30"/>
                <w:szCs w:val="30"/>
              </w:rPr>
              <w:t xml:space="preserve">Approval Request Attachment: </w:t>
            </w:r>
          </w:p>
          <w:p w14:paraId="723B74F6" w14:textId="3EC436EC" w:rsidR="00D66EA3" w:rsidRDefault="002A7698" w:rsidP="002357D1">
            <w:pPr>
              <w:tabs>
                <w:tab w:val="center" w:pos="5562"/>
                <w:tab w:val="right" w:pos="11124"/>
              </w:tabs>
              <w:spacing w:line="259" w:lineRule="auto"/>
              <w:jc w:val="center"/>
              <w:rPr>
                <w:rFonts w:ascii="Calibri" w:hAnsi="Calibri"/>
                <w:b/>
                <w:color w:val="FFFFFF" w:themeColor="background1"/>
                <w:sz w:val="30"/>
                <w:szCs w:val="30"/>
              </w:rPr>
            </w:pPr>
            <w:r>
              <w:rPr>
                <w:rFonts w:ascii="Calibri" w:hAnsi="Calibri"/>
                <w:b/>
                <w:color w:val="FFFFFF" w:themeColor="background1"/>
                <w:sz w:val="30"/>
                <w:szCs w:val="30"/>
              </w:rPr>
              <w:t xml:space="preserve">Meter Generating Output with </w:t>
            </w:r>
            <w:r w:rsidR="002357D1">
              <w:rPr>
                <w:rFonts w:ascii="Calibri" w:hAnsi="Calibri"/>
                <w:b/>
                <w:color w:val="FFFFFF" w:themeColor="background1"/>
                <w:sz w:val="30"/>
                <w:szCs w:val="30"/>
              </w:rPr>
              <w:t xml:space="preserve"> Customer Load Baseline </w:t>
            </w:r>
            <w:r w:rsidR="008A5084">
              <w:rPr>
                <w:rFonts w:ascii="Calibri" w:hAnsi="Calibri"/>
                <w:b/>
                <w:color w:val="FFFFFF" w:themeColor="background1"/>
                <w:sz w:val="30"/>
                <w:szCs w:val="30"/>
              </w:rPr>
              <w:t xml:space="preserve"> – Load Reduction and Generation Offset</w:t>
            </w:r>
          </w:p>
          <w:p w14:paraId="6E02F667" w14:textId="77777777" w:rsidR="00DE52C7" w:rsidRPr="008938CE" w:rsidRDefault="00DE52C7" w:rsidP="002357D1">
            <w:pPr>
              <w:tabs>
                <w:tab w:val="center" w:pos="5562"/>
                <w:tab w:val="right" w:pos="11124"/>
              </w:tabs>
              <w:spacing w:line="259" w:lineRule="auto"/>
              <w:jc w:val="center"/>
              <w:rPr>
                <w:rFonts w:ascii="Calibri" w:hAnsi="Calibri"/>
                <w:b/>
                <w:color w:val="FFFFFF" w:themeColor="background1"/>
                <w:sz w:val="30"/>
                <w:szCs w:val="30"/>
              </w:rPr>
            </w:pPr>
          </w:p>
        </w:tc>
      </w:tr>
      <w:tr w:rsidR="00DE52C7" w:rsidRPr="007526F7" w14:paraId="3709522E" w14:textId="77777777" w:rsidTr="0005608F">
        <w:trPr>
          <w:trHeight w:val="44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51B09D" w14:textId="77777777" w:rsidR="00DE52C7" w:rsidRPr="0005608F" w:rsidRDefault="00DE52C7" w:rsidP="00DE52C7">
            <w:pPr>
              <w:spacing w:line="259" w:lineRule="auto"/>
              <w:rPr>
                <w:rFonts w:ascii="Calibri" w:hAnsi="Calibri"/>
                <w:b/>
                <w:sz w:val="24"/>
                <w:szCs w:val="24"/>
              </w:rPr>
            </w:pPr>
            <w:r w:rsidRPr="0005608F">
              <w:rPr>
                <w:rFonts w:ascii="Calibri" w:hAnsi="Calibri"/>
                <w:b/>
                <w:sz w:val="24"/>
                <w:szCs w:val="24"/>
              </w:rPr>
              <w:t xml:space="preserve">Methodology being utilized to determine the demand response performance for settlement of the DR resource:  </w:t>
            </w:r>
          </w:p>
          <w:p w14:paraId="69F158E4" w14:textId="77777777" w:rsidR="00DE52C7" w:rsidRPr="0005608F" w:rsidRDefault="00DE52C7" w:rsidP="00DE52C7">
            <w:pPr>
              <w:spacing w:line="259" w:lineRule="auto"/>
              <w:rPr>
                <w:b/>
                <w:sz w:val="24"/>
                <w:szCs w:val="24"/>
              </w:rPr>
            </w:pPr>
            <w:r w:rsidRPr="0005608F">
              <w:rPr>
                <w:rFonts w:ascii="Calibri" w:hAnsi="Calibri"/>
                <w:b/>
                <w:sz w:val="24"/>
                <w:szCs w:val="24"/>
              </w:rPr>
              <w:t xml:space="preserve">Meter Generating Output and Customer Load Baseline Methodology </w:t>
            </w:r>
          </w:p>
          <w:p w14:paraId="6AEC1C36" w14:textId="77777777" w:rsidR="00DE52C7" w:rsidRPr="0005608F" w:rsidRDefault="00DE52C7" w:rsidP="00DE52C7">
            <w:pPr>
              <w:spacing w:line="259" w:lineRule="auto"/>
              <w:rPr>
                <w:rFonts w:ascii="Calibri" w:hAnsi="Calibri"/>
                <w:b/>
                <w:sz w:val="24"/>
                <w:szCs w:val="24"/>
              </w:rPr>
            </w:pPr>
            <w:r w:rsidRPr="0005608F">
              <w:rPr>
                <w:b/>
                <w:sz w:val="24"/>
                <w:szCs w:val="24"/>
              </w:rPr>
              <w:t>This combined performance methodology includes (1) reduction in load consumption independent and separately metered from offsetting behind-the-meter generation utilizing a customer load baseline methodology</w:t>
            </w:r>
            <w:r w:rsidRPr="0005608F">
              <w:rPr>
                <w:rFonts w:ascii="Calibri" w:hAnsi="Calibri"/>
                <w:b/>
                <w:sz w:val="24"/>
                <w:szCs w:val="24"/>
              </w:rPr>
              <w:t xml:space="preserve"> (per s</w:t>
            </w:r>
            <w:r w:rsidRPr="0005608F">
              <w:rPr>
                <w:b/>
                <w:sz w:val="24"/>
                <w:szCs w:val="24"/>
              </w:rPr>
              <w:t>ections 4.13.4 and 11.6.1), and</w:t>
            </w:r>
            <w:r w:rsidRPr="0005608F">
              <w:rPr>
                <w:rFonts w:ascii="Calibri" w:hAnsi="Calibri"/>
                <w:b/>
                <w:sz w:val="24"/>
                <w:szCs w:val="24"/>
              </w:rPr>
              <w:t xml:space="preserve"> </w:t>
            </w:r>
            <w:r w:rsidRPr="0005608F">
              <w:rPr>
                <w:b/>
                <w:sz w:val="24"/>
                <w:szCs w:val="24"/>
              </w:rPr>
              <w:t xml:space="preserve">(2 ) separately metered, registered behind-the-meter generation Energy output Meter Data, exclusive of facility consumption data utilizing the MGO methodology (per sections 4.13.4.2 and 11.6.2) .  </w:t>
            </w:r>
            <w:r w:rsidRPr="0005608F">
              <w:rPr>
                <w:rFonts w:ascii="Calibri" w:hAnsi="Calibri"/>
                <w:b/>
                <w:sz w:val="24"/>
                <w:szCs w:val="24"/>
              </w:rPr>
              <w:t xml:space="preserve">  </w:t>
            </w:r>
          </w:p>
          <w:p w14:paraId="7F032758" w14:textId="77777777" w:rsidR="00DE52C7" w:rsidRPr="002A7698" w:rsidRDefault="00DE52C7" w:rsidP="00E03EBA">
            <w:pPr>
              <w:tabs>
                <w:tab w:val="center" w:pos="5562"/>
                <w:tab w:val="right" w:pos="11124"/>
              </w:tabs>
              <w:spacing w:line="259" w:lineRule="auto"/>
              <w:jc w:val="center"/>
              <w:rPr>
                <w:rFonts w:ascii="Calibri" w:hAnsi="Calibri"/>
                <w:b/>
                <w:color w:val="FFFFFF" w:themeColor="background1"/>
                <w:sz w:val="30"/>
                <w:szCs w:val="30"/>
              </w:rPr>
            </w:pPr>
          </w:p>
        </w:tc>
      </w:tr>
      <w:tr w:rsidR="00794B31" w:rsidRPr="007526F7" w14:paraId="471FFB1E" w14:textId="77777777" w:rsidTr="00260FF5">
        <w:trPr>
          <w:trHeight w:val="449"/>
        </w:trPr>
        <w:tc>
          <w:tcPr>
            <w:tcW w:w="5000" w:type="pct"/>
            <w:tcBorders>
              <w:top w:val="single" w:sz="4" w:space="0" w:color="auto"/>
              <w:left w:val="single" w:sz="4" w:space="0" w:color="auto"/>
              <w:bottom w:val="single" w:sz="4" w:space="0" w:color="auto"/>
              <w:right w:val="single" w:sz="4" w:space="0" w:color="auto"/>
            </w:tcBorders>
            <w:shd w:val="clear" w:color="auto" w:fill="0070C0"/>
          </w:tcPr>
          <w:p w14:paraId="62647691" w14:textId="7F2B84EF" w:rsidR="00C44AD5" w:rsidRDefault="00C44AD5" w:rsidP="00C44AD5">
            <w:pPr>
              <w:pStyle w:val="ListParagraph"/>
              <w:numPr>
                <w:ilvl w:val="0"/>
                <w:numId w:val="8"/>
              </w:numPr>
              <w:shd w:val="clear" w:color="auto" w:fill="0070C0"/>
              <w:spacing w:line="259" w:lineRule="auto"/>
              <w:rPr>
                <w:rFonts w:ascii="Calibri" w:hAnsi="Calibri"/>
                <w:b/>
                <w:color w:val="FFFFFF" w:themeColor="background1"/>
                <w:sz w:val="20"/>
                <w:szCs w:val="20"/>
              </w:rPr>
            </w:pPr>
            <w:r>
              <w:rPr>
                <w:rFonts w:ascii="Calibri" w:hAnsi="Calibri"/>
                <w:b/>
                <w:color w:val="FFFFFF" w:themeColor="background1"/>
                <w:sz w:val="20"/>
                <w:szCs w:val="20"/>
              </w:rPr>
              <w:t>Have you submitted a Settlement Quality Meter Data (SQMD) plan template?  If no, please complete and submit a SQMD template</w:t>
            </w:r>
            <w:r w:rsidR="00730AEA">
              <w:rPr>
                <w:rFonts w:ascii="Calibri" w:hAnsi="Calibri"/>
                <w:b/>
                <w:color w:val="FFFFFF" w:themeColor="background1"/>
                <w:sz w:val="20"/>
                <w:szCs w:val="20"/>
              </w:rPr>
              <w:t xml:space="preserve"> along with this form</w:t>
            </w:r>
            <w:r w:rsidR="00B6390C">
              <w:rPr>
                <w:rFonts w:ascii="Calibri" w:hAnsi="Calibri"/>
                <w:b/>
                <w:color w:val="FFFFFF" w:themeColor="background1"/>
                <w:sz w:val="20"/>
                <w:szCs w:val="20"/>
              </w:rPr>
              <w:t xml:space="preserve"> for the approval of the Baseline Methodology</w:t>
            </w:r>
            <w:r>
              <w:rPr>
                <w:rFonts w:ascii="Calibri" w:hAnsi="Calibri"/>
                <w:b/>
                <w:color w:val="FFFFFF" w:themeColor="background1"/>
                <w:sz w:val="20"/>
                <w:szCs w:val="20"/>
              </w:rPr>
              <w:t xml:space="preserve">.  SQMD plan template is for the approval of the behind-the-meter energy storage device.  </w:t>
            </w:r>
          </w:p>
          <w:p w14:paraId="43258B3E" w14:textId="77777777" w:rsidR="00C44AD5" w:rsidRDefault="00C44AD5" w:rsidP="00C44AD5">
            <w:pPr>
              <w:pStyle w:val="ListParagraph"/>
              <w:shd w:val="clear" w:color="auto" w:fill="0070C0"/>
              <w:spacing w:line="259" w:lineRule="auto"/>
              <w:ind w:left="360"/>
              <w:rPr>
                <w:rFonts w:ascii="Calibri" w:hAnsi="Calibri"/>
                <w:b/>
                <w:color w:val="FFFFFF" w:themeColor="background1"/>
                <w:sz w:val="20"/>
                <w:szCs w:val="20"/>
              </w:rPr>
            </w:pPr>
          </w:p>
          <w:p w14:paraId="125B98F3" w14:textId="77777777" w:rsidR="00C44AD5" w:rsidRDefault="00C44AD5" w:rsidP="00C44AD5">
            <w:pPr>
              <w:pStyle w:val="ListParagraph"/>
              <w:shd w:val="clear" w:color="auto" w:fill="0070C0"/>
              <w:spacing w:line="259" w:lineRule="auto"/>
              <w:ind w:left="360"/>
              <w:rPr>
                <w:rFonts w:ascii="Calibri" w:hAnsi="Calibri"/>
                <w:b/>
                <w:color w:val="FFFFFF" w:themeColor="background1"/>
                <w:sz w:val="20"/>
                <w:szCs w:val="20"/>
              </w:rPr>
            </w:pPr>
            <w:r>
              <w:rPr>
                <w:rFonts w:ascii="Calibri" w:hAnsi="Calibri"/>
                <w:b/>
                <w:color w:val="FFFFFF" w:themeColor="background1"/>
                <w:sz w:val="20"/>
                <w:szCs w:val="20"/>
              </w:rPr>
              <w:t xml:space="preserve">Submit the SQMD Plan Template to: </w:t>
            </w:r>
            <w:hyperlink r:id="rId8" w:history="1">
              <w:r w:rsidRPr="004F50B4">
                <w:rPr>
                  <w:rStyle w:val="Hyperlink"/>
                  <w:rFonts w:ascii="Calibri" w:hAnsi="Calibri"/>
                  <w:b/>
                  <w:sz w:val="20"/>
                  <w:szCs w:val="20"/>
                </w:rPr>
                <w:t>NRI@caiso.com</w:t>
              </w:r>
            </w:hyperlink>
            <w:r>
              <w:rPr>
                <w:rStyle w:val="Hyperlink"/>
                <w:rFonts w:ascii="Calibri" w:hAnsi="Calibri"/>
                <w:b/>
                <w:sz w:val="20"/>
                <w:szCs w:val="20"/>
              </w:rPr>
              <w:t>;</w:t>
            </w:r>
            <w:r>
              <w:rPr>
                <w:rFonts w:ascii="Calibri" w:hAnsi="Calibri"/>
                <w:b/>
                <w:color w:val="FFFFFF" w:themeColor="background1"/>
                <w:sz w:val="20"/>
                <w:szCs w:val="20"/>
              </w:rPr>
              <w:t xml:space="preserve"> CC: </w:t>
            </w:r>
            <w:hyperlink r:id="rId9" w:history="1">
              <w:r w:rsidRPr="007A31E2">
                <w:rPr>
                  <w:rStyle w:val="Hyperlink"/>
                  <w:rFonts w:ascii="Calibri" w:hAnsi="Calibri"/>
                  <w:b/>
                  <w:sz w:val="20"/>
                  <w:szCs w:val="20"/>
                </w:rPr>
                <w:t>PDR@CAISO.com</w:t>
              </w:r>
            </w:hyperlink>
          </w:p>
          <w:p w14:paraId="2551DB6A" w14:textId="77777777" w:rsidR="0000708E" w:rsidRPr="00260FF5" w:rsidRDefault="0000708E" w:rsidP="00260FF5">
            <w:pPr>
              <w:tabs>
                <w:tab w:val="center" w:pos="5562"/>
                <w:tab w:val="right" w:pos="11124"/>
              </w:tabs>
              <w:spacing w:line="259" w:lineRule="auto"/>
              <w:rPr>
                <w:rFonts w:ascii="Calibri" w:hAnsi="Calibri"/>
                <w:b/>
                <w:color w:val="FFFFFF" w:themeColor="background1"/>
                <w:sz w:val="16"/>
                <w:szCs w:val="16"/>
              </w:rPr>
            </w:pPr>
          </w:p>
          <w:p w14:paraId="505B352B" w14:textId="33890EA5" w:rsidR="0000708E" w:rsidRDefault="0000708E" w:rsidP="00260FF5">
            <w:pPr>
              <w:pStyle w:val="Default"/>
              <w:shd w:val="clear" w:color="auto" w:fill="0070C0"/>
              <w:rPr>
                <w:rFonts w:asciiTheme="minorHAnsi" w:hAnsiTheme="minorHAnsi" w:cstheme="minorHAnsi"/>
                <w:color w:val="FFFFFF" w:themeColor="background1"/>
                <w:sz w:val="20"/>
                <w:szCs w:val="20"/>
              </w:rPr>
            </w:pPr>
            <w:r w:rsidRPr="00007583">
              <w:rPr>
                <w:rFonts w:ascii="Calibri" w:hAnsi="Calibri"/>
                <w:b/>
                <w:color w:val="FFFFFF" w:themeColor="background1"/>
                <w:sz w:val="20"/>
                <w:szCs w:val="20"/>
              </w:rPr>
              <w:t xml:space="preserve">The template is located at:  </w:t>
            </w:r>
            <w:r w:rsidR="006F154A">
              <w:rPr>
                <w:rFonts w:asciiTheme="minorHAnsi" w:hAnsiTheme="minorHAnsi" w:cstheme="minorHAnsi"/>
                <w:color w:val="FFFFFF" w:themeColor="background1"/>
                <w:sz w:val="20"/>
                <w:szCs w:val="20"/>
              </w:rPr>
              <w:t xml:space="preserve">  </w:t>
            </w:r>
            <w:r w:rsidRPr="00007583">
              <w:rPr>
                <w:rFonts w:asciiTheme="minorHAnsi" w:hAnsiTheme="minorHAnsi" w:cstheme="minorHAnsi"/>
                <w:color w:val="FFFFFF" w:themeColor="background1"/>
                <w:sz w:val="20"/>
                <w:szCs w:val="20"/>
              </w:rPr>
              <w:t xml:space="preserve">http://www.caiso.com/Documents/SQMDPlanTemplate.docx </w:t>
            </w:r>
          </w:p>
          <w:p w14:paraId="45AB9B52" w14:textId="3AFAF8E1" w:rsidR="003F7D8B" w:rsidRPr="006404ED" w:rsidRDefault="003F7D8B" w:rsidP="003F7D8B">
            <w:pPr>
              <w:pStyle w:val="Default"/>
              <w:shd w:val="clear" w:color="auto" w:fill="0070C0"/>
              <w:rPr>
                <w:rFonts w:ascii="Calibri" w:hAnsi="Calibri"/>
                <w:b/>
                <w:color w:val="FFFFFF" w:themeColor="background1"/>
                <w:sz w:val="20"/>
                <w:szCs w:val="20"/>
              </w:rPr>
            </w:pPr>
            <w:r w:rsidRPr="006404ED">
              <w:rPr>
                <w:rFonts w:ascii="Calibri" w:hAnsi="Calibri"/>
                <w:b/>
                <w:color w:val="FFFFFF" w:themeColor="background1"/>
                <w:sz w:val="20"/>
                <w:szCs w:val="20"/>
              </w:rPr>
              <w:t xml:space="preserve">SQMD </w:t>
            </w:r>
            <w:r>
              <w:rPr>
                <w:rFonts w:ascii="Calibri" w:hAnsi="Calibri"/>
                <w:b/>
                <w:color w:val="FFFFFF" w:themeColor="background1"/>
                <w:sz w:val="20"/>
                <w:szCs w:val="20"/>
              </w:rPr>
              <w:t xml:space="preserve">Plan </w:t>
            </w:r>
            <w:r w:rsidRPr="006404ED">
              <w:rPr>
                <w:rFonts w:ascii="Calibri" w:hAnsi="Calibri"/>
                <w:b/>
                <w:color w:val="FFFFFF" w:themeColor="background1"/>
                <w:sz w:val="20"/>
                <w:szCs w:val="20"/>
              </w:rPr>
              <w:t>Submission process:</w:t>
            </w:r>
            <w:r>
              <w:rPr>
                <w:rFonts w:ascii="Calibri" w:hAnsi="Calibri"/>
                <w:b/>
                <w:color w:val="FFFFFF" w:themeColor="background1"/>
                <w:sz w:val="20"/>
                <w:szCs w:val="20"/>
              </w:rPr>
              <w:t xml:space="preserve"> </w:t>
            </w:r>
            <w:r w:rsidRPr="006404ED">
              <w:rPr>
                <w:rFonts w:ascii="Calibri" w:hAnsi="Calibri"/>
                <w:b/>
                <w:color w:val="FFFFFF" w:themeColor="background1"/>
                <w:sz w:val="20"/>
                <w:szCs w:val="20"/>
              </w:rPr>
              <w:t>http://www.caiso.com/Documents/5750.pdf</w:t>
            </w:r>
          </w:p>
          <w:p w14:paraId="63726C42" w14:textId="77777777" w:rsidR="003F7D8B" w:rsidRDefault="003F7D8B" w:rsidP="003F7D8B">
            <w:pPr>
              <w:pStyle w:val="Default"/>
              <w:shd w:val="clear" w:color="auto" w:fill="0070C0"/>
              <w:rPr>
                <w:rFonts w:ascii="Calibri" w:eastAsiaTheme="minorHAnsi" w:hAnsi="Calibri" w:cstheme="minorBidi"/>
                <w:b/>
                <w:color w:val="FFFFFF" w:themeColor="background1"/>
                <w:sz w:val="30"/>
                <w:szCs w:val="30"/>
              </w:rPr>
            </w:pPr>
          </w:p>
          <w:p w14:paraId="2C039F4B" w14:textId="77777777" w:rsidR="003F7D8B" w:rsidRDefault="003F7D8B" w:rsidP="00260FF5">
            <w:pPr>
              <w:pStyle w:val="Default"/>
              <w:shd w:val="clear" w:color="auto" w:fill="0070C0"/>
              <w:rPr>
                <w:rFonts w:ascii="Calibri" w:hAnsi="Calibri"/>
                <w:b/>
                <w:color w:val="FFFFFF" w:themeColor="background1"/>
                <w:sz w:val="30"/>
                <w:szCs w:val="30"/>
              </w:rPr>
            </w:pPr>
          </w:p>
          <w:p w14:paraId="56138D49" w14:textId="77777777" w:rsidR="006F154A" w:rsidRPr="00260FF5" w:rsidRDefault="006F154A" w:rsidP="00260FF5">
            <w:pPr>
              <w:pStyle w:val="Default"/>
              <w:shd w:val="clear" w:color="auto" w:fill="0070C0"/>
              <w:rPr>
                <w:rFonts w:ascii="Calibri" w:hAnsi="Calibri"/>
                <w:b/>
                <w:color w:val="FFFFFF" w:themeColor="background1"/>
                <w:sz w:val="16"/>
                <w:szCs w:val="16"/>
              </w:rPr>
            </w:pPr>
          </w:p>
        </w:tc>
      </w:tr>
      <w:tr w:rsidR="00A30F62" w:rsidRPr="007526F7" w14:paraId="3BD49C23" w14:textId="77777777" w:rsidTr="00A30F62">
        <w:trPr>
          <w:trHeight w:val="44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0F18052" w14:textId="77777777" w:rsidR="00A30F62" w:rsidRPr="00260FF5" w:rsidRDefault="00A30F62" w:rsidP="00A30F62">
            <w:pPr>
              <w:pStyle w:val="ListParagraph"/>
              <w:tabs>
                <w:tab w:val="center" w:pos="5562"/>
                <w:tab w:val="right" w:pos="11124"/>
              </w:tabs>
              <w:spacing w:line="259" w:lineRule="auto"/>
              <w:ind w:left="360"/>
              <w:rPr>
                <w:rFonts w:ascii="Calibri" w:hAnsi="Calibri"/>
                <w:b/>
                <w:color w:val="FFFFFF" w:themeColor="background1"/>
                <w:sz w:val="20"/>
                <w:szCs w:val="20"/>
              </w:rPr>
            </w:pPr>
          </w:p>
        </w:tc>
      </w:tr>
      <w:tr w:rsidR="0047435F" w:rsidRPr="007526F7" w14:paraId="289AFE12" w14:textId="77777777" w:rsidTr="0005608F">
        <w:trPr>
          <w:trHeight w:val="449"/>
        </w:trPr>
        <w:tc>
          <w:tcPr>
            <w:tcW w:w="5000" w:type="pct"/>
            <w:tcBorders>
              <w:top w:val="single" w:sz="4" w:space="0" w:color="auto"/>
              <w:left w:val="single" w:sz="4" w:space="0" w:color="auto"/>
              <w:bottom w:val="single" w:sz="4" w:space="0" w:color="auto"/>
              <w:right w:val="single" w:sz="4" w:space="0" w:color="auto"/>
            </w:tcBorders>
            <w:shd w:val="clear" w:color="auto" w:fill="0070C0"/>
          </w:tcPr>
          <w:p w14:paraId="011BF537" w14:textId="52A426A6" w:rsidR="0047435F" w:rsidRPr="0005608F" w:rsidRDefault="0047435F" w:rsidP="0005608F">
            <w:pPr>
              <w:pStyle w:val="ListParagraph"/>
              <w:numPr>
                <w:ilvl w:val="0"/>
                <w:numId w:val="8"/>
              </w:numPr>
              <w:tabs>
                <w:tab w:val="center" w:pos="5562"/>
                <w:tab w:val="right" w:pos="11124"/>
              </w:tabs>
              <w:spacing w:line="259" w:lineRule="auto"/>
              <w:rPr>
                <w:rFonts w:ascii="Calibri" w:hAnsi="Calibri"/>
                <w:b/>
                <w:color w:val="FFFFFF" w:themeColor="background1"/>
                <w:sz w:val="20"/>
                <w:szCs w:val="20"/>
              </w:rPr>
            </w:pPr>
            <w:r w:rsidRPr="0005608F">
              <w:rPr>
                <w:rFonts w:ascii="Calibri" w:hAnsi="Calibri"/>
                <w:b/>
                <w:color w:val="FFFFFF" w:themeColor="background1"/>
                <w:sz w:val="20"/>
                <w:szCs w:val="20"/>
              </w:rPr>
              <w:t>For Metered Generation Output baseline of the behind-the-meter (BTM) generation: Describe how the Generator Output Baseline will be calculated and process to ensure the meter data used will consist only of the energy output up to that which is serving facility load.</w:t>
            </w:r>
          </w:p>
        </w:tc>
      </w:tr>
      <w:tr w:rsidR="0047435F" w:rsidRPr="007526F7" w14:paraId="473F4438" w14:textId="77777777" w:rsidTr="00A30F62">
        <w:trPr>
          <w:trHeight w:val="44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0444CB3" w14:textId="77777777" w:rsidR="0047435F" w:rsidRPr="00260FF5" w:rsidRDefault="0047435F" w:rsidP="00A30F62">
            <w:pPr>
              <w:pStyle w:val="ListParagraph"/>
              <w:tabs>
                <w:tab w:val="center" w:pos="5562"/>
                <w:tab w:val="right" w:pos="11124"/>
              </w:tabs>
              <w:spacing w:line="259" w:lineRule="auto"/>
              <w:ind w:left="360"/>
              <w:rPr>
                <w:rFonts w:ascii="Calibri" w:hAnsi="Calibri"/>
                <w:b/>
                <w:color w:val="FFFFFF" w:themeColor="background1"/>
                <w:sz w:val="20"/>
                <w:szCs w:val="20"/>
              </w:rPr>
            </w:pPr>
          </w:p>
        </w:tc>
      </w:tr>
      <w:tr w:rsidR="00D04234" w:rsidRPr="007526F7" w14:paraId="0E7DF506" w14:textId="77777777" w:rsidTr="0005608F">
        <w:trPr>
          <w:trHeight w:val="449"/>
        </w:trPr>
        <w:tc>
          <w:tcPr>
            <w:tcW w:w="5000" w:type="pct"/>
            <w:tcBorders>
              <w:top w:val="single" w:sz="4" w:space="0" w:color="auto"/>
              <w:left w:val="single" w:sz="4" w:space="0" w:color="auto"/>
              <w:bottom w:val="single" w:sz="4" w:space="0" w:color="auto"/>
              <w:right w:val="single" w:sz="4" w:space="0" w:color="auto"/>
            </w:tcBorders>
            <w:shd w:val="clear" w:color="auto" w:fill="0070C0"/>
          </w:tcPr>
          <w:p w14:paraId="18CD13D1" w14:textId="2560541E" w:rsidR="00D04234" w:rsidRPr="0005608F" w:rsidRDefault="00D04234" w:rsidP="0005608F">
            <w:pPr>
              <w:pStyle w:val="ListParagraph"/>
              <w:numPr>
                <w:ilvl w:val="0"/>
                <w:numId w:val="8"/>
              </w:numPr>
              <w:tabs>
                <w:tab w:val="center" w:pos="5562"/>
                <w:tab w:val="right" w:pos="11124"/>
              </w:tabs>
              <w:spacing w:line="259" w:lineRule="auto"/>
              <w:rPr>
                <w:rFonts w:ascii="Calibri" w:hAnsi="Calibri"/>
                <w:b/>
                <w:color w:val="FFFFFF" w:themeColor="background1"/>
                <w:sz w:val="20"/>
                <w:szCs w:val="20"/>
              </w:rPr>
            </w:pPr>
            <w:r>
              <w:rPr>
                <w:rFonts w:ascii="Calibri" w:hAnsi="Calibri"/>
                <w:b/>
                <w:color w:val="FFFFFF" w:themeColor="background1"/>
                <w:sz w:val="20"/>
                <w:szCs w:val="20"/>
              </w:rPr>
              <w:t xml:space="preserve">Describe the behind the meter generation device, its characteristics and adherence to ISO metering requirements.   </w:t>
            </w:r>
          </w:p>
        </w:tc>
      </w:tr>
      <w:tr w:rsidR="00D04234" w:rsidRPr="007526F7" w14:paraId="21EBCE7B" w14:textId="77777777" w:rsidTr="00A30F62">
        <w:trPr>
          <w:trHeight w:val="44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AA1F2C9" w14:textId="77777777" w:rsidR="00D04234" w:rsidRPr="00260FF5" w:rsidRDefault="00D04234" w:rsidP="00A30F62">
            <w:pPr>
              <w:pStyle w:val="ListParagraph"/>
              <w:tabs>
                <w:tab w:val="center" w:pos="5562"/>
                <w:tab w:val="right" w:pos="11124"/>
              </w:tabs>
              <w:spacing w:line="259" w:lineRule="auto"/>
              <w:ind w:left="360"/>
              <w:rPr>
                <w:rFonts w:ascii="Calibri" w:hAnsi="Calibri"/>
                <w:b/>
                <w:color w:val="FFFFFF" w:themeColor="background1"/>
                <w:sz w:val="20"/>
                <w:szCs w:val="20"/>
              </w:rPr>
            </w:pPr>
          </w:p>
        </w:tc>
      </w:tr>
      <w:tr w:rsidR="00404648" w:rsidRPr="00211F90" w14:paraId="73348637" w14:textId="77777777" w:rsidTr="00190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5000" w:type="pct"/>
            <w:shd w:val="clear" w:color="auto" w:fill="0070C0"/>
            <w:vAlign w:val="center"/>
          </w:tcPr>
          <w:p w14:paraId="6676B617" w14:textId="77777777" w:rsidR="00404648" w:rsidRPr="0075011D" w:rsidRDefault="00404648" w:rsidP="0005608F">
            <w:pPr>
              <w:pStyle w:val="ListParagraph"/>
              <w:numPr>
                <w:ilvl w:val="0"/>
                <w:numId w:val="8"/>
              </w:numPr>
              <w:spacing w:line="259" w:lineRule="auto"/>
              <w:rPr>
                <w:rFonts w:ascii="Calibri" w:hAnsi="Calibri"/>
                <w:b/>
                <w:sz w:val="20"/>
                <w:szCs w:val="20"/>
              </w:rPr>
            </w:pPr>
            <w:r>
              <w:rPr>
                <w:rFonts w:ascii="Calibri" w:hAnsi="Calibri"/>
                <w:b/>
                <w:color w:val="FFFFFF" w:themeColor="background1"/>
                <w:sz w:val="20"/>
                <w:szCs w:val="20"/>
              </w:rPr>
              <w:t>Customer Load Baseline Methodology</w:t>
            </w:r>
            <w:r w:rsidRPr="0075011D">
              <w:rPr>
                <w:rFonts w:ascii="Calibri" w:hAnsi="Calibri"/>
                <w:b/>
                <w:color w:val="FFFFFF" w:themeColor="background1"/>
                <w:sz w:val="20"/>
                <w:szCs w:val="20"/>
              </w:rPr>
              <w:t xml:space="preserve">: </w:t>
            </w:r>
            <w:r>
              <w:rPr>
                <w:rFonts w:ascii="Calibri" w:hAnsi="Calibri"/>
                <w:b/>
                <w:color w:val="FFFFFF" w:themeColor="background1"/>
                <w:sz w:val="20"/>
                <w:szCs w:val="20"/>
              </w:rPr>
              <w:t>Select the Customer Load Baseline that will be utilized to establish the performance of the resource associated with its load reduction independent and separately from offsetting BTM generation.</w:t>
            </w:r>
          </w:p>
        </w:tc>
      </w:tr>
      <w:tr w:rsidR="00404648" w:rsidRPr="004A561A" w14:paraId="632885E4" w14:textId="77777777" w:rsidTr="00190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5000" w:type="pct"/>
            <w:vAlign w:val="center"/>
          </w:tcPr>
          <w:p w14:paraId="410DE178" w14:textId="77777777" w:rsidR="00006F0F" w:rsidRDefault="00006F0F" w:rsidP="00190EF5">
            <w:pPr>
              <w:spacing w:line="259" w:lineRule="auto"/>
              <w:rPr>
                <w:rFonts w:ascii="Calibri" w:eastAsiaTheme="minorHAnsi" w:hAnsi="Calibri"/>
                <w:b/>
                <w:color w:val="FFFFFF" w:themeColor="background1"/>
                <w:sz w:val="20"/>
                <w:szCs w:val="20"/>
              </w:rPr>
            </w:pPr>
          </w:p>
          <w:p w14:paraId="4C8F8B3D" w14:textId="5B4DBAB8" w:rsidR="00006F0F" w:rsidRDefault="009F00B5">
            <w:pPr>
              <w:spacing w:line="259" w:lineRule="auto"/>
              <w:rPr>
                <w:rFonts w:ascii="Calibri" w:hAnsi="Calibri"/>
                <w:b/>
                <w:sz w:val="20"/>
                <w:szCs w:val="20"/>
              </w:rPr>
            </w:pPr>
            <w:sdt>
              <w:sdtPr>
                <w:rPr>
                  <w:rFonts w:ascii="Calibri" w:hAnsi="Calibri" w:hint="eastAsia"/>
                  <w:b/>
                  <w:sz w:val="20"/>
                  <w:szCs w:val="20"/>
                </w:rPr>
                <w:id w:val="-1700699331"/>
                <w14:checkbox>
                  <w14:checked w14:val="0"/>
                  <w14:checkedState w14:val="2612" w14:font="MS Gothic"/>
                  <w14:uncheckedState w14:val="2610" w14:font="MS Gothic"/>
                </w14:checkbox>
              </w:sdtPr>
              <w:sdtEndPr/>
              <w:sdtContent>
                <w:r w:rsidR="00124751">
                  <w:rPr>
                    <w:rFonts w:ascii="MS Gothic" w:eastAsia="MS Gothic" w:hAnsi="MS Gothic" w:hint="eastAsia"/>
                    <w:b/>
                    <w:sz w:val="20"/>
                    <w:szCs w:val="20"/>
                  </w:rPr>
                  <w:t>☐</w:t>
                </w:r>
              </w:sdtContent>
            </w:sdt>
            <w:r w:rsidR="00404648" w:rsidRPr="0048797C">
              <w:rPr>
                <w:rFonts w:ascii="Calibri" w:hAnsi="Calibri"/>
                <w:b/>
                <w:sz w:val="20"/>
                <w:szCs w:val="20"/>
              </w:rPr>
              <w:t xml:space="preserve"> </w:t>
            </w:r>
            <w:r w:rsidR="004540D7" w:rsidRPr="0048797C">
              <w:rPr>
                <w:rFonts w:ascii="Calibri" w:hAnsi="Calibri"/>
                <w:b/>
                <w:sz w:val="20"/>
                <w:szCs w:val="20"/>
              </w:rPr>
              <w:t xml:space="preserve">    </w:t>
            </w:r>
            <w:r w:rsidR="00721260" w:rsidRPr="0048797C">
              <w:rPr>
                <w:rFonts w:ascii="Calibri" w:hAnsi="Calibri"/>
                <w:b/>
                <w:sz w:val="20"/>
                <w:szCs w:val="20"/>
              </w:rPr>
              <w:t>Day Matching</w:t>
            </w:r>
            <w:r w:rsidR="002471C3">
              <w:rPr>
                <w:rFonts w:ascii="Calibri" w:hAnsi="Calibri"/>
                <w:b/>
                <w:sz w:val="20"/>
                <w:szCs w:val="20"/>
              </w:rPr>
              <w:t xml:space="preserve"> </w:t>
            </w:r>
            <w:r w:rsidR="004540D7" w:rsidRPr="00033D45">
              <w:rPr>
                <w:rFonts w:ascii="Calibri" w:hAnsi="Calibri"/>
                <w:b/>
                <w:sz w:val="20"/>
                <w:szCs w:val="20"/>
              </w:rPr>
              <w:t xml:space="preserve">5 in </w:t>
            </w:r>
            <w:r w:rsidR="004540D7">
              <w:rPr>
                <w:rFonts w:ascii="Calibri" w:hAnsi="Calibri"/>
                <w:b/>
                <w:sz w:val="20"/>
                <w:szCs w:val="20"/>
              </w:rPr>
              <w:t>10 Performance Methodolog</w:t>
            </w:r>
            <w:r w:rsidR="00006F0F">
              <w:rPr>
                <w:rFonts w:ascii="Calibri" w:hAnsi="Calibri"/>
                <w:b/>
                <w:sz w:val="20"/>
                <w:szCs w:val="20"/>
              </w:rPr>
              <w:t>y</w:t>
            </w:r>
          </w:p>
          <w:p w14:paraId="0313C387" w14:textId="69DB3F49" w:rsidR="005A114F" w:rsidRDefault="009F00B5">
            <w:pPr>
              <w:spacing w:line="259" w:lineRule="auto"/>
              <w:rPr>
                <w:rFonts w:ascii="Calibri" w:hAnsi="Calibri"/>
                <w:b/>
                <w:color w:val="FFFFFF" w:themeColor="background1"/>
                <w:sz w:val="20"/>
                <w:szCs w:val="20"/>
              </w:rPr>
            </w:pPr>
            <w:sdt>
              <w:sdtPr>
                <w:rPr>
                  <w:rFonts w:ascii="Calibri" w:hAnsi="Calibri" w:hint="eastAsia"/>
                  <w:b/>
                  <w:sz w:val="20"/>
                  <w:szCs w:val="20"/>
                </w:rPr>
                <w:id w:val="-566499814"/>
                <w14:checkbox>
                  <w14:checked w14:val="0"/>
                  <w14:checkedState w14:val="2612" w14:font="MS Gothic"/>
                  <w14:uncheckedState w14:val="2610" w14:font="MS Gothic"/>
                </w14:checkbox>
              </w:sdtPr>
              <w:sdtEndPr/>
              <w:sdtContent>
                <w:r w:rsidR="005A114F">
                  <w:rPr>
                    <w:rFonts w:ascii="MS Gothic" w:eastAsia="MS Gothic" w:hAnsi="MS Gothic" w:hint="eastAsia"/>
                    <w:b/>
                    <w:sz w:val="20"/>
                    <w:szCs w:val="20"/>
                  </w:rPr>
                  <w:t>☐</w:t>
                </w:r>
              </w:sdtContent>
            </w:sdt>
            <w:r w:rsidR="004540D7" w:rsidRPr="00260FF5">
              <w:rPr>
                <w:rFonts w:ascii="Calibri" w:hAnsi="Calibri"/>
                <w:b/>
                <w:sz w:val="20"/>
                <w:szCs w:val="20"/>
              </w:rPr>
              <w:t xml:space="preserve">     </w:t>
            </w:r>
            <w:r w:rsidR="00721260">
              <w:rPr>
                <w:rFonts w:ascii="Calibri" w:hAnsi="Calibri"/>
                <w:b/>
                <w:sz w:val="20"/>
                <w:szCs w:val="20"/>
              </w:rPr>
              <w:t xml:space="preserve">Day Matching </w:t>
            </w:r>
            <w:r w:rsidR="004540D7" w:rsidRPr="00260FF5">
              <w:rPr>
                <w:rFonts w:ascii="Calibri" w:hAnsi="Calibri"/>
                <w:b/>
                <w:sz w:val="20"/>
                <w:szCs w:val="20"/>
              </w:rPr>
              <w:t>10</w:t>
            </w:r>
            <w:r w:rsidR="004540D7">
              <w:rPr>
                <w:rFonts w:ascii="Calibri" w:hAnsi="Calibri"/>
                <w:b/>
                <w:sz w:val="20"/>
                <w:szCs w:val="20"/>
              </w:rPr>
              <w:t xml:space="preserve"> </w:t>
            </w:r>
            <w:r w:rsidR="004540D7" w:rsidRPr="004540D7">
              <w:rPr>
                <w:rFonts w:ascii="Calibri" w:hAnsi="Calibri"/>
                <w:b/>
                <w:sz w:val="20"/>
                <w:szCs w:val="20"/>
              </w:rPr>
              <w:t>in 10 Performance Methodology</w:t>
            </w:r>
            <w:r w:rsidR="00404648" w:rsidRPr="00260FF5">
              <w:rPr>
                <w:rFonts w:ascii="Calibri" w:hAnsi="Calibri"/>
                <w:b/>
                <w:sz w:val="20"/>
                <w:szCs w:val="20"/>
              </w:rPr>
              <w:t xml:space="preserve"> </w:t>
            </w:r>
            <w:r w:rsidR="00404648" w:rsidRPr="00260FF5">
              <w:rPr>
                <w:rFonts w:ascii="Calibri" w:hAnsi="Calibri"/>
                <w:b/>
                <w:color w:val="FFFFFF" w:themeColor="background1"/>
                <w:sz w:val="20"/>
                <w:szCs w:val="20"/>
              </w:rPr>
              <w:t>Base</w:t>
            </w:r>
          </w:p>
          <w:p w14:paraId="5684C0E6" w14:textId="7AB90D7B" w:rsidR="00006F0F" w:rsidRDefault="009F00B5" w:rsidP="00721260">
            <w:pPr>
              <w:spacing w:line="259" w:lineRule="auto"/>
              <w:rPr>
                <w:rFonts w:ascii="Calibri" w:hAnsi="Calibri"/>
                <w:b/>
                <w:sz w:val="20"/>
                <w:szCs w:val="20"/>
              </w:rPr>
            </w:pPr>
            <w:sdt>
              <w:sdtPr>
                <w:rPr>
                  <w:rFonts w:ascii="Calibri" w:hAnsi="Calibri" w:hint="eastAsia"/>
                  <w:b/>
                  <w:sz w:val="20"/>
                  <w:szCs w:val="20"/>
                </w:rPr>
                <w:id w:val="-2058231905"/>
                <w14:checkbox>
                  <w14:checked w14:val="0"/>
                  <w14:checkedState w14:val="2612" w14:font="MS Gothic"/>
                  <w14:uncheckedState w14:val="2610" w14:font="MS Gothic"/>
                </w14:checkbox>
              </w:sdtPr>
              <w:sdtEndPr/>
              <w:sdtContent>
                <w:r w:rsidR="00721260">
                  <w:rPr>
                    <w:rFonts w:ascii="MS Gothic" w:eastAsia="MS Gothic" w:hAnsi="MS Gothic" w:hint="eastAsia"/>
                    <w:b/>
                    <w:sz w:val="20"/>
                    <w:szCs w:val="20"/>
                  </w:rPr>
                  <w:t>☐</w:t>
                </w:r>
              </w:sdtContent>
            </w:sdt>
            <w:r w:rsidR="00721260" w:rsidRPr="00260FF5">
              <w:rPr>
                <w:rFonts w:ascii="Calibri" w:hAnsi="Calibri"/>
                <w:b/>
                <w:sz w:val="20"/>
                <w:szCs w:val="20"/>
              </w:rPr>
              <w:t xml:space="preserve">     </w:t>
            </w:r>
            <w:r w:rsidR="00721260">
              <w:rPr>
                <w:rFonts w:ascii="Calibri" w:hAnsi="Calibri"/>
                <w:b/>
                <w:sz w:val="20"/>
                <w:szCs w:val="20"/>
              </w:rPr>
              <w:t>Day Matching Combined Performance Methodology</w:t>
            </w:r>
          </w:p>
          <w:p w14:paraId="3DE909C0" w14:textId="4AD817F9" w:rsidR="00404648" w:rsidRDefault="009F00B5" w:rsidP="00721260">
            <w:pPr>
              <w:spacing w:line="259" w:lineRule="auto"/>
              <w:rPr>
                <w:rFonts w:ascii="Calibri" w:hAnsi="Calibri"/>
                <w:b/>
                <w:sz w:val="20"/>
                <w:szCs w:val="20"/>
              </w:rPr>
            </w:pPr>
            <w:sdt>
              <w:sdtPr>
                <w:rPr>
                  <w:rFonts w:ascii="Calibri" w:hAnsi="Calibri" w:hint="eastAsia"/>
                  <w:b/>
                  <w:sz w:val="20"/>
                  <w:szCs w:val="20"/>
                </w:rPr>
                <w:id w:val="852068938"/>
                <w14:checkbox>
                  <w14:checked w14:val="0"/>
                  <w14:checkedState w14:val="2612" w14:font="MS Gothic"/>
                  <w14:uncheckedState w14:val="2610" w14:font="MS Gothic"/>
                </w14:checkbox>
              </w:sdtPr>
              <w:sdtEndPr/>
              <w:sdtContent>
                <w:r w:rsidR="00721260">
                  <w:rPr>
                    <w:rFonts w:ascii="MS Gothic" w:eastAsia="MS Gothic" w:hAnsi="MS Gothic" w:hint="eastAsia"/>
                    <w:b/>
                    <w:sz w:val="20"/>
                    <w:szCs w:val="20"/>
                  </w:rPr>
                  <w:t>☐</w:t>
                </w:r>
              </w:sdtContent>
            </w:sdt>
            <w:r w:rsidR="00721260" w:rsidRPr="00260FF5">
              <w:rPr>
                <w:rFonts w:ascii="Calibri" w:hAnsi="Calibri"/>
                <w:b/>
                <w:sz w:val="20"/>
                <w:szCs w:val="20"/>
              </w:rPr>
              <w:t xml:space="preserve">   </w:t>
            </w:r>
            <w:r w:rsidR="00F50E47">
              <w:rPr>
                <w:rFonts w:ascii="Calibri" w:hAnsi="Calibri"/>
                <w:b/>
                <w:sz w:val="20"/>
                <w:szCs w:val="20"/>
              </w:rPr>
              <w:t xml:space="preserve">  </w:t>
            </w:r>
            <w:r w:rsidR="00721260">
              <w:rPr>
                <w:rFonts w:ascii="Calibri" w:hAnsi="Calibri"/>
                <w:b/>
                <w:sz w:val="20"/>
                <w:szCs w:val="20"/>
              </w:rPr>
              <w:t>Weather Matching Performance Methodology</w:t>
            </w:r>
          </w:p>
          <w:p w14:paraId="3027EE8E" w14:textId="77777777" w:rsidR="0050218D" w:rsidRDefault="0050218D" w:rsidP="00721260">
            <w:pPr>
              <w:spacing w:line="259" w:lineRule="auto"/>
              <w:rPr>
                <w:rFonts w:ascii="Calibri" w:hAnsi="Calibri"/>
                <w:b/>
                <w:sz w:val="20"/>
                <w:szCs w:val="20"/>
              </w:rPr>
            </w:pPr>
          </w:p>
          <w:p w14:paraId="06F79555" w14:textId="77777777" w:rsidR="0050218D" w:rsidRPr="004A561A" w:rsidRDefault="0050218D" w:rsidP="00721260">
            <w:pPr>
              <w:spacing w:line="259" w:lineRule="auto"/>
              <w:rPr>
                <w:rFonts w:ascii="Calibri" w:hAnsi="Calibri"/>
                <w:sz w:val="20"/>
                <w:szCs w:val="20"/>
              </w:rPr>
            </w:pPr>
          </w:p>
        </w:tc>
      </w:tr>
      <w:tr w:rsidR="000422C8" w:rsidRPr="004A561A" w14:paraId="75CE930C" w14:textId="77777777" w:rsidTr="0005608F">
        <w:trPr>
          <w:trHeight w:val="188"/>
        </w:trPr>
        <w:tc>
          <w:tcPr>
            <w:tcW w:w="5000" w:type="pct"/>
            <w:shd w:val="clear" w:color="auto" w:fill="000000" w:themeFill="text1"/>
            <w:vAlign w:val="center"/>
          </w:tcPr>
          <w:p w14:paraId="24A55585" w14:textId="5710B641" w:rsidR="000422C8" w:rsidRDefault="000422C8" w:rsidP="00190EF5">
            <w:pPr>
              <w:spacing w:line="259" w:lineRule="auto"/>
              <w:rPr>
                <w:rFonts w:ascii="Calibri" w:hAnsi="Calibri"/>
                <w:b/>
                <w:color w:val="FFFFFF" w:themeColor="background1"/>
                <w:sz w:val="20"/>
                <w:szCs w:val="20"/>
              </w:rPr>
            </w:pPr>
          </w:p>
        </w:tc>
      </w:tr>
      <w:tr w:rsidR="0050218D" w:rsidRPr="004A561A" w14:paraId="51ADDF9C" w14:textId="77777777" w:rsidTr="0005608F">
        <w:trPr>
          <w:trHeight w:val="602"/>
        </w:trPr>
        <w:tc>
          <w:tcPr>
            <w:tcW w:w="5000" w:type="pct"/>
            <w:shd w:val="clear" w:color="auto" w:fill="BFBFBF" w:themeFill="background1" w:themeFillShade="BF"/>
            <w:vAlign w:val="center"/>
          </w:tcPr>
          <w:p w14:paraId="10EC3B5C" w14:textId="1D324953" w:rsidR="0050218D" w:rsidRPr="0005608F" w:rsidRDefault="0050218D">
            <w:pPr>
              <w:spacing w:line="259" w:lineRule="auto"/>
              <w:rPr>
                <w:rFonts w:cstheme="minorHAnsi"/>
                <w:b/>
                <w:color w:val="FFFFFF" w:themeColor="background1"/>
                <w:sz w:val="24"/>
                <w:szCs w:val="24"/>
              </w:rPr>
            </w:pPr>
            <w:r w:rsidRPr="0005608F">
              <w:rPr>
                <w:rFonts w:cstheme="minorHAnsi"/>
                <w:b/>
                <w:sz w:val="24"/>
                <w:szCs w:val="24"/>
              </w:rPr>
              <w:lastRenderedPageBreak/>
              <w:t xml:space="preserve">For sections </w:t>
            </w:r>
            <w:r w:rsidR="00D04234">
              <w:rPr>
                <w:rFonts w:cstheme="minorHAnsi"/>
                <w:b/>
                <w:sz w:val="24"/>
                <w:szCs w:val="24"/>
              </w:rPr>
              <w:t>5</w:t>
            </w:r>
            <w:r w:rsidRPr="0005608F">
              <w:rPr>
                <w:rFonts w:cstheme="minorHAnsi"/>
                <w:b/>
                <w:sz w:val="24"/>
                <w:szCs w:val="24"/>
              </w:rPr>
              <w:t>-</w:t>
            </w:r>
            <w:r w:rsidR="002471C3">
              <w:rPr>
                <w:rFonts w:cstheme="minorHAnsi"/>
                <w:b/>
                <w:sz w:val="24"/>
                <w:szCs w:val="24"/>
              </w:rPr>
              <w:t>10</w:t>
            </w:r>
            <w:r w:rsidRPr="0005608F">
              <w:rPr>
                <w:rFonts w:cstheme="minorHAnsi"/>
                <w:b/>
                <w:sz w:val="24"/>
                <w:szCs w:val="24"/>
              </w:rPr>
              <w:t xml:space="preserve">, </w:t>
            </w:r>
            <w:r w:rsidRPr="004479D8">
              <w:rPr>
                <w:rFonts w:cstheme="minorHAnsi"/>
                <w:b/>
                <w:sz w:val="24"/>
                <w:szCs w:val="24"/>
              </w:rPr>
              <w:t xml:space="preserve">if </w:t>
            </w:r>
            <w:r w:rsidR="002471C3">
              <w:rPr>
                <w:rFonts w:cstheme="minorHAnsi"/>
                <w:b/>
                <w:sz w:val="24"/>
                <w:szCs w:val="24"/>
              </w:rPr>
              <w:t xml:space="preserve">more </w:t>
            </w:r>
            <w:r w:rsidRPr="0005608F">
              <w:rPr>
                <w:rFonts w:cstheme="minorHAnsi"/>
                <w:b/>
                <w:sz w:val="24"/>
                <w:szCs w:val="24"/>
              </w:rPr>
              <w:t>than one (1) Ba</w:t>
            </w:r>
            <w:r w:rsidRPr="0050218D">
              <w:rPr>
                <w:rFonts w:cstheme="minorHAnsi"/>
                <w:b/>
                <w:sz w:val="24"/>
                <w:szCs w:val="24"/>
              </w:rPr>
              <w:t>seline Methodology</w:t>
            </w:r>
            <w:r w:rsidR="002471C3">
              <w:rPr>
                <w:rFonts w:cstheme="minorHAnsi"/>
                <w:b/>
                <w:sz w:val="24"/>
                <w:szCs w:val="24"/>
              </w:rPr>
              <w:t xml:space="preserve"> is selected</w:t>
            </w:r>
            <w:r w:rsidRPr="0050218D">
              <w:rPr>
                <w:rFonts w:cstheme="minorHAnsi"/>
                <w:b/>
                <w:sz w:val="24"/>
                <w:szCs w:val="24"/>
              </w:rPr>
              <w:t xml:space="preserve"> in section </w:t>
            </w:r>
            <w:r w:rsidR="00896734">
              <w:rPr>
                <w:rFonts w:cstheme="minorHAnsi"/>
                <w:b/>
                <w:sz w:val="24"/>
                <w:szCs w:val="24"/>
              </w:rPr>
              <w:t>4</w:t>
            </w:r>
            <w:r w:rsidR="002471C3">
              <w:rPr>
                <w:rFonts w:cstheme="minorHAnsi"/>
                <w:b/>
                <w:sz w:val="24"/>
                <w:szCs w:val="24"/>
              </w:rPr>
              <w:t xml:space="preserve">, </w:t>
            </w:r>
            <w:r w:rsidR="00145572" w:rsidRPr="00A95928">
              <w:rPr>
                <w:rFonts w:cstheme="minorHAnsi"/>
                <w:b/>
                <w:sz w:val="24"/>
                <w:szCs w:val="24"/>
              </w:rPr>
              <w:t>please</w:t>
            </w:r>
            <w:r w:rsidR="00145572">
              <w:rPr>
                <w:rFonts w:cstheme="minorHAnsi"/>
                <w:b/>
                <w:sz w:val="24"/>
                <w:szCs w:val="24"/>
              </w:rPr>
              <w:t xml:space="preserve"> </w:t>
            </w:r>
            <w:r w:rsidR="00145572" w:rsidRPr="00A95928">
              <w:rPr>
                <w:rFonts w:cstheme="minorHAnsi"/>
                <w:b/>
                <w:sz w:val="24"/>
                <w:szCs w:val="24"/>
              </w:rPr>
              <w:t>identify the Baseline Methodology</w:t>
            </w:r>
            <w:r w:rsidR="00145572">
              <w:rPr>
                <w:rFonts w:cstheme="minorHAnsi"/>
                <w:b/>
                <w:sz w:val="24"/>
                <w:szCs w:val="24"/>
              </w:rPr>
              <w:t xml:space="preserve"> in which you have selected, and provide descriptions to the response in each sections for each Baseline </w:t>
            </w:r>
            <w:r w:rsidR="00896734">
              <w:rPr>
                <w:rFonts w:cstheme="minorHAnsi"/>
                <w:b/>
                <w:sz w:val="24"/>
                <w:szCs w:val="24"/>
              </w:rPr>
              <w:t>Methodology</w:t>
            </w:r>
            <w:r w:rsidR="00145572">
              <w:rPr>
                <w:rFonts w:cstheme="minorHAnsi"/>
                <w:b/>
                <w:sz w:val="24"/>
                <w:szCs w:val="24"/>
              </w:rPr>
              <w:t>.</w:t>
            </w:r>
          </w:p>
        </w:tc>
      </w:tr>
      <w:tr w:rsidR="00825C15" w:rsidRPr="00211F90" w14:paraId="3809BC64" w14:textId="77777777" w:rsidTr="00190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5000" w:type="pct"/>
            <w:shd w:val="clear" w:color="auto" w:fill="0070C0"/>
            <w:vAlign w:val="center"/>
          </w:tcPr>
          <w:p w14:paraId="16683D70" w14:textId="77777777" w:rsidR="00825C15" w:rsidRPr="0075011D" w:rsidRDefault="00825C15" w:rsidP="0005608F">
            <w:pPr>
              <w:pStyle w:val="ListParagraph"/>
              <w:numPr>
                <w:ilvl w:val="0"/>
                <w:numId w:val="8"/>
              </w:numPr>
              <w:spacing w:line="259" w:lineRule="auto"/>
              <w:rPr>
                <w:rFonts w:ascii="Calibri" w:hAnsi="Calibri"/>
                <w:b/>
                <w:sz w:val="20"/>
                <w:szCs w:val="20"/>
              </w:rPr>
            </w:pPr>
            <w:r w:rsidRPr="0075011D">
              <w:rPr>
                <w:rFonts w:ascii="Calibri" w:hAnsi="Calibri"/>
                <w:b/>
                <w:color w:val="FFFFFF" w:themeColor="background1"/>
                <w:sz w:val="20"/>
                <w:szCs w:val="20"/>
              </w:rPr>
              <w:t>Describe how eligible baseline days are determined</w:t>
            </w:r>
            <w:r w:rsidR="00CD7775">
              <w:rPr>
                <w:rFonts w:ascii="Calibri" w:hAnsi="Calibri"/>
                <w:b/>
                <w:color w:val="FFFFFF" w:themeColor="background1"/>
                <w:sz w:val="20"/>
                <w:szCs w:val="20"/>
              </w:rPr>
              <w:t>.</w:t>
            </w:r>
            <w:r w:rsidRPr="0075011D">
              <w:rPr>
                <w:rFonts w:ascii="Calibri" w:hAnsi="Calibri"/>
                <w:b/>
                <w:color w:val="FFFFFF" w:themeColor="background1"/>
                <w:sz w:val="20"/>
                <w:szCs w:val="20"/>
              </w:rPr>
              <w:t xml:space="preserve"> </w:t>
            </w:r>
          </w:p>
        </w:tc>
      </w:tr>
      <w:tr w:rsidR="00BD47DF" w:rsidRPr="007526F7" w14:paraId="0F6D6448" w14:textId="77777777" w:rsidTr="00796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5000" w:type="pct"/>
          </w:tcPr>
          <w:p w14:paraId="688D25D6" w14:textId="77777777" w:rsidR="008900A6" w:rsidRPr="004A561A" w:rsidRDefault="008900A6" w:rsidP="008900A6">
            <w:pPr>
              <w:spacing w:line="259" w:lineRule="auto"/>
              <w:rPr>
                <w:rFonts w:ascii="Calibri" w:hAnsi="Calibri"/>
                <w:sz w:val="10"/>
                <w:szCs w:val="10"/>
              </w:rPr>
            </w:pPr>
          </w:p>
          <w:p w14:paraId="09F176F6" w14:textId="77777777" w:rsidR="00BD47DF" w:rsidRPr="00260FF5" w:rsidRDefault="008900A6" w:rsidP="008900A6">
            <w:pPr>
              <w:spacing w:line="259" w:lineRule="auto"/>
              <w:rPr>
                <w:rFonts w:ascii="Calibri" w:hAnsi="Calibri"/>
                <w:sz w:val="18"/>
                <w:szCs w:val="18"/>
              </w:rPr>
            </w:pPr>
            <w:r w:rsidRPr="00260FF5">
              <w:rPr>
                <w:rFonts w:ascii="Calibri" w:hAnsi="Calibri"/>
                <w:sz w:val="18"/>
                <w:szCs w:val="18"/>
              </w:rPr>
              <w:fldChar w:fldCharType="begin">
                <w:ffData>
                  <w:name w:val="bSiteNam"/>
                  <w:enabled/>
                  <w:calcOnExit w:val="0"/>
                  <w:helpText w:type="text" w:val="Enter the Site Name as listed on the MSA/PGA"/>
                  <w:textInput>
                    <w:format w:val="FIRST CAPITAL"/>
                  </w:textInput>
                </w:ffData>
              </w:fldChar>
            </w:r>
            <w:r w:rsidRPr="00260FF5">
              <w:rPr>
                <w:rFonts w:ascii="Calibri" w:hAnsi="Calibri"/>
                <w:sz w:val="18"/>
                <w:szCs w:val="18"/>
              </w:rPr>
              <w:instrText xml:space="preserve"> FORMTEXT </w:instrText>
            </w:r>
            <w:r w:rsidRPr="00260FF5">
              <w:rPr>
                <w:rFonts w:ascii="Calibri" w:hAnsi="Calibri"/>
                <w:sz w:val="18"/>
                <w:szCs w:val="18"/>
              </w:rPr>
            </w:r>
            <w:r w:rsidRPr="00260FF5">
              <w:rPr>
                <w:rFonts w:ascii="Calibri" w:hAnsi="Calibri"/>
                <w:sz w:val="18"/>
                <w:szCs w:val="18"/>
              </w:rPr>
              <w:fldChar w:fldCharType="separate"/>
            </w:r>
            <w:r w:rsidRPr="00260FF5">
              <w:rPr>
                <w:rFonts w:ascii="Calibri" w:hAnsi="Calibri"/>
                <w:sz w:val="18"/>
                <w:szCs w:val="18"/>
              </w:rPr>
              <w:t> </w:t>
            </w:r>
            <w:r w:rsidRPr="00260FF5">
              <w:rPr>
                <w:rFonts w:ascii="Calibri" w:hAnsi="Calibri"/>
                <w:sz w:val="18"/>
                <w:szCs w:val="18"/>
              </w:rPr>
              <w:t> </w:t>
            </w:r>
            <w:r w:rsidRPr="00260FF5">
              <w:rPr>
                <w:rFonts w:ascii="Calibri" w:hAnsi="Calibri"/>
                <w:sz w:val="18"/>
                <w:szCs w:val="18"/>
              </w:rPr>
              <w:t> </w:t>
            </w:r>
            <w:r w:rsidRPr="00260FF5">
              <w:rPr>
                <w:rFonts w:ascii="Calibri" w:hAnsi="Calibri"/>
                <w:sz w:val="18"/>
                <w:szCs w:val="18"/>
              </w:rPr>
              <w:t> </w:t>
            </w:r>
            <w:r w:rsidRPr="00260FF5">
              <w:rPr>
                <w:rFonts w:ascii="Calibri" w:hAnsi="Calibri"/>
                <w:sz w:val="18"/>
                <w:szCs w:val="18"/>
              </w:rPr>
              <w:t> </w:t>
            </w:r>
            <w:r w:rsidRPr="00260FF5">
              <w:rPr>
                <w:rFonts w:ascii="Calibri" w:hAnsi="Calibri"/>
                <w:sz w:val="18"/>
                <w:szCs w:val="18"/>
              </w:rPr>
              <w:fldChar w:fldCharType="end"/>
            </w:r>
          </w:p>
        </w:tc>
      </w:tr>
      <w:tr w:rsidR="00CF4267" w:rsidRPr="00211F90" w14:paraId="6BF5B9E2" w14:textId="77777777" w:rsidTr="00CF4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5000" w:type="pct"/>
            <w:shd w:val="clear" w:color="auto" w:fill="0070C0"/>
            <w:vAlign w:val="center"/>
          </w:tcPr>
          <w:p w14:paraId="72ACD85F" w14:textId="77777777" w:rsidR="00CF4267" w:rsidRPr="00260FF5" w:rsidRDefault="00CD7775" w:rsidP="0005608F">
            <w:pPr>
              <w:pStyle w:val="ListParagraph"/>
              <w:numPr>
                <w:ilvl w:val="0"/>
                <w:numId w:val="8"/>
              </w:numPr>
              <w:spacing w:line="259" w:lineRule="auto"/>
              <w:rPr>
                <w:rFonts w:ascii="Calibri" w:hAnsi="Calibri"/>
                <w:b/>
                <w:sz w:val="20"/>
                <w:szCs w:val="20"/>
              </w:rPr>
            </w:pPr>
            <w:r>
              <w:rPr>
                <w:rFonts w:ascii="Calibri" w:hAnsi="Calibri"/>
                <w:b/>
                <w:color w:val="FFFFFF" w:themeColor="background1"/>
                <w:sz w:val="20"/>
                <w:szCs w:val="20"/>
              </w:rPr>
              <w:t xml:space="preserve"> Describe the baseline day selection criteria utilized.</w:t>
            </w:r>
          </w:p>
        </w:tc>
      </w:tr>
      <w:tr w:rsidR="00CF4267" w:rsidRPr="004A561A" w14:paraId="20AE1617" w14:textId="77777777" w:rsidTr="00794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5000" w:type="pct"/>
            <w:vAlign w:val="center"/>
          </w:tcPr>
          <w:p w14:paraId="4CE8F93A" w14:textId="77777777" w:rsidR="00CF4267" w:rsidRPr="00260FF5" w:rsidRDefault="00CF4267" w:rsidP="00794B31">
            <w:pPr>
              <w:spacing w:line="259" w:lineRule="auto"/>
              <w:rPr>
                <w:rFonts w:ascii="Calibri" w:hAnsi="Calibri"/>
                <w:sz w:val="18"/>
                <w:szCs w:val="18"/>
              </w:rPr>
            </w:pPr>
            <w:r w:rsidRPr="004A561A">
              <w:rPr>
                <w:rFonts w:ascii="Calibri" w:hAnsi="Calibri"/>
                <w:sz w:val="20"/>
                <w:szCs w:val="20"/>
              </w:rPr>
              <w:fldChar w:fldCharType="begin">
                <w:ffData>
                  <w:name w:val="bSiteNam"/>
                  <w:enabled/>
                  <w:calcOnExit w:val="0"/>
                  <w:helpText w:type="text" w:val="Enter the Site Name as listed on the MSA/PGA"/>
                  <w:textInput>
                    <w:format w:val="FIRST CAPITAL"/>
                  </w:textInput>
                </w:ffData>
              </w:fldChar>
            </w:r>
            <w:r w:rsidRPr="004A561A">
              <w:rPr>
                <w:rFonts w:ascii="Calibri" w:hAnsi="Calibri"/>
                <w:sz w:val="20"/>
                <w:szCs w:val="20"/>
              </w:rPr>
              <w:instrText xml:space="preserve"> FORMTEXT </w:instrText>
            </w:r>
            <w:r w:rsidRPr="004A561A">
              <w:rPr>
                <w:rFonts w:ascii="Calibri" w:hAnsi="Calibri"/>
                <w:sz w:val="20"/>
                <w:szCs w:val="20"/>
              </w:rPr>
            </w:r>
            <w:r w:rsidRPr="004A561A">
              <w:rPr>
                <w:rFonts w:ascii="Calibri" w:hAnsi="Calibri"/>
                <w:sz w:val="20"/>
                <w:szCs w:val="20"/>
              </w:rPr>
              <w:fldChar w:fldCharType="separate"/>
            </w:r>
            <w:r w:rsidRPr="004A561A">
              <w:rPr>
                <w:rFonts w:ascii="Calibri" w:hAnsi="Calibri"/>
                <w:sz w:val="20"/>
                <w:szCs w:val="20"/>
              </w:rPr>
              <w:t> </w:t>
            </w:r>
            <w:r w:rsidRPr="004A561A">
              <w:rPr>
                <w:rFonts w:ascii="Calibri" w:hAnsi="Calibri"/>
                <w:sz w:val="20"/>
                <w:szCs w:val="20"/>
              </w:rPr>
              <w:t> </w:t>
            </w:r>
            <w:r w:rsidRPr="004A561A">
              <w:rPr>
                <w:rFonts w:ascii="Calibri" w:hAnsi="Calibri"/>
                <w:sz w:val="20"/>
                <w:szCs w:val="20"/>
              </w:rPr>
              <w:t> </w:t>
            </w:r>
            <w:r w:rsidRPr="004A561A">
              <w:rPr>
                <w:rFonts w:ascii="Calibri" w:hAnsi="Calibri"/>
                <w:sz w:val="20"/>
                <w:szCs w:val="20"/>
              </w:rPr>
              <w:t> </w:t>
            </w:r>
            <w:r w:rsidRPr="004A561A">
              <w:rPr>
                <w:rFonts w:ascii="Calibri" w:hAnsi="Calibri"/>
                <w:sz w:val="20"/>
                <w:szCs w:val="20"/>
              </w:rPr>
              <w:t> </w:t>
            </w:r>
            <w:r w:rsidRPr="004A561A">
              <w:rPr>
                <w:rFonts w:ascii="Calibri" w:hAnsi="Calibri"/>
                <w:sz w:val="20"/>
                <w:szCs w:val="20"/>
              </w:rPr>
              <w:fldChar w:fldCharType="end"/>
            </w:r>
          </w:p>
        </w:tc>
      </w:tr>
      <w:tr w:rsidR="00190EF5" w:rsidRPr="007526F7" w14:paraId="71A2EF73" w14:textId="77777777" w:rsidTr="00190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000" w:type="pct"/>
            <w:shd w:val="clear" w:color="auto" w:fill="0070C0"/>
            <w:vAlign w:val="center"/>
          </w:tcPr>
          <w:p w14:paraId="51923909" w14:textId="77777777" w:rsidR="00190EF5" w:rsidRPr="007526F7" w:rsidRDefault="00190EF5" w:rsidP="0005608F">
            <w:pPr>
              <w:pStyle w:val="ListParagraph"/>
              <w:numPr>
                <w:ilvl w:val="0"/>
                <w:numId w:val="8"/>
              </w:numPr>
              <w:spacing w:line="259" w:lineRule="auto"/>
              <w:rPr>
                <w:rFonts w:ascii="Calibri" w:hAnsi="Calibri"/>
                <w:b/>
                <w:sz w:val="20"/>
                <w:szCs w:val="20"/>
              </w:rPr>
            </w:pPr>
            <w:r w:rsidRPr="008642BB">
              <w:rPr>
                <w:rFonts w:ascii="Calibri" w:hAnsi="Calibri"/>
                <w:b/>
                <w:color w:val="FFFFFF" w:themeColor="background1"/>
                <w:sz w:val="20"/>
                <w:szCs w:val="20"/>
              </w:rPr>
              <w:t>Describe how baseline adjustments will be applied, if any</w:t>
            </w:r>
            <w:r>
              <w:rPr>
                <w:rFonts w:ascii="Calibri" w:hAnsi="Calibri"/>
                <w:b/>
                <w:color w:val="FFFFFF" w:themeColor="background1"/>
                <w:sz w:val="20"/>
                <w:szCs w:val="20"/>
              </w:rPr>
              <w:t xml:space="preserve"> </w:t>
            </w:r>
          </w:p>
        </w:tc>
      </w:tr>
      <w:tr w:rsidR="00190EF5" w:rsidRPr="004A561A" w14:paraId="43F20025" w14:textId="77777777" w:rsidTr="00190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000" w:type="pct"/>
            <w:vAlign w:val="center"/>
          </w:tcPr>
          <w:p w14:paraId="12C8FF2C" w14:textId="77777777" w:rsidR="00190EF5" w:rsidRPr="00260FF5" w:rsidRDefault="00190EF5" w:rsidP="00190EF5">
            <w:pPr>
              <w:spacing w:line="259" w:lineRule="auto"/>
              <w:rPr>
                <w:rFonts w:ascii="Calibri" w:hAnsi="Calibri"/>
                <w:sz w:val="18"/>
                <w:szCs w:val="18"/>
              </w:rPr>
            </w:pPr>
            <w:r w:rsidRPr="00260FF5">
              <w:rPr>
                <w:rFonts w:ascii="Calibri" w:hAnsi="Calibri"/>
                <w:sz w:val="18"/>
                <w:szCs w:val="18"/>
              </w:rPr>
              <w:fldChar w:fldCharType="begin">
                <w:ffData>
                  <w:name w:val="bSiteNam"/>
                  <w:enabled/>
                  <w:calcOnExit w:val="0"/>
                  <w:helpText w:type="text" w:val="Enter the Site Name as listed on the MSA/PGA"/>
                  <w:textInput>
                    <w:format w:val="FIRST CAPITAL"/>
                  </w:textInput>
                </w:ffData>
              </w:fldChar>
            </w:r>
            <w:r w:rsidRPr="00260FF5">
              <w:rPr>
                <w:rFonts w:ascii="Calibri" w:hAnsi="Calibri"/>
                <w:sz w:val="18"/>
                <w:szCs w:val="18"/>
              </w:rPr>
              <w:instrText xml:space="preserve"> FORMTEXT </w:instrText>
            </w:r>
            <w:r w:rsidRPr="00260FF5">
              <w:rPr>
                <w:rFonts w:ascii="Calibri" w:hAnsi="Calibri"/>
                <w:sz w:val="18"/>
                <w:szCs w:val="18"/>
              </w:rPr>
            </w:r>
            <w:r w:rsidRPr="00260FF5">
              <w:rPr>
                <w:rFonts w:ascii="Calibri" w:hAnsi="Calibri"/>
                <w:sz w:val="18"/>
                <w:szCs w:val="18"/>
              </w:rPr>
              <w:fldChar w:fldCharType="separate"/>
            </w:r>
            <w:r w:rsidRPr="00260FF5">
              <w:rPr>
                <w:rFonts w:ascii="Calibri" w:hAnsi="Calibri"/>
                <w:sz w:val="18"/>
                <w:szCs w:val="18"/>
              </w:rPr>
              <w:t> </w:t>
            </w:r>
            <w:r w:rsidRPr="00260FF5">
              <w:rPr>
                <w:rFonts w:ascii="Calibri" w:hAnsi="Calibri"/>
                <w:sz w:val="18"/>
                <w:szCs w:val="18"/>
              </w:rPr>
              <w:t> </w:t>
            </w:r>
            <w:r w:rsidRPr="00260FF5">
              <w:rPr>
                <w:rFonts w:ascii="Calibri" w:hAnsi="Calibri"/>
                <w:sz w:val="18"/>
                <w:szCs w:val="18"/>
              </w:rPr>
              <w:t> </w:t>
            </w:r>
            <w:r w:rsidRPr="00260FF5">
              <w:rPr>
                <w:rFonts w:ascii="Calibri" w:hAnsi="Calibri"/>
                <w:sz w:val="18"/>
                <w:szCs w:val="18"/>
              </w:rPr>
              <w:t> </w:t>
            </w:r>
            <w:r w:rsidRPr="00260FF5">
              <w:rPr>
                <w:rFonts w:ascii="Calibri" w:hAnsi="Calibri"/>
                <w:sz w:val="18"/>
                <w:szCs w:val="18"/>
              </w:rPr>
              <w:t> </w:t>
            </w:r>
            <w:r w:rsidRPr="00260FF5">
              <w:rPr>
                <w:rFonts w:ascii="Calibri" w:hAnsi="Calibri"/>
                <w:sz w:val="18"/>
                <w:szCs w:val="18"/>
              </w:rPr>
              <w:fldChar w:fldCharType="end"/>
            </w:r>
          </w:p>
        </w:tc>
      </w:tr>
      <w:tr w:rsidR="00FA121C" w:rsidRPr="00211F90" w14:paraId="42A25639" w14:textId="77777777" w:rsidTr="00794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000" w:type="pct"/>
            <w:shd w:val="clear" w:color="auto" w:fill="0070C0"/>
            <w:vAlign w:val="center"/>
          </w:tcPr>
          <w:p w14:paraId="37EE0E2B" w14:textId="77777777" w:rsidR="00FA121C" w:rsidRPr="00211F90" w:rsidRDefault="00FA121C" w:rsidP="0005608F">
            <w:pPr>
              <w:pStyle w:val="ListParagraph"/>
              <w:numPr>
                <w:ilvl w:val="0"/>
                <w:numId w:val="8"/>
              </w:numPr>
              <w:spacing w:line="259" w:lineRule="auto"/>
              <w:rPr>
                <w:rFonts w:ascii="Calibri" w:hAnsi="Calibri"/>
                <w:b/>
                <w:color w:val="FFFFFF" w:themeColor="background1"/>
                <w:sz w:val="20"/>
                <w:szCs w:val="20"/>
              </w:rPr>
            </w:pPr>
            <w:r>
              <w:rPr>
                <w:rFonts w:ascii="Calibri" w:hAnsi="Calibri"/>
                <w:b/>
                <w:color w:val="FFFFFF" w:themeColor="background1"/>
                <w:sz w:val="20"/>
                <w:szCs w:val="20"/>
              </w:rPr>
              <w:t>Event Period: Describe how event periods will be determined</w:t>
            </w:r>
            <w:r w:rsidR="003A440B">
              <w:rPr>
                <w:rFonts w:ascii="Calibri" w:hAnsi="Calibri"/>
                <w:b/>
                <w:color w:val="FFFFFF" w:themeColor="background1"/>
                <w:sz w:val="20"/>
                <w:szCs w:val="20"/>
              </w:rPr>
              <w:t xml:space="preserve"> and utilized in calculation of both methodologies</w:t>
            </w:r>
            <w:r>
              <w:rPr>
                <w:rFonts w:ascii="Calibri" w:hAnsi="Calibri"/>
                <w:b/>
                <w:color w:val="FFFFFF" w:themeColor="background1"/>
                <w:sz w:val="20"/>
                <w:szCs w:val="20"/>
              </w:rPr>
              <w:t xml:space="preserve">. </w:t>
            </w:r>
          </w:p>
        </w:tc>
      </w:tr>
      <w:tr w:rsidR="00FA121C" w:rsidRPr="004A561A" w14:paraId="710F24EC" w14:textId="77777777" w:rsidTr="00794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5000" w:type="pct"/>
            <w:shd w:val="clear" w:color="auto" w:fill="auto"/>
            <w:vAlign w:val="center"/>
          </w:tcPr>
          <w:p w14:paraId="68D290F0" w14:textId="77777777" w:rsidR="00FA121C" w:rsidRPr="004A561A" w:rsidRDefault="00FA121C" w:rsidP="00794B31">
            <w:pPr>
              <w:spacing w:line="259" w:lineRule="auto"/>
              <w:rPr>
                <w:rFonts w:ascii="Calibri" w:hAnsi="Calibri"/>
                <w:sz w:val="20"/>
                <w:szCs w:val="20"/>
              </w:rPr>
            </w:pPr>
            <w:r w:rsidRPr="004A561A">
              <w:rPr>
                <w:rFonts w:ascii="Calibri" w:hAnsi="Calibri"/>
                <w:sz w:val="20"/>
                <w:szCs w:val="20"/>
              </w:rPr>
              <w:fldChar w:fldCharType="begin">
                <w:ffData>
                  <w:name w:val="bSiteNam"/>
                  <w:enabled/>
                  <w:calcOnExit w:val="0"/>
                  <w:helpText w:type="text" w:val="Enter the Site Name as listed on the MSA/PGA"/>
                  <w:textInput>
                    <w:format w:val="FIRST CAPITAL"/>
                  </w:textInput>
                </w:ffData>
              </w:fldChar>
            </w:r>
            <w:r w:rsidRPr="004A561A">
              <w:rPr>
                <w:rFonts w:ascii="Calibri" w:hAnsi="Calibri"/>
                <w:sz w:val="20"/>
                <w:szCs w:val="20"/>
              </w:rPr>
              <w:instrText xml:space="preserve"> FORMTEXT </w:instrText>
            </w:r>
            <w:r w:rsidRPr="004A561A">
              <w:rPr>
                <w:rFonts w:ascii="Calibri" w:hAnsi="Calibri"/>
                <w:sz w:val="20"/>
                <w:szCs w:val="20"/>
              </w:rPr>
            </w:r>
            <w:r w:rsidRPr="004A561A">
              <w:rPr>
                <w:rFonts w:ascii="Calibri" w:hAnsi="Calibri"/>
                <w:sz w:val="20"/>
                <w:szCs w:val="20"/>
              </w:rPr>
              <w:fldChar w:fldCharType="separate"/>
            </w:r>
            <w:r w:rsidRPr="004A561A">
              <w:rPr>
                <w:rFonts w:ascii="Calibri" w:hAnsi="Calibri"/>
                <w:sz w:val="20"/>
                <w:szCs w:val="20"/>
              </w:rPr>
              <w:t> </w:t>
            </w:r>
            <w:r w:rsidRPr="004A561A">
              <w:rPr>
                <w:rFonts w:ascii="Calibri" w:hAnsi="Calibri"/>
                <w:sz w:val="20"/>
                <w:szCs w:val="20"/>
              </w:rPr>
              <w:t> </w:t>
            </w:r>
            <w:r w:rsidRPr="004A561A">
              <w:rPr>
                <w:rFonts w:ascii="Calibri" w:hAnsi="Calibri"/>
                <w:sz w:val="20"/>
                <w:szCs w:val="20"/>
              </w:rPr>
              <w:t> </w:t>
            </w:r>
            <w:r w:rsidRPr="004A561A">
              <w:rPr>
                <w:rFonts w:ascii="Calibri" w:hAnsi="Calibri"/>
                <w:sz w:val="20"/>
                <w:szCs w:val="20"/>
              </w:rPr>
              <w:t> </w:t>
            </w:r>
            <w:r w:rsidRPr="004A561A">
              <w:rPr>
                <w:rFonts w:ascii="Calibri" w:hAnsi="Calibri"/>
                <w:sz w:val="20"/>
                <w:szCs w:val="20"/>
              </w:rPr>
              <w:t> </w:t>
            </w:r>
            <w:r w:rsidRPr="004A561A">
              <w:rPr>
                <w:rFonts w:ascii="Calibri" w:hAnsi="Calibri"/>
                <w:sz w:val="20"/>
                <w:szCs w:val="20"/>
              </w:rPr>
              <w:fldChar w:fldCharType="end"/>
            </w:r>
          </w:p>
        </w:tc>
      </w:tr>
      <w:tr w:rsidR="008C6B9C" w:rsidRPr="007526F7" w14:paraId="739E28D5" w14:textId="77777777" w:rsidTr="004F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000" w:type="pct"/>
            <w:shd w:val="clear" w:color="auto" w:fill="0070C0"/>
          </w:tcPr>
          <w:p w14:paraId="6D08547D" w14:textId="06447918" w:rsidR="008C6B9C" w:rsidRPr="007526F7" w:rsidRDefault="00F05D50" w:rsidP="0005608F">
            <w:pPr>
              <w:pStyle w:val="ListParagraph"/>
              <w:numPr>
                <w:ilvl w:val="0"/>
                <w:numId w:val="8"/>
              </w:numPr>
              <w:spacing w:line="259" w:lineRule="auto"/>
              <w:rPr>
                <w:rFonts w:ascii="Calibri" w:hAnsi="Calibri"/>
                <w:b/>
                <w:sz w:val="20"/>
                <w:szCs w:val="20"/>
              </w:rPr>
            </w:pPr>
            <w:r>
              <w:rPr>
                <w:rFonts w:ascii="Calibri" w:hAnsi="Calibri"/>
                <w:b/>
                <w:color w:val="FFFFFF" w:themeColor="background1"/>
                <w:sz w:val="20"/>
                <w:szCs w:val="20"/>
              </w:rPr>
              <w:t>Describe the meter</w:t>
            </w:r>
            <w:r w:rsidR="003A440B">
              <w:rPr>
                <w:rFonts w:ascii="Calibri" w:hAnsi="Calibri"/>
                <w:b/>
                <w:color w:val="FFFFFF" w:themeColor="background1"/>
                <w:sz w:val="20"/>
                <w:szCs w:val="20"/>
              </w:rPr>
              <w:t>s</w:t>
            </w:r>
            <w:r w:rsidR="00A266D6">
              <w:rPr>
                <w:rFonts w:ascii="Calibri" w:hAnsi="Calibri"/>
                <w:b/>
                <w:color w:val="FFFFFF" w:themeColor="background1"/>
                <w:sz w:val="20"/>
                <w:szCs w:val="20"/>
              </w:rPr>
              <w:t xml:space="preserve"> being used</w:t>
            </w:r>
            <w:r w:rsidR="00997714">
              <w:rPr>
                <w:rFonts w:ascii="Calibri" w:hAnsi="Calibri"/>
                <w:b/>
                <w:color w:val="FFFFFF" w:themeColor="background1"/>
                <w:sz w:val="20"/>
                <w:szCs w:val="20"/>
              </w:rPr>
              <w:t xml:space="preserve"> </w:t>
            </w:r>
            <w:r w:rsidR="002143A7">
              <w:rPr>
                <w:rFonts w:ascii="Calibri" w:hAnsi="Calibri"/>
                <w:b/>
                <w:color w:val="FFFFFF" w:themeColor="background1"/>
                <w:sz w:val="20"/>
                <w:szCs w:val="20"/>
              </w:rPr>
              <w:t>in the customer load baseline performance methodologies including interval size recorded (5 minute, 15 minute, hourly).</w:t>
            </w:r>
          </w:p>
        </w:tc>
      </w:tr>
      <w:tr w:rsidR="008C6B9C" w:rsidRPr="007526F7" w14:paraId="08082DCA" w14:textId="77777777" w:rsidTr="00796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000" w:type="pct"/>
          </w:tcPr>
          <w:p w14:paraId="1591631A" w14:textId="77777777" w:rsidR="004A561A" w:rsidRPr="004A561A" w:rsidRDefault="004A561A" w:rsidP="004A561A">
            <w:pPr>
              <w:spacing w:line="259" w:lineRule="auto"/>
              <w:rPr>
                <w:rFonts w:ascii="Calibri" w:hAnsi="Calibri"/>
                <w:sz w:val="10"/>
                <w:szCs w:val="10"/>
              </w:rPr>
            </w:pPr>
          </w:p>
          <w:p w14:paraId="05938955" w14:textId="77777777" w:rsidR="008C6B9C" w:rsidRPr="007526F7" w:rsidRDefault="004A561A" w:rsidP="004A561A">
            <w:pPr>
              <w:spacing w:line="259" w:lineRule="auto"/>
              <w:rPr>
                <w:rFonts w:ascii="Calibri" w:hAnsi="Calibri"/>
                <w:sz w:val="20"/>
                <w:szCs w:val="20"/>
              </w:rPr>
            </w:pPr>
            <w:r w:rsidRPr="004A561A">
              <w:rPr>
                <w:rFonts w:ascii="Calibri" w:hAnsi="Calibri"/>
                <w:sz w:val="20"/>
                <w:szCs w:val="20"/>
              </w:rPr>
              <w:fldChar w:fldCharType="begin">
                <w:ffData>
                  <w:name w:val="bSiteNam"/>
                  <w:enabled/>
                  <w:calcOnExit w:val="0"/>
                  <w:helpText w:type="text" w:val="Enter the Site Name as listed on the MSA/PGA"/>
                  <w:textInput>
                    <w:format w:val="FIRST CAPITAL"/>
                  </w:textInput>
                </w:ffData>
              </w:fldChar>
            </w:r>
            <w:r w:rsidRPr="004A561A">
              <w:rPr>
                <w:rFonts w:ascii="Calibri" w:hAnsi="Calibri"/>
                <w:sz w:val="20"/>
                <w:szCs w:val="20"/>
              </w:rPr>
              <w:instrText xml:space="preserve"> FORMTEXT </w:instrText>
            </w:r>
            <w:r w:rsidRPr="004A561A">
              <w:rPr>
                <w:rFonts w:ascii="Calibri" w:hAnsi="Calibri"/>
                <w:sz w:val="20"/>
                <w:szCs w:val="20"/>
              </w:rPr>
            </w:r>
            <w:r w:rsidRPr="004A561A">
              <w:rPr>
                <w:rFonts w:ascii="Calibri" w:hAnsi="Calibri"/>
                <w:sz w:val="20"/>
                <w:szCs w:val="20"/>
              </w:rPr>
              <w:fldChar w:fldCharType="separate"/>
            </w:r>
            <w:r w:rsidRPr="004A561A">
              <w:rPr>
                <w:rFonts w:ascii="Calibri" w:hAnsi="Calibri"/>
                <w:sz w:val="20"/>
                <w:szCs w:val="20"/>
              </w:rPr>
              <w:t> </w:t>
            </w:r>
            <w:r w:rsidRPr="004A561A">
              <w:rPr>
                <w:rFonts w:ascii="Calibri" w:hAnsi="Calibri"/>
                <w:sz w:val="20"/>
                <w:szCs w:val="20"/>
              </w:rPr>
              <w:t> </w:t>
            </w:r>
            <w:r w:rsidRPr="004A561A">
              <w:rPr>
                <w:rFonts w:ascii="Calibri" w:hAnsi="Calibri"/>
                <w:sz w:val="20"/>
                <w:szCs w:val="20"/>
              </w:rPr>
              <w:t> </w:t>
            </w:r>
            <w:r w:rsidRPr="004A561A">
              <w:rPr>
                <w:rFonts w:ascii="Calibri" w:hAnsi="Calibri"/>
                <w:sz w:val="20"/>
                <w:szCs w:val="20"/>
              </w:rPr>
              <w:t> </w:t>
            </w:r>
            <w:r w:rsidRPr="004A561A">
              <w:rPr>
                <w:rFonts w:ascii="Calibri" w:hAnsi="Calibri"/>
                <w:sz w:val="20"/>
                <w:szCs w:val="20"/>
              </w:rPr>
              <w:t> </w:t>
            </w:r>
            <w:r w:rsidRPr="004A561A">
              <w:rPr>
                <w:rFonts w:ascii="Calibri" w:hAnsi="Calibri"/>
                <w:sz w:val="20"/>
                <w:szCs w:val="20"/>
              </w:rPr>
              <w:fldChar w:fldCharType="end"/>
            </w:r>
          </w:p>
        </w:tc>
      </w:tr>
      <w:tr w:rsidR="00A266D6" w:rsidRPr="007526F7" w14:paraId="47C7D95E" w14:textId="77777777" w:rsidTr="00926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000" w:type="pct"/>
            <w:shd w:val="clear" w:color="auto" w:fill="0070C0"/>
          </w:tcPr>
          <w:p w14:paraId="3CD162CB" w14:textId="77777777" w:rsidR="00A266D6" w:rsidRPr="007526F7" w:rsidRDefault="00A266D6" w:rsidP="0005608F">
            <w:pPr>
              <w:pStyle w:val="ListParagraph"/>
              <w:numPr>
                <w:ilvl w:val="0"/>
                <w:numId w:val="8"/>
              </w:numPr>
              <w:spacing w:line="259" w:lineRule="auto"/>
              <w:rPr>
                <w:rFonts w:ascii="Calibri" w:hAnsi="Calibri"/>
                <w:b/>
                <w:sz w:val="20"/>
                <w:szCs w:val="20"/>
              </w:rPr>
            </w:pPr>
            <w:r>
              <w:rPr>
                <w:rFonts w:ascii="Calibri" w:hAnsi="Calibri"/>
                <w:b/>
                <w:color w:val="FFFFFF" w:themeColor="background1"/>
                <w:sz w:val="20"/>
                <w:szCs w:val="20"/>
              </w:rPr>
              <w:t xml:space="preserve">Describe in detail the meter data processing and controls in place to assure compliance </w:t>
            </w:r>
            <w:r w:rsidR="003A440B">
              <w:rPr>
                <w:rFonts w:ascii="Calibri" w:hAnsi="Calibri"/>
                <w:b/>
                <w:color w:val="FFFFFF" w:themeColor="background1"/>
                <w:sz w:val="20"/>
                <w:szCs w:val="20"/>
              </w:rPr>
              <w:t>for both</w:t>
            </w:r>
            <w:r>
              <w:rPr>
                <w:rFonts w:ascii="Calibri" w:hAnsi="Calibri"/>
                <w:b/>
                <w:color w:val="FFFFFF" w:themeColor="background1"/>
                <w:sz w:val="20"/>
                <w:szCs w:val="20"/>
              </w:rPr>
              <w:t xml:space="preserve"> the performance </w:t>
            </w:r>
            <w:r w:rsidR="003A440B">
              <w:rPr>
                <w:rFonts w:ascii="Calibri" w:hAnsi="Calibri"/>
                <w:b/>
                <w:color w:val="FFFFFF" w:themeColor="background1"/>
                <w:sz w:val="20"/>
                <w:szCs w:val="20"/>
              </w:rPr>
              <w:t xml:space="preserve">methodology </w:t>
            </w:r>
            <w:r>
              <w:rPr>
                <w:rFonts w:ascii="Calibri" w:hAnsi="Calibri"/>
                <w:b/>
                <w:color w:val="FFFFFF" w:themeColor="background1"/>
                <w:sz w:val="20"/>
                <w:szCs w:val="20"/>
              </w:rPr>
              <w:t>calculation</w:t>
            </w:r>
            <w:r w:rsidR="003A440B">
              <w:rPr>
                <w:rFonts w:ascii="Calibri" w:hAnsi="Calibri"/>
                <w:b/>
                <w:color w:val="FFFFFF" w:themeColor="background1"/>
                <w:sz w:val="20"/>
                <w:szCs w:val="20"/>
              </w:rPr>
              <w:t>s</w:t>
            </w:r>
            <w:r>
              <w:rPr>
                <w:rFonts w:ascii="Calibri" w:hAnsi="Calibri"/>
                <w:b/>
                <w:color w:val="FFFFFF" w:themeColor="background1"/>
                <w:sz w:val="20"/>
                <w:szCs w:val="20"/>
              </w:rPr>
              <w:t xml:space="preserve">.  </w:t>
            </w:r>
          </w:p>
        </w:tc>
      </w:tr>
      <w:tr w:rsidR="00A266D6" w:rsidRPr="007526F7" w14:paraId="22A5C8B4" w14:textId="77777777" w:rsidTr="00796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000" w:type="pct"/>
          </w:tcPr>
          <w:p w14:paraId="58EAB9E6" w14:textId="77777777" w:rsidR="00A266D6" w:rsidRDefault="00A266D6" w:rsidP="004A561A">
            <w:pPr>
              <w:spacing w:line="259" w:lineRule="auto"/>
              <w:rPr>
                <w:rFonts w:ascii="Calibri" w:hAnsi="Calibri"/>
                <w:sz w:val="20"/>
                <w:szCs w:val="20"/>
              </w:rPr>
            </w:pPr>
            <w:r w:rsidRPr="004A561A">
              <w:rPr>
                <w:rFonts w:ascii="Calibri" w:hAnsi="Calibri"/>
                <w:sz w:val="20"/>
                <w:szCs w:val="20"/>
              </w:rPr>
              <w:fldChar w:fldCharType="begin">
                <w:ffData>
                  <w:name w:val="bSiteNam"/>
                  <w:enabled/>
                  <w:calcOnExit w:val="0"/>
                  <w:helpText w:type="text" w:val="Enter the Site Name as listed on the MSA/PGA"/>
                  <w:textInput>
                    <w:format w:val="FIRST CAPITAL"/>
                  </w:textInput>
                </w:ffData>
              </w:fldChar>
            </w:r>
            <w:r w:rsidRPr="004A561A">
              <w:rPr>
                <w:rFonts w:ascii="Calibri" w:hAnsi="Calibri"/>
                <w:sz w:val="20"/>
                <w:szCs w:val="20"/>
              </w:rPr>
              <w:instrText xml:space="preserve"> FORMTEXT </w:instrText>
            </w:r>
            <w:r w:rsidRPr="004A561A">
              <w:rPr>
                <w:rFonts w:ascii="Calibri" w:hAnsi="Calibri"/>
                <w:sz w:val="20"/>
                <w:szCs w:val="20"/>
              </w:rPr>
            </w:r>
            <w:r w:rsidRPr="004A561A">
              <w:rPr>
                <w:rFonts w:ascii="Calibri" w:hAnsi="Calibri"/>
                <w:sz w:val="20"/>
                <w:szCs w:val="20"/>
              </w:rPr>
              <w:fldChar w:fldCharType="separate"/>
            </w:r>
            <w:r w:rsidRPr="004A561A">
              <w:rPr>
                <w:rFonts w:ascii="Calibri" w:hAnsi="Calibri"/>
                <w:sz w:val="20"/>
                <w:szCs w:val="20"/>
              </w:rPr>
              <w:t> </w:t>
            </w:r>
            <w:r w:rsidRPr="004A561A">
              <w:rPr>
                <w:rFonts w:ascii="Calibri" w:hAnsi="Calibri"/>
                <w:sz w:val="20"/>
                <w:szCs w:val="20"/>
              </w:rPr>
              <w:t> </w:t>
            </w:r>
            <w:r w:rsidRPr="004A561A">
              <w:rPr>
                <w:rFonts w:ascii="Calibri" w:hAnsi="Calibri"/>
                <w:sz w:val="20"/>
                <w:szCs w:val="20"/>
              </w:rPr>
              <w:t> </w:t>
            </w:r>
            <w:r w:rsidRPr="004A561A">
              <w:rPr>
                <w:rFonts w:ascii="Calibri" w:hAnsi="Calibri"/>
                <w:sz w:val="20"/>
                <w:szCs w:val="20"/>
              </w:rPr>
              <w:t> </w:t>
            </w:r>
            <w:r w:rsidRPr="004A561A">
              <w:rPr>
                <w:rFonts w:ascii="Calibri" w:hAnsi="Calibri"/>
                <w:sz w:val="20"/>
                <w:szCs w:val="20"/>
              </w:rPr>
              <w:t> </w:t>
            </w:r>
            <w:r w:rsidRPr="004A561A">
              <w:rPr>
                <w:rFonts w:ascii="Calibri" w:hAnsi="Calibri"/>
                <w:sz w:val="20"/>
                <w:szCs w:val="20"/>
              </w:rPr>
              <w:fldChar w:fldCharType="end"/>
            </w:r>
          </w:p>
          <w:p w14:paraId="3FEA82B9" w14:textId="77777777" w:rsidR="001239CD" w:rsidRPr="004A561A" w:rsidRDefault="001239CD" w:rsidP="004A561A">
            <w:pPr>
              <w:spacing w:line="259" w:lineRule="auto"/>
              <w:rPr>
                <w:rFonts w:ascii="Calibri" w:hAnsi="Calibri"/>
                <w:sz w:val="10"/>
                <w:szCs w:val="10"/>
              </w:rPr>
            </w:pPr>
          </w:p>
        </w:tc>
      </w:tr>
    </w:tbl>
    <w:p w14:paraId="79264575" w14:textId="77777777" w:rsidR="0044214D" w:rsidRDefault="0044214D" w:rsidP="00D66EA3">
      <w:pPr>
        <w:spacing w:after="0" w:line="240" w:lineRule="auto"/>
        <w:rPr>
          <w:rFonts w:ascii="Calibri" w:eastAsia="Times New Roman" w:hAnsi="Calibri" w:cs="Times New Roman"/>
          <w:u w:val="single"/>
        </w:rPr>
      </w:pPr>
    </w:p>
    <w:p w14:paraId="4C4385DA" w14:textId="77777777" w:rsidR="0044214D" w:rsidRDefault="0044214D" w:rsidP="00D66EA3">
      <w:pPr>
        <w:spacing w:after="0" w:line="240" w:lineRule="auto"/>
        <w:rPr>
          <w:rFonts w:ascii="Calibri" w:eastAsia="Times New Roman" w:hAnsi="Calibri" w:cs="Times New Roman"/>
        </w:rPr>
      </w:pPr>
    </w:p>
    <w:p w14:paraId="5572C8D9" w14:textId="77777777" w:rsidR="0044214D" w:rsidRDefault="0044214D" w:rsidP="00D66EA3">
      <w:pPr>
        <w:spacing w:after="0" w:line="240" w:lineRule="auto"/>
        <w:rPr>
          <w:rFonts w:ascii="Calibri" w:eastAsia="Times New Roman" w:hAnsi="Calibri" w:cs="Times New Roman"/>
        </w:rPr>
      </w:pPr>
    </w:p>
    <w:p w14:paraId="2F8FFFB4" w14:textId="77777777" w:rsidR="009A7A38" w:rsidRPr="0044214D" w:rsidRDefault="009A7A38" w:rsidP="00D66EA3">
      <w:pPr>
        <w:spacing w:after="0" w:line="240" w:lineRule="auto"/>
        <w:rPr>
          <w:rFonts w:ascii="Calibri" w:eastAsia="Times New Roman" w:hAnsi="Calibri" w:cs="Times New Roman"/>
        </w:rPr>
      </w:pPr>
    </w:p>
    <w:sectPr w:rsidR="009A7A38" w:rsidRPr="0044214D" w:rsidSect="004B70C0">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C9B66" w14:textId="77777777" w:rsidR="00D07037" w:rsidRDefault="00D07037">
      <w:pPr>
        <w:spacing w:after="0" w:line="240" w:lineRule="auto"/>
      </w:pPr>
      <w:r>
        <w:separator/>
      </w:r>
    </w:p>
  </w:endnote>
  <w:endnote w:type="continuationSeparator" w:id="0">
    <w:p w14:paraId="7AF26E72" w14:textId="77777777" w:rsidR="00D07037" w:rsidRDefault="00D07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E53F" w14:textId="77777777" w:rsidR="009F00B5" w:rsidRDefault="009F0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A23F1" w14:textId="77777777" w:rsidR="00D07037" w:rsidRDefault="00D07037">
    <w:pPr>
      <w:pStyle w:val="Footer"/>
    </w:pPr>
    <w:r>
      <w:tab/>
      <w:t xml:space="preserve">                           © Copyright 2017 California ISO</w:t>
    </w:r>
    <w:r>
      <w:tab/>
    </w:r>
    <w:r>
      <w:tab/>
      <w:t>v1.0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1DFF" w14:textId="77777777" w:rsidR="009F00B5" w:rsidRDefault="009F0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1A0AE" w14:textId="77777777" w:rsidR="00D07037" w:rsidRDefault="00D07037">
      <w:pPr>
        <w:spacing w:after="0" w:line="240" w:lineRule="auto"/>
      </w:pPr>
      <w:r>
        <w:separator/>
      </w:r>
    </w:p>
  </w:footnote>
  <w:footnote w:type="continuationSeparator" w:id="0">
    <w:p w14:paraId="501DFBAA" w14:textId="77777777" w:rsidR="00D07037" w:rsidRDefault="00D07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FF580" w14:textId="77777777" w:rsidR="009F00B5" w:rsidRDefault="009F0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64E17" w14:textId="77777777" w:rsidR="00D07037" w:rsidRDefault="00D07037" w:rsidP="00114BCA">
    <w:pPr>
      <w:pStyle w:val="Header"/>
      <w:tabs>
        <w:tab w:val="clear" w:pos="4680"/>
        <w:tab w:val="clear" w:pos="9360"/>
        <w:tab w:val="left" w:pos="3165"/>
      </w:tabs>
      <w:rPr>
        <w:sz w:val="18"/>
        <w:szCs w:val="18"/>
      </w:rPr>
    </w:pPr>
    <w:r w:rsidRPr="005424DC">
      <w:rPr>
        <w:noProof/>
        <w:sz w:val="18"/>
        <w:szCs w:val="18"/>
      </w:rPr>
      <w:drawing>
        <wp:anchor distT="0" distB="0" distL="114300" distR="114300" simplePos="0" relativeHeight="251657216" behindDoc="0" locked="0" layoutInCell="1" allowOverlap="1" wp14:anchorId="145EEF5F" wp14:editId="1911BFD8">
          <wp:simplePos x="0" y="0"/>
          <wp:positionH relativeFrom="column">
            <wp:posOffset>-38100</wp:posOffset>
          </wp:positionH>
          <wp:positionV relativeFrom="paragraph">
            <wp:posOffset>-209550</wp:posOffset>
          </wp:positionV>
          <wp:extent cx="2086843" cy="390525"/>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61" cy="39333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ab/>
    </w:r>
  </w:p>
  <w:p w14:paraId="263E9A1B" w14:textId="77777777" w:rsidR="00D07037" w:rsidRPr="005424DC" w:rsidRDefault="00D07037">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DDCAD" w14:textId="77777777" w:rsidR="009F00B5" w:rsidRDefault="009F0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633B"/>
    <w:multiLevelType w:val="hybridMultilevel"/>
    <w:tmpl w:val="7B7E31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27E50"/>
    <w:multiLevelType w:val="hybridMultilevel"/>
    <w:tmpl w:val="64C07B94"/>
    <w:lvl w:ilvl="0" w:tplc="5B368C32">
      <w:start w:val="1"/>
      <w:numFmt w:val="decimal"/>
      <w:lvlText w:val="%1."/>
      <w:lvlJc w:val="left"/>
      <w:pPr>
        <w:ind w:left="720" w:hanging="360"/>
      </w:pPr>
      <w:rPr>
        <w:rFonts w:hint="default"/>
        <w:b/>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86586B"/>
    <w:multiLevelType w:val="hybridMultilevel"/>
    <w:tmpl w:val="701ECCEE"/>
    <w:lvl w:ilvl="0" w:tplc="F5289A14">
      <w:start w:val="1"/>
      <w:numFmt w:val="decimal"/>
      <w:lvlText w:val="%1."/>
      <w:lvlJc w:val="left"/>
      <w:pPr>
        <w:ind w:left="360" w:hanging="360"/>
      </w:pPr>
      <w:rPr>
        <w:rFonts w:hint="default"/>
        <w:color w:val="FFFFFF" w:themeColor="background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AC79FA"/>
    <w:multiLevelType w:val="hybridMultilevel"/>
    <w:tmpl w:val="A328E3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1E1F5A"/>
    <w:multiLevelType w:val="hybridMultilevel"/>
    <w:tmpl w:val="D95AF3CC"/>
    <w:lvl w:ilvl="0" w:tplc="5B368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E5374"/>
    <w:multiLevelType w:val="hybridMultilevel"/>
    <w:tmpl w:val="8B6EA50E"/>
    <w:lvl w:ilvl="0" w:tplc="B666FB36">
      <w:start w:val="1"/>
      <w:numFmt w:val="decimal"/>
      <w:lvlText w:val="%1."/>
      <w:lvlJc w:val="left"/>
      <w:pPr>
        <w:ind w:left="360" w:hanging="360"/>
      </w:pPr>
      <w:rPr>
        <w:rFonts w:hint="default"/>
        <w:color w:val="FFFFFF" w:themeColor="background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F02B6A"/>
    <w:multiLevelType w:val="hybridMultilevel"/>
    <w:tmpl w:val="D95AF3CC"/>
    <w:lvl w:ilvl="0" w:tplc="5B368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5747DE"/>
    <w:multiLevelType w:val="hybridMultilevel"/>
    <w:tmpl w:val="B16E4CC0"/>
    <w:lvl w:ilvl="0" w:tplc="0409000F">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A47AE7"/>
    <w:multiLevelType w:val="hybridMultilevel"/>
    <w:tmpl w:val="D95AF3CC"/>
    <w:lvl w:ilvl="0" w:tplc="5B368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1"/>
  </w:num>
  <w:num w:numId="5">
    <w:abstractNumId w:val="7"/>
  </w:num>
  <w:num w:numId="6">
    <w:abstractNumId w:val="0"/>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A3"/>
    <w:rsid w:val="0000314C"/>
    <w:rsid w:val="00005533"/>
    <w:rsid w:val="00006F0F"/>
    <w:rsid w:val="0000708E"/>
    <w:rsid w:val="00012802"/>
    <w:rsid w:val="00030F2B"/>
    <w:rsid w:val="00033D45"/>
    <w:rsid w:val="000422C8"/>
    <w:rsid w:val="00045531"/>
    <w:rsid w:val="000546F7"/>
    <w:rsid w:val="0005608F"/>
    <w:rsid w:val="00057D35"/>
    <w:rsid w:val="000744B3"/>
    <w:rsid w:val="000C4BBC"/>
    <w:rsid w:val="000D238C"/>
    <w:rsid w:val="000D4C18"/>
    <w:rsid w:val="000D6768"/>
    <w:rsid w:val="000F21A9"/>
    <w:rsid w:val="00114BCA"/>
    <w:rsid w:val="001239CD"/>
    <w:rsid w:val="00124751"/>
    <w:rsid w:val="00145572"/>
    <w:rsid w:val="00151379"/>
    <w:rsid w:val="0015279A"/>
    <w:rsid w:val="00190EF5"/>
    <w:rsid w:val="001B658E"/>
    <w:rsid w:val="001B68FF"/>
    <w:rsid w:val="001E22DD"/>
    <w:rsid w:val="002143A7"/>
    <w:rsid w:val="002255B4"/>
    <w:rsid w:val="002357D1"/>
    <w:rsid w:val="002471C3"/>
    <w:rsid w:val="00251918"/>
    <w:rsid w:val="00260FF5"/>
    <w:rsid w:val="002674E7"/>
    <w:rsid w:val="00271B97"/>
    <w:rsid w:val="00276BB5"/>
    <w:rsid w:val="00286B11"/>
    <w:rsid w:val="00294626"/>
    <w:rsid w:val="002976A6"/>
    <w:rsid w:val="002A5000"/>
    <w:rsid w:val="002A7698"/>
    <w:rsid w:val="002C1170"/>
    <w:rsid w:val="002E2DAB"/>
    <w:rsid w:val="002E6652"/>
    <w:rsid w:val="002F5CBE"/>
    <w:rsid w:val="00300638"/>
    <w:rsid w:val="003009AA"/>
    <w:rsid w:val="00320622"/>
    <w:rsid w:val="003629C9"/>
    <w:rsid w:val="00365746"/>
    <w:rsid w:val="00391630"/>
    <w:rsid w:val="003A1BBE"/>
    <w:rsid w:val="003A440B"/>
    <w:rsid w:val="003B1CBC"/>
    <w:rsid w:val="003D57B9"/>
    <w:rsid w:val="003D63B5"/>
    <w:rsid w:val="003F7D8B"/>
    <w:rsid w:val="00404648"/>
    <w:rsid w:val="004259C9"/>
    <w:rsid w:val="0044214D"/>
    <w:rsid w:val="004479D8"/>
    <w:rsid w:val="004540D7"/>
    <w:rsid w:val="00457C65"/>
    <w:rsid w:val="004608BF"/>
    <w:rsid w:val="0047435F"/>
    <w:rsid w:val="004817B4"/>
    <w:rsid w:val="00486187"/>
    <w:rsid w:val="0048797C"/>
    <w:rsid w:val="00490027"/>
    <w:rsid w:val="004A2C24"/>
    <w:rsid w:val="004A561A"/>
    <w:rsid w:val="004B37DA"/>
    <w:rsid w:val="004B5E38"/>
    <w:rsid w:val="004B7073"/>
    <w:rsid w:val="004B70C0"/>
    <w:rsid w:val="004D194C"/>
    <w:rsid w:val="004D58E8"/>
    <w:rsid w:val="004F09DD"/>
    <w:rsid w:val="0050218D"/>
    <w:rsid w:val="00502494"/>
    <w:rsid w:val="00536750"/>
    <w:rsid w:val="005424DC"/>
    <w:rsid w:val="00552116"/>
    <w:rsid w:val="00557CFB"/>
    <w:rsid w:val="005626B9"/>
    <w:rsid w:val="005642F7"/>
    <w:rsid w:val="00574A6E"/>
    <w:rsid w:val="005801BA"/>
    <w:rsid w:val="00596A72"/>
    <w:rsid w:val="005A114F"/>
    <w:rsid w:val="005A2A4D"/>
    <w:rsid w:val="005A5A36"/>
    <w:rsid w:val="005B013B"/>
    <w:rsid w:val="00643F6F"/>
    <w:rsid w:val="006440B8"/>
    <w:rsid w:val="00645E91"/>
    <w:rsid w:val="00651829"/>
    <w:rsid w:val="006530D9"/>
    <w:rsid w:val="00683929"/>
    <w:rsid w:val="006B1551"/>
    <w:rsid w:val="006B24B4"/>
    <w:rsid w:val="006C463E"/>
    <w:rsid w:val="006C4DE6"/>
    <w:rsid w:val="006C7B61"/>
    <w:rsid w:val="006F154A"/>
    <w:rsid w:val="006F278C"/>
    <w:rsid w:val="0071217B"/>
    <w:rsid w:val="00721260"/>
    <w:rsid w:val="00721275"/>
    <w:rsid w:val="007252D5"/>
    <w:rsid w:val="00730AEA"/>
    <w:rsid w:val="007377BE"/>
    <w:rsid w:val="007526F7"/>
    <w:rsid w:val="00781751"/>
    <w:rsid w:val="00781ED5"/>
    <w:rsid w:val="00783E1C"/>
    <w:rsid w:val="00786AED"/>
    <w:rsid w:val="007941D3"/>
    <w:rsid w:val="00794B31"/>
    <w:rsid w:val="00796272"/>
    <w:rsid w:val="007B38AB"/>
    <w:rsid w:val="007C367E"/>
    <w:rsid w:val="007D7022"/>
    <w:rsid w:val="007E611A"/>
    <w:rsid w:val="007F089A"/>
    <w:rsid w:val="007F3236"/>
    <w:rsid w:val="0080621D"/>
    <w:rsid w:val="00823190"/>
    <w:rsid w:val="00825C15"/>
    <w:rsid w:val="00837E79"/>
    <w:rsid w:val="00840647"/>
    <w:rsid w:val="00866713"/>
    <w:rsid w:val="00873081"/>
    <w:rsid w:val="00873914"/>
    <w:rsid w:val="00877E4F"/>
    <w:rsid w:val="008900A6"/>
    <w:rsid w:val="00890D13"/>
    <w:rsid w:val="008932F3"/>
    <w:rsid w:val="008938CE"/>
    <w:rsid w:val="00896734"/>
    <w:rsid w:val="008A5084"/>
    <w:rsid w:val="008B1A71"/>
    <w:rsid w:val="008C128D"/>
    <w:rsid w:val="008C6B9C"/>
    <w:rsid w:val="008D44F8"/>
    <w:rsid w:val="008E166F"/>
    <w:rsid w:val="008E6EC8"/>
    <w:rsid w:val="008F0455"/>
    <w:rsid w:val="008F67CE"/>
    <w:rsid w:val="009220B8"/>
    <w:rsid w:val="009245B9"/>
    <w:rsid w:val="00926F58"/>
    <w:rsid w:val="00962AC2"/>
    <w:rsid w:val="0097002A"/>
    <w:rsid w:val="009755ED"/>
    <w:rsid w:val="009866A0"/>
    <w:rsid w:val="00997714"/>
    <w:rsid w:val="009A7A38"/>
    <w:rsid w:val="009B3B85"/>
    <w:rsid w:val="009B6436"/>
    <w:rsid w:val="009F00B5"/>
    <w:rsid w:val="009F6CD2"/>
    <w:rsid w:val="009F7FD2"/>
    <w:rsid w:val="00A247C6"/>
    <w:rsid w:val="00A266D6"/>
    <w:rsid w:val="00A30F62"/>
    <w:rsid w:val="00A52FB7"/>
    <w:rsid w:val="00A72376"/>
    <w:rsid w:val="00A73109"/>
    <w:rsid w:val="00A817EA"/>
    <w:rsid w:val="00AB15F5"/>
    <w:rsid w:val="00AB52AE"/>
    <w:rsid w:val="00AB6DF0"/>
    <w:rsid w:val="00AC0822"/>
    <w:rsid w:val="00AD422F"/>
    <w:rsid w:val="00AF0CCC"/>
    <w:rsid w:val="00B0675D"/>
    <w:rsid w:val="00B32670"/>
    <w:rsid w:val="00B33B28"/>
    <w:rsid w:val="00B448F3"/>
    <w:rsid w:val="00B55500"/>
    <w:rsid w:val="00B6087C"/>
    <w:rsid w:val="00B6390C"/>
    <w:rsid w:val="00B671DB"/>
    <w:rsid w:val="00B678C8"/>
    <w:rsid w:val="00B7549C"/>
    <w:rsid w:val="00B95C18"/>
    <w:rsid w:val="00BA47BD"/>
    <w:rsid w:val="00BA5729"/>
    <w:rsid w:val="00BB6437"/>
    <w:rsid w:val="00BD0B7E"/>
    <w:rsid w:val="00BD47DF"/>
    <w:rsid w:val="00BE6F87"/>
    <w:rsid w:val="00BF0761"/>
    <w:rsid w:val="00C22D7A"/>
    <w:rsid w:val="00C23351"/>
    <w:rsid w:val="00C44AD5"/>
    <w:rsid w:val="00C93118"/>
    <w:rsid w:val="00C9441A"/>
    <w:rsid w:val="00CB1E06"/>
    <w:rsid w:val="00CB4045"/>
    <w:rsid w:val="00CC0B27"/>
    <w:rsid w:val="00CC63F1"/>
    <w:rsid w:val="00CC6CF1"/>
    <w:rsid w:val="00CD0790"/>
    <w:rsid w:val="00CD7775"/>
    <w:rsid w:val="00CE5A3B"/>
    <w:rsid w:val="00CE756D"/>
    <w:rsid w:val="00CF274D"/>
    <w:rsid w:val="00CF4267"/>
    <w:rsid w:val="00D04234"/>
    <w:rsid w:val="00D07037"/>
    <w:rsid w:val="00D21CD7"/>
    <w:rsid w:val="00D22DD1"/>
    <w:rsid w:val="00D6627C"/>
    <w:rsid w:val="00D66EA3"/>
    <w:rsid w:val="00D72940"/>
    <w:rsid w:val="00D81533"/>
    <w:rsid w:val="00DC1B32"/>
    <w:rsid w:val="00DE52C7"/>
    <w:rsid w:val="00E03EBA"/>
    <w:rsid w:val="00E13605"/>
    <w:rsid w:val="00E21618"/>
    <w:rsid w:val="00E32A6C"/>
    <w:rsid w:val="00E838BC"/>
    <w:rsid w:val="00E908ED"/>
    <w:rsid w:val="00EC5726"/>
    <w:rsid w:val="00EE7F74"/>
    <w:rsid w:val="00F00CCA"/>
    <w:rsid w:val="00F05D50"/>
    <w:rsid w:val="00F07A16"/>
    <w:rsid w:val="00F20FB6"/>
    <w:rsid w:val="00F41DC7"/>
    <w:rsid w:val="00F50E47"/>
    <w:rsid w:val="00F53BDC"/>
    <w:rsid w:val="00F63439"/>
    <w:rsid w:val="00FA121C"/>
    <w:rsid w:val="00FB42C7"/>
    <w:rsid w:val="00FC1E17"/>
    <w:rsid w:val="00FC34F6"/>
    <w:rsid w:val="00FD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02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EA3"/>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D66EA3"/>
    <w:rPr>
      <w:rFonts w:eastAsia="Times New Roman" w:cs="Times New Roman"/>
    </w:rPr>
  </w:style>
  <w:style w:type="table" w:styleId="TableGrid">
    <w:name w:val="Table Grid"/>
    <w:basedOn w:val="TableNormal"/>
    <w:uiPriority w:val="39"/>
    <w:rsid w:val="00D66EA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79A"/>
    <w:pPr>
      <w:ind w:left="720"/>
      <w:contextualSpacing/>
    </w:pPr>
  </w:style>
  <w:style w:type="paragraph" w:styleId="Footer">
    <w:name w:val="footer"/>
    <w:basedOn w:val="Normal"/>
    <w:link w:val="FooterChar"/>
    <w:uiPriority w:val="99"/>
    <w:unhideWhenUsed/>
    <w:rsid w:val="005A2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A4D"/>
  </w:style>
  <w:style w:type="paragraph" w:styleId="BalloonText">
    <w:name w:val="Balloon Text"/>
    <w:basedOn w:val="Normal"/>
    <w:link w:val="BalloonTextChar"/>
    <w:uiPriority w:val="99"/>
    <w:semiHidden/>
    <w:unhideWhenUsed/>
    <w:rsid w:val="00297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6A6"/>
    <w:rPr>
      <w:rFonts w:ascii="Segoe UI" w:hAnsi="Segoe UI" w:cs="Segoe UI"/>
      <w:sz w:val="18"/>
      <w:szCs w:val="18"/>
    </w:rPr>
  </w:style>
  <w:style w:type="character" w:styleId="CommentReference">
    <w:name w:val="annotation reference"/>
    <w:basedOn w:val="DefaultParagraphFont"/>
    <w:uiPriority w:val="99"/>
    <w:semiHidden/>
    <w:unhideWhenUsed/>
    <w:rsid w:val="002674E7"/>
    <w:rPr>
      <w:sz w:val="16"/>
      <w:szCs w:val="16"/>
    </w:rPr>
  </w:style>
  <w:style w:type="paragraph" w:styleId="CommentText">
    <w:name w:val="annotation text"/>
    <w:basedOn w:val="Normal"/>
    <w:link w:val="CommentTextChar"/>
    <w:uiPriority w:val="99"/>
    <w:semiHidden/>
    <w:unhideWhenUsed/>
    <w:rsid w:val="002674E7"/>
    <w:pPr>
      <w:spacing w:line="240" w:lineRule="auto"/>
    </w:pPr>
    <w:rPr>
      <w:sz w:val="20"/>
      <w:szCs w:val="20"/>
    </w:rPr>
  </w:style>
  <w:style w:type="character" w:customStyle="1" w:styleId="CommentTextChar">
    <w:name w:val="Comment Text Char"/>
    <w:basedOn w:val="DefaultParagraphFont"/>
    <w:link w:val="CommentText"/>
    <w:uiPriority w:val="99"/>
    <w:semiHidden/>
    <w:rsid w:val="002674E7"/>
    <w:rPr>
      <w:sz w:val="20"/>
      <w:szCs w:val="20"/>
    </w:rPr>
  </w:style>
  <w:style w:type="paragraph" w:styleId="CommentSubject">
    <w:name w:val="annotation subject"/>
    <w:basedOn w:val="CommentText"/>
    <w:next w:val="CommentText"/>
    <w:link w:val="CommentSubjectChar"/>
    <w:uiPriority w:val="99"/>
    <w:semiHidden/>
    <w:unhideWhenUsed/>
    <w:rsid w:val="002674E7"/>
    <w:rPr>
      <w:b/>
      <w:bCs/>
    </w:rPr>
  </w:style>
  <w:style w:type="character" w:customStyle="1" w:styleId="CommentSubjectChar">
    <w:name w:val="Comment Subject Char"/>
    <w:basedOn w:val="CommentTextChar"/>
    <w:link w:val="CommentSubject"/>
    <w:uiPriority w:val="99"/>
    <w:semiHidden/>
    <w:rsid w:val="002674E7"/>
    <w:rPr>
      <w:b/>
      <w:bCs/>
      <w:sz w:val="20"/>
      <w:szCs w:val="20"/>
    </w:rPr>
  </w:style>
  <w:style w:type="paragraph" w:customStyle="1" w:styleId="Default">
    <w:name w:val="Default"/>
    <w:rsid w:val="0000708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608BF"/>
    <w:pPr>
      <w:spacing w:after="0" w:line="240" w:lineRule="auto"/>
    </w:pPr>
  </w:style>
  <w:style w:type="character" w:styleId="Hyperlink">
    <w:name w:val="Hyperlink"/>
    <w:basedOn w:val="DefaultParagraphFont"/>
    <w:uiPriority w:val="99"/>
    <w:unhideWhenUsed/>
    <w:rsid w:val="00AB52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I@caiso.co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PDR@CAISO.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1</Value>
      <Value>799</Value>
    </TaxCatchAll>
    <Important xmlns="2613f182-e424-487f-ac7f-33bed2fc986a">false</Important>
    <ISOGroupTaxHTField0 xmlns="2613f182-e424-487f-ac7f-33bed2fc986a">
      <Terms xmlns="http://schemas.microsoft.com/office/infopath/2007/PartnerControls"/>
    </ISOGroupTaxHTField0>
    <PostDate xmlns="2613f182-e424-487f-ac7f-33bed2fc986a">2020-06-19T21:34:24+00:00</PostDate>
    <ExpireDate xmlns="2613f182-e424-487f-ac7f-33bed2fc986a">2022-06-19T21:34:24+00:00</ExpireDate>
    <Content_x0020_Owner xmlns="2613f182-e424-487f-ac7f-33bed2fc986a">
      <UserInfo>
        <DisplayName>Almeida, Keoni</DisplayName>
        <AccountId>90</AccountId>
        <AccountType/>
      </UserInfo>
    </Content_x0020_Owner>
    <ISOContributor xmlns="2613f182-e424-487f-ac7f-33bed2fc986a">
      <UserInfo>
        <DisplayName>Bishara, James</DisplayName>
        <AccountId>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Webb, Melina</DisplayName>
        <AccountId>872</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Participate</TermName>
          <TermId xmlns="http://schemas.microsoft.com/office/infopath/2007/PartnerControls">b6f01787-07a1-4425-b95e-c90118ef6dfe</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Performance Methodology Form - Meter Generator Output With Customer Load Baseline</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Energy storage and distributed energy resources phase 3 - implementation|36524df4-5380-4889-a9b5-91b480dcae19;Baseline methodology templates|31da8074-7e26-4320-839a-e29f02c57b7a</ParentISOGroups>
    <Orig_x0020_Post_x0020_Date xmlns="5bcbeff6-7c02-4b0f-b125-f1b3d566cc14">2020-06-19T20:52:16+00:00</Orig_x0020_Post_x0020_Date>
    <ContentReviewInterval xmlns="5bcbeff6-7c02-4b0f-b125-f1b3d566cc14">24</ContentReviewInterval>
    <IsDisabled xmlns="5bcbeff6-7c02-4b0f-b125-f1b3d566cc14">false</IsDisabled>
    <CrawlableUniqueID xmlns="5bcbeff6-7c02-4b0f-b125-f1b3d566cc14">d61d3b88-dcaf-41fb-b029-e74130b0e449</CrawlableUniqueID>
  </documentManagement>
</p:properties>
</file>

<file path=customXml/itemProps1.xml><?xml version="1.0" encoding="utf-8"?>
<ds:datastoreItem xmlns:ds="http://schemas.openxmlformats.org/officeDocument/2006/customXml" ds:itemID="{EBE609D3-6077-44A1-AC87-641DF7EC0EF6}">
  <ds:schemaRefs>
    <ds:schemaRef ds:uri="http://schemas.openxmlformats.org/officeDocument/2006/bibliography"/>
  </ds:schemaRefs>
</ds:datastoreItem>
</file>

<file path=customXml/itemProps2.xml><?xml version="1.0" encoding="utf-8"?>
<ds:datastoreItem xmlns:ds="http://schemas.openxmlformats.org/officeDocument/2006/customXml" ds:itemID="{3A5770B5-E869-4E30-B37E-EE342339398A}"/>
</file>

<file path=customXml/itemProps3.xml><?xml version="1.0" encoding="utf-8"?>
<ds:datastoreItem xmlns:ds="http://schemas.openxmlformats.org/officeDocument/2006/customXml" ds:itemID="{EDAB7C75-2A69-4B87-9693-E70A7422D430}"/>
</file>

<file path=customXml/itemProps4.xml><?xml version="1.0" encoding="utf-8"?>
<ds:datastoreItem xmlns:ds="http://schemas.openxmlformats.org/officeDocument/2006/customXml" ds:itemID="{B4512E95-4B4D-4696-9FD0-4EF1CC05E5A2}"/>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Methodology Form - Meter Generator Output With Customer Load Baseline</dc:title>
  <dc:creator/>
  <cp:lastModifiedBy/>
  <cp:revision>1</cp:revision>
  <dcterms:created xsi:type="dcterms:W3CDTF">2020-06-19T20:38:00Z</dcterms:created>
  <dcterms:modified xsi:type="dcterms:W3CDTF">2020-06-19T20:38:00Z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799;#Participate|b6f01787-07a1-4425-b95e-c90118ef6dfe</vt:lpwstr>
  </property>
  <property fmtid="{D5CDD505-2E9C-101B-9397-08002B2CF9AE}" pid="6" name="ISOKeywords">
    <vt:lpwstr/>
  </property>
</Properties>
</file>