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46" w:type="pct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2A5000" w:rsidRPr="007526F7" w14:paraId="40A9CE5F" w14:textId="77777777" w:rsidTr="008C6B9C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E58FCE6" w14:textId="39EFD7E7" w:rsidR="00A355C0" w:rsidRDefault="00A355C0" w:rsidP="00211F90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bookmarkStart w:id="0" w:name="_GoBack"/>
            <w:bookmarkEnd w:id="0"/>
            <w:r w:rsidRPr="00A355C0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Performance </w:t>
            </w:r>
            <w:r w:rsidR="00AC787A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>Evaluation Methodology</w:t>
            </w:r>
            <w:r w:rsidRPr="00A355C0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 Approval Request Attachment</w:t>
            </w:r>
            <w:r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>:</w:t>
            </w:r>
          </w:p>
          <w:p w14:paraId="18599B5C" w14:textId="66EB0661" w:rsidR="00D66EA3" w:rsidRPr="008938CE" w:rsidRDefault="007F05B2" w:rsidP="00211F90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>Weather Matching</w:t>
            </w:r>
          </w:p>
        </w:tc>
      </w:tr>
      <w:tr w:rsidR="00BD47DF" w:rsidRPr="007526F7" w14:paraId="4C5C18DA" w14:textId="77777777" w:rsidTr="004F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530E2DF1" w14:textId="77777777" w:rsidR="007F05B2" w:rsidRDefault="007F05B2" w:rsidP="007F05B2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Event Period: Describe how event periods will be determined. </w:t>
            </w:r>
          </w:p>
          <w:p w14:paraId="62055BDA" w14:textId="77777777" w:rsidR="007F05B2" w:rsidRDefault="007F05B2" w:rsidP="007F05B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Residential Weekday</w:t>
            </w:r>
          </w:p>
          <w:p w14:paraId="02A1AA38" w14:textId="77777777" w:rsidR="007F05B2" w:rsidRDefault="007F05B2" w:rsidP="007F05B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Residential Weekend</w:t>
            </w:r>
          </w:p>
          <w:p w14:paraId="0F0BC8AA" w14:textId="77777777" w:rsidR="007F05B2" w:rsidRDefault="007F05B2" w:rsidP="007F05B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Non-Residential Weekday</w:t>
            </w:r>
          </w:p>
          <w:p w14:paraId="4D5EE3F5" w14:textId="2D3D01C6" w:rsidR="007F05B2" w:rsidRPr="007F05B2" w:rsidRDefault="007F05B2" w:rsidP="007F05B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Non-Residential Weekend</w:t>
            </w:r>
          </w:p>
        </w:tc>
      </w:tr>
      <w:tr w:rsidR="00BD47DF" w:rsidRPr="007526F7" w14:paraId="3DCD40D9" w14:textId="7777777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000" w:type="pct"/>
          </w:tcPr>
          <w:p w14:paraId="04323DCA" w14:textId="77777777" w:rsidR="008900A6" w:rsidRPr="004A561A" w:rsidRDefault="008900A6" w:rsidP="008900A6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167912A7" w14:textId="77777777" w:rsidR="00BD47DF" w:rsidRPr="007526F7" w:rsidRDefault="008900A6" w:rsidP="008900A6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1"/>
        <w:tblW w:w="5046" w:type="pct"/>
        <w:tblInd w:w="-95" w:type="dxa"/>
        <w:tblLook w:val="04A0" w:firstRow="1" w:lastRow="0" w:firstColumn="1" w:lastColumn="0" w:noHBand="0" w:noVBand="1"/>
      </w:tblPr>
      <w:tblGrid>
        <w:gridCol w:w="10889"/>
      </w:tblGrid>
      <w:tr w:rsidR="003427ED" w:rsidRPr="00211F90" w14:paraId="170518DB" w14:textId="77777777" w:rsidTr="00BE0221">
        <w:trPr>
          <w:trHeight w:val="240"/>
        </w:trPr>
        <w:tc>
          <w:tcPr>
            <w:tcW w:w="5000" w:type="pct"/>
            <w:shd w:val="clear" w:color="auto" w:fill="0070C0"/>
          </w:tcPr>
          <w:p w14:paraId="0B13F0AF" w14:textId="517FD17F" w:rsidR="003427ED" w:rsidRPr="00211F90" w:rsidRDefault="007F05B2" w:rsidP="00BE0221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Non-Residential Weekend </w:t>
            </w:r>
            <w:r w:rsidRPr="009A7A3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Methodology:  Describe the type of measurement that will be used for determining the demand response performance.</w:t>
            </w:r>
          </w:p>
        </w:tc>
      </w:tr>
    </w:tbl>
    <w:tbl>
      <w:tblPr>
        <w:tblStyle w:val="TableGrid2"/>
        <w:tblW w:w="5046" w:type="pct"/>
        <w:tblInd w:w="-95" w:type="dxa"/>
        <w:tblLook w:val="04A0" w:firstRow="1" w:lastRow="0" w:firstColumn="1" w:lastColumn="0" w:noHBand="0" w:noVBand="1"/>
      </w:tblPr>
      <w:tblGrid>
        <w:gridCol w:w="10889"/>
      </w:tblGrid>
      <w:tr w:rsidR="003427ED" w:rsidRPr="00211F90" w14:paraId="672224A5" w14:textId="77777777" w:rsidTr="003427ED">
        <w:trPr>
          <w:trHeight w:val="593"/>
        </w:trPr>
        <w:tc>
          <w:tcPr>
            <w:tcW w:w="5000" w:type="pct"/>
            <w:shd w:val="clear" w:color="auto" w:fill="auto"/>
            <w:vAlign w:val="center"/>
          </w:tcPr>
          <w:p w14:paraId="1CFE6980" w14:textId="0B178168" w:rsidR="003427ED" w:rsidRPr="00211F90" w:rsidRDefault="003427ED" w:rsidP="003427ED">
            <w:pPr>
              <w:pStyle w:val="ListParagraph"/>
              <w:spacing w:line="259" w:lineRule="auto"/>
              <w:ind w:left="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5046" w:type="pct"/>
        <w:tblInd w:w="-95" w:type="dxa"/>
        <w:tblLook w:val="04A0" w:firstRow="1" w:lastRow="0" w:firstColumn="1" w:lastColumn="0" w:noHBand="0" w:noVBand="1"/>
      </w:tblPr>
      <w:tblGrid>
        <w:gridCol w:w="10889"/>
      </w:tblGrid>
      <w:tr w:rsidR="00211F90" w:rsidRPr="007526F7" w14:paraId="03CF2BBD" w14:textId="77777777" w:rsidTr="00211F90">
        <w:trPr>
          <w:trHeight w:val="251"/>
        </w:trPr>
        <w:tc>
          <w:tcPr>
            <w:tcW w:w="5000" w:type="pct"/>
            <w:shd w:val="clear" w:color="auto" w:fill="0070C0"/>
          </w:tcPr>
          <w:p w14:paraId="063D96CF" w14:textId="1C45205E" w:rsidR="00211F90" w:rsidRPr="00211F90" w:rsidRDefault="007F05B2" w:rsidP="00211F90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9A7A3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Methodology:  Describe the type of measurement that will be used for determining the demand response performance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for weekends</w:t>
            </w:r>
            <w:r w:rsidRPr="009A7A3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211F90" w:rsidRPr="007526F7" w14:paraId="16CECFAC" w14:textId="77777777" w:rsidTr="00211F90">
        <w:trPr>
          <w:trHeight w:val="602"/>
        </w:trPr>
        <w:tc>
          <w:tcPr>
            <w:tcW w:w="5000" w:type="pct"/>
            <w:vAlign w:val="center"/>
          </w:tcPr>
          <w:p w14:paraId="3DCDAF67" w14:textId="77777777" w:rsidR="00211F90" w:rsidRPr="00211F90" w:rsidRDefault="00211F90" w:rsidP="00211F90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B74EB" w14:paraId="180A3D82" w14:textId="77777777" w:rsidTr="0052302B">
        <w:trPr>
          <w:trHeight w:val="260"/>
        </w:trPr>
        <w:tc>
          <w:tcPr>
            <w:tcW w:w="5000" w:type="pct"/>
            <w:shd w:val="clear" w:color="auto" w:fill="0070C0"/>
            <w:vAlign w:val="center"/>
          </w:tcPr>
          <w:p w14:paraId="137F5C72" w14:textId="6C2F24D4" w:rsidR="003427ED" w:rsidRPr="007F05B2" w:rsidRDefault="007F05B2" w:rsidP="007F05B2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7F05B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Describe the methodology used for calculating temperature.</w:t>
            </w:r>
          </w:p>
        </w:tc>
      </w:tr>
      <w:tr w:rsidR="00DB74EB" w:rsidRPr="008642BB" w14:paraId="32A1F951" w14:textId="77777777" w:rsidTr="0052302B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5BE671A0" w14:textId="77777777" w:rsidR="00DB74EB" w:rsidRPr="008642BB" w:rsidRDefault="00DB74EB" w:rsidP="0052302B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11F90" w:rsidRPr="007526F7" w14:paraId="37E4B910" w14:textId="77777777" w:rsidTr="00211F90">
        <w:trPr>
          <w:trHeight w:val="260"/>
        </w:trPr>
        <w:tc>
          <w:tcPr>
            <w:tcW w:w="5000" w:type="pct"/>
            <w:shd w:val="clear" w:color="auto" w:fill="0070C0"/>
            <w:vAlign w:val="center"/>
          </w:tcPr>
          <w:p w14:paraId="1701B761" w14:textId="77777777" w:rsidR="00211F90" w:rsidRPr="00211F90" w:rsidRDefault="00211F90" w:rsidP="00211F90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Eligible Days: Describe how eligible baseline days are determined.</w:t>
            </w:r>
          </w:p>
        </w:tc>
      </w:tr>
      <w:tr w:rsidR="00211F90" w:rsidRPr="007526F7" w14:paraId="79875896" w14:textId="77777777" w:rsidTr="00211F90">
        <w:trPr>
          <w:trHeight w:val="602"/>
        </w:trPr>
        <w:tc>
          <w:tcPr>
            <w:tcW w:w="5000" w:type="pct"/>
            <w:vAlign w:val="center"/>
          </w:tcPr>
          <w:p w14:paraId="5C9C76D3" w14:textId="77777777" w:rsidR="00211F90" w:rsidRPr="004A561A" w:rsidRDefault="00211F90" w:rsidP="00211F90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11F90" w:rsidRPr="007526F7" w14:paraId="39A810E5" w14:textId="77777777" w:rsidTr="00211F90">
        <w:trPr>
          <w:trHeight w:val="602"/>
        </w:trPr>
        <w:tc>
          <w:tcPr>
            <w:tcW w:w="5000" w:type="pct"/>
            <w:shd w:val="clear" w:color="auto" w:fill="0070C0"/>
            <w:vAlign w:val="center"/>
          </w:tcPr>
          <w:p w14:paraId="585E6DD3" w14:textId="77777777" w:rsidR="00211F90" w:rsidRPr="00211F90" w:rsidRDefault="00211F90" w:rsidP="00211F90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 w:rsidRPr="00211F90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Describe the baseline day selection criteria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211F90" w:rsidRPr="007526F7" w14:paraId="4082FFAE" w14:textId="77777777" w:rsidTr="00211F90">
        <w:trPr>
          <w:trHeight w:val="602"/>
        </w:trPr>
        <w:tc>
          <w:tcPr>
            <w:tcW w:w="5000" w:type="pct"/>
            <w:vAlign w:val="center"/>
          </w:tcPr>
          <w:p w14:paraId="7F9CE17A" w14:textId="77777777" w:rsidR="00211F90" w:rsidRPr="004A561A" w:rsidRDefault="00F4646C" w:rsidP="00211F90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B74EB" w:rsidRPr="008642BB" w14:paraId="6878640E" w14:textId="77777777" w:rsidTr="0052302B">
        <w:trPr>
          <w:trHeight w:val="278"/>
        </w:trPr>
        <w:tc>
          <w:tcPr>
            <w:tcW w:w="5000" w:type="pct"/>
            <w:shd w:val="clear" w:color="auto" w:fill="0070C0"/>
            <w:vAlign w:val="center"/>
          </w:tcPr>
          <w:p w14:paraId="4B0A62AD" w14:textId="77777777" w:rsidR="00DB74EB" w:rsidRPr="008642BB" w:rsidRDefault="00DB74EB" w:rsidP="0052302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 w:rsidRPr="008642B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Baseline Adjustment: Describe how baseline adjustments will be applied, if any.</w:t>
            </w:r>
          </w:p>
        </w:tc>
      </w:tr>
      <w:tr w:rsidR="00DB74EB" w:rsidRPr="004A561A" w14:paraId="316B0424" w14:textId="77777777" w:rsidTr="0052302B">
        <w:trPr>
          <w:trHeight w:val="602"/>
        </w:trPr>
        <w:tc>
          <w:tcPr>
            <w:tcW w:w="5000" w:type="pct"/>
            <w:vAlign w:val="center"/>
          </w:tcPr>
          <w:p w14:paraId="6DA36BCA" w14:textId="77777777" w:rsidR="00DB74EB" w:rsidRPr="004A561A" w:rsidRDefault="00DB74EB" w:rsidP="0052302B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C6B9C" w:rsidRPr="007526F7" w14:paraId="5B506D7B" w14:textId="77777777" w:rsidTr="004F09DD">
        <w:trPr>
          <w:trHeight w:val="240"/>
        </w:trPr>
        <w:tc>
          <w:tcPr>
            <w:tcW w:w="5000" w:type="pct"/>
            <w:shd w:val="clear" w:color="auto" w:fill="0070C0"/>
          </w:tcPr>
          <w:p w14:paraId="7C978183" w14:textId="77777777" w:rsidR="008C6B9C" w:rsidRPr="007526F7" w:rsidRDefault="00F05D50" w:rsidP="00A266D6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the meter </w:t>
            </w:r>
            <w:r w:rsidR="00A266D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devices being used</w:t>
            </w:r>
            <w:r w:rsidR="0099771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for your measurements method and demonstrate adherence to ISO metering requirements.  </w:t>
            </w:r>
            <w:r w:rsidR="00A266D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8C6B9C" w:rsidRPr="007526F7" w14:paraId="0D42EEBB" w14:textId="77777777" w:rsidTr="00796272">
        <w:trPr>
          <w:trHeight w:val="620"/>
        </w:trPr>
        <w:tc>
          <w:tcPr>
            <w:tcW w:w="5000" w:type="pct"/>
          </w:tcPr>
          <w:p w14:paraId="3785014B" w14:textId="77777777" w:rsidR="004A561A" w:rsidRPr="004A561A" w:rsidRDefault="004A561A" w:rsidP="004A561A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048F6C85" w14:textId="77777777" w:rsidR="008C6B9C" w:rsidRPr="007526F7" w:rsidRDefault="004A561A" w:rsidP="004A561A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266D6" w:rsidRPr="007526F7" w14:paraId="68B20B8C" w14:textId="77777777" w:rsidTr="00926F58">
        <w:trPr>
          <w:trHeight w:val="240"/>
        </w:trPr>
        <w:tc>
          <w:tcPr>
            <w:tcW w:w="5000" w:type="pct"/>
            <w:shd w:val="clear" w:color="auto" w:fill="0070C0"/>
          </w:tcPr>
          <w:p w14:paraId="5BCD2930" w14:textId="77777777" w:rsidR="00A266D6" w:rsidRPr="007526F7" w:rsidRDefault="00A266D6" w:rsidP="00926F58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in detail the meter data processing and controls in place to assure compliance with the performance measure calculation.  </w:t>
            </w:r>
          </w:p>
        </w:tc>
      </w:tr>
      <w:tr w:rsidR="00A266D6" w:rsidRPr="007526F7" w14:paraId="5C062FD2" w14:textId="77777777" w:rsidTr="00796272">
        <w:trPr>
          <w:trHeight w:val="620"/>
        </w:trPr>
        <w:tc>
          <w:tcPr>
            <w:tcW w:w="5000" w:type="pct"/>
          </w:tcPr>
          <w:p w14:paraId="02FCE255" w14:textId="77777777" w:rsidR="00CD7022" w:rsidRPr="00CD7022" w:rsidRDefault="00CD7022" w:rsidP="004A561A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1171F665" w14:textId="77777777" w:rsidR="00A266D6" w:rsidRPr="004A561A" w:rsidRDefault="00A266D6" w:rsidP="004A561A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74656ECA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  <w:u w:val="single"/>
        </w:rPr>
      </w:pPr>
    </w:p>
    <w:p w14:paraId="20074195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</w:rPr>
      </w:pPr>
    </w:p>
    <w:p w14:paraId="516BB3F7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</w:rPr>
      </w:pPr>
    </w:p>
    <w:p w14:paraId="2BE3E578" w14:textId="77777777" w:rsidR="009A7A38" w:rsidRPr="0044214D" w:rsidRDefault="009A7A38" w:rsidP="00D66EA3">
      <w:pPr>
        <w:spacing w:after="0" w:line="240" w:lineRule="auto"/>
        <w:rPr>
          <w:rFonts w:ascii="Calibri" w:eastAsia="Times New Roman" w:hAnsi="Calibri" w:cs="Times New Roman"/>
        </w:rPr>
      </w:pPr>
    </w:p>
    <w:sectPr w:rsidR="009A7A38" w:rsidRPr="0044214D" w:rsidSect="004B7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D01C5" w14:textId="77777777" w:rsidR="00926F58" w:rsidRDefault="00926F58">
      <w:pPr>
        <w:spacing w:after="0" w:line="240" w:lineRule="auto"/>
      </w:pPr>
      <w:r>
        <w:separator/>
      </w:r>
    </w:p>
  </w:endnote>
  <w:endnote w:type="continuationSeparator" w:id="0">
    <w:p w14:paraId="10279872" w14:textId="77777777" w:rsidR="00926F58" w:rsidRDefault="0092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1DED" w14:textId="77777777" w:rsidR="004709DE" w:rsidRDefault="00470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4423A" w14:textId="7167BAD8" w:rsidR="00926F58" w:rsidRDefault="00926F58">
    <w:pPr>
      <w:pStyle w:val="Footer"/>
    </w:pPr>
    <w:r>
      <w:tab/>
      <w:t xml:space="preserve">                           © Cop</w:t>
    </w:r>
    <w:r w:rsidR="00DB74EB">
      <w:t>yright 2017 California ISO</w:t>
    </w:r>
    <w:r w:rsidR="00DB74EB">
      <w:tab/>
    </w:r>
    <w:r w:rsidR="00DB74EB">
      <w:tab/>
      <w:t>v1.0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A78A" w14:textId="77777777" w:rsidR="004709DE" w:rsidRDefault="00470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EB602" w14:textId="77777777" w:rsidR="00926F58" w:rsidRDefault="00926F58">
      <w:pPr>
        <w:spacing w:after="0" w:line="240" w:lineRule="auto"/>
      </w:pPr>
      <w:r>
        <w:separator/>
      </w:r>
    </w:p>
  </w:footnote>
  <w:footnote w:type="continuationSeparator" w:id="0">
    <w:p w14:paraId="0B92F8BD" w14:textId="77777777" w:rsidR="00926F58" w:rsidRDefault="0092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0FF08" w14:textId="77777777" w:rsidR="004709DE" w:rsidRDefault="00470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58FA4" w14:textId="77777777" w:rsidR="00926F58" w:rsidRDefault="00926F58" w:rsidP="00114BCA">
    <w:pPr>
      <w:pStyle w:val="Header"/>
      <w:tabs>
        <w:tab w:val="clear" w:pos="4680"/>
        <w:tab w:val="clear" w:pos="9360"/>
        <w:tab w:val="left" w:pos="3165"/>
      </w:tabs>
      <w:rPr>
        <w:sz w:val="18"/>
        <w:szCs w:val="18"/>
      </w:rPr>
    </w:pPr>
    <w:r w:rsidRPr="005424DC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3E76A37D" wp14:editId="686AD9BC">
          <wp:simplePos x="0" y="0"/>
          <wp:positionH relativeFrom="column">
            <wp:posOffset>-38100</wp:posOffset>
          </wp:positionH>
          <wp:positionV relativeFrom="paragraph">
            <wp:posOffset>-209550</wp:posOffset>
          </wp:positionV>
          <wp:extent cx="2086843" cy="390525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61" cy="39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</w:p>
  <w:p w14:paraId="3A745C12" w14:textId="77777777" w:rsidR="00926F58" w:rsidRPr="005424DC" w:rsidRDefault="00926F58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039C7" w14:textId="77777777" w:rsidR="004709DE" w:rsidRDefault="004709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33B"/>
    <w:multiLevelType w:val="hybridMultilevel"/>
    <w:tmpl w:val="7B7E31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560C"/>
    <w:multiLevelType w:val="hybridMultilevel"/>
    <w:tmpl w:val="8C0C2E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627E50"/>
    <w:multiLevelType w:val="hybridMultilevel"/>
    <w:tmpl w:val="64C07B94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6586B"/>
    <w:multiLevelType w:val="hybridMultilevel"/>
    <w:tmpl w:val="2C1A3364"/>
    <w:lvl w:ilvl="0" w:tplc="F49EE43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AC79FA"/>
    <w:multiLevelType w:val="hybridMultilevel"/>
    <w:tmpl w:val="A328E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1E1F5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02B6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47DE"/>
    <w:multiLevelType w:val="hybridMultilevel"/>
    <w:tmpl w:val="B16E4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7AE7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revisionView w:inkAnnotations="0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A3"/>
    <w:rsid w:val="0000314C"/>
    <w:rsid w:val="00012802"/>
    <w:rsid w:val="00030F2B"/>
    <w:rsid w:val="000546F7"/>
    <w:rsid w:val="00057D35"/>
    <w:rsid w:val="000744B3"/>
    <w:rsid w:val="000D4C18"/>
    <w:rsid w:val="000D6768"/>
    <w:rsid w:val="000F21A9"/>
    <w:rsid w:val="00114BCA"/>
    <w:rsid w:val="00151379"/>
    <w:rsid w:val="0015279A"/>
    <w:rsid w:val="001B658E"/>
    <w:rsid w:val="001E22DD"/>
    <w:rsid w:val="00211F90"/>
    <w:rsid w:val="002255B4"/>
    <w:rsid w:val="00251918"/>
    <w:rsid w:val="00271B97"/>
    <w:rsid w:val="00276BB5"/>
    <w:rsid w:val="00286B11"/>
    <w:rsid w:val="00294626"/>
    <w:rsid w:val="002976A6"/>
    <w:rsid w:val="002A5000"/>
    <w:rsid w:val="002B136E"/>
    <w:rsid w:val="002C1170"/>
    <w:rsid w:val="002E2DAB"/>
    <w:rsid w:val="002E6652"/>
    <w:rsid w:val="002F5CBE"/>
    <w:rsid w:val="00300638"/>
    <w:rsid w:val="003009AA"/>
    <w:rsid w:val="00320622"/>
    <w:rsid w:val="003427ED"/>
    <w:rsid w:val="00365746"/>
    <w:rsid w:val="003A1BBE"/>
    <w:rsid w:val="003B1CBC"/>
    <w:rsid w:val="003D57B9"/>
    <w:rsid w:val="004259C9"/>
    <w:rsid w:val="0044214D"/>
    <w:rsid w:val="00457C65"/>
    <w:rsid w:val="004709DE"/>
    <w:rsid w:val="004817B4"/>
    <w:rsid w:val="00486187"/>
    <w:rsid w:val="00490027"/>
    <w:rsid w:val="004A2C24"/>
    <w:rsid w:val="004A561A"/>
    <w:rsid w:val="004B57CE"/>
    <w:rsid w:val="004B5E38"/>
    <w:rsid w:val="004B7073"/>
    <w:rsid w:val="004B70C0"/>
    <w:rsid w:val="004D194C"/>
    <w:rsid w:val="004D58E8"/>
    <w:rsid w:val="004F09DD"/>
    <w:rsid w:val="00502494"/>
    <w:rsid w:val="00536750"/>
    <w:rsid w:val="005424DC"/>
    <w:rsid w:val="00552116"/>
    <w:rsid w:val="00557CFB"/>
    <w:rsid w:val="005626B9"/>
    <w:rsid w:val="005642F7"/>
    <w:rsid w:val="00574A6E"/>
    <w:rsid w:val="00596A72"/>
    <w:rsid w:val="005A2A4D"/>
    <w:rsid w:val="005A5A36"/>
    <w:rsid w:val="005B013B"/>
    <w:rsid w:val="00643F6F"/>
    <w:rsid w:val="006440B8"/>
    <w:rsid w:val="00645E91"/>
    <w:rsid w:val="00651829"/>
    <w:rsid w:val="006530D9"/>
    <w:rsid w:val="00683929"/>
    <w:rsid w:val="006B1551"/>
    <w:rsid w:val="006C463E"/>
    <w:rsid w:val="006C4DE6"/>
    <w:rsid w:val="006C7B61"/>
    <w:rsid w:val="006D1BAB"/>
    <w:rsid w:val="006F278C"/>
    <w:rsid w:val="0071217B"/>
    <w:rsid w:val="00721275"/>
    <w:rsid w:val="007377BE"/>
    <w:rsid w:val="007526F7"/>
    <w:rsid w:val="00781751"/>
    <w:rsid w:val="00783E1C"/>
    <w:rsid w:val="00786AED"/>
    <w:rsid w:val="007941D3"/>
    <w:rsid w:val="00796272"/>
    <w:rsid w:val="007B38AB"/>
    <w:rsid w:val="007C367E"/>
    <w:rsid w:val="007D7022"/>
    <w:rsid w:val="007E611A"/>
    <w:rsid w:val="007F05B2"/>
    <w:rsid w:val="007F3236"/>
    <w:rsid w:val="0080621D"/>
    <w:rsid w:val="00823190"/>
    <w:rsid w:val="00840647"/>
    <w:rsid w:val="00866713"/>
    <w:rsid w:val="00873081"/>
    <w:rsid w:val="00877E4F"/>
    <w:rsid w:val="008900A6"/>
    <w:rsid w:val="00890D13"/>
    <w:rsid w:val="008932F3"/>
    <w:rsid w:val="008938CE"/>
    <w:rsid w:val="008B1A71"/>
    <w:rsid w:val="008C6B9C"/>
    <w:rsid w:val="008D44F8"/>
    <w:rsid w:val="008E166F"/>
    <w:rsid w:val="008E6EC8"/>
    <w:rsid w:val="008F0455"/>
    <w:rsid w:val="008F67CE"/>
    <w:rsid w:val="009220B8"/>
    <w:rsid w:val="009245B9"/>
    <w:rsid w:val="00926F58"/>
    <w:rsid w:val="00962AC2"/>
    <w:rsid w:val="009866A0"/>
    <w:rsid w:val="00997714"/>
    <w:rsid w:val="009A7A38"/>
    <w:rsid w:val="009B3B85"/>
    <w:rsid w:val="009B6436"/>
    <w:rsid w:val="009F6CD2"/>
    <w:rsid w:val="009F7FD2"/>
    <w:rsid w:val="00A247C6"/>
    <w:rsid w:val="00A266D6"/>
    <w:rsid w:val="00A355C0"/>
    <w:rsid w:val="00A52FB7"/>
    <w:rsid w:val="00A72376"/>
    <w:rsid w:val="00A73109"/>
    <w:rsid w:val="00A817EA"/>
    <w:rsid w:val="00AB15F5"/>
    <w:rsid w:val="00AB6DF0"/>
    <w:rsid w:val="00AC787A"/>
    <w:rsid w:val="00AD422F"/>
    <w:rsid w:val="00AF0CCC"/>
    <w:rsid w:val="00B0675D"/>
    <w:rsid w:val="00B33B28"/>
    <w:rsid w:val="00B448F3"/>
    <w:rsid w:val="00B55500"/>
    <w:rsid w:val="00B6087C"/>
    <w:rsid w:val="00B671DB"/>
    <w:rsid w:val="00B7549C"/>
    <w:rsid w:val="00B95C18"/>
    <w:rsid w:val="00BA47BD"/>
    <w:rsid w:val="00BA5729"/>
    <w:rsid w:val="00BB6437"/>
    <w:rsid w:val="00BD0B7E"/>
    <w:rsid w:val="00BD47DF"/>
    <w:rsid w:val="00BF0761"/>
    <w:rsid w:val="00C23351"/>
    <w:rsid w:val="00C93118"/>
    <w:rsid w:val="00C9441A"/>
    <w:rsid w:val="00CB4045"/>
    <w:rsid w:val="00CC0B27"/>
    <w:rsid w:val="00CC63F1"/>
    <w:rsid w:val="00CC6CF1"/>
    <w:rsid w:val="00CD0790"/>
    <w:rsid w:val="00CD7022"/>
    <w:rsid w:val="00CE5A3B"/>
    <w:rsid w:val="00CF274D"/>
    <w:rsid w:val="00D21CD7"/>
    <w:rsid w:val="00D60FCB"/>
    <w:rsid w:val="00D6627C"/>
    <w:rsid w:val="00D66EA3"/>
    <w:rsid w:val="00D72940"/>
    <w:rsid w:val="00D81533"/>
    <w:rsid w:val="00DB74EB"/>
    <w:rsid w:val="00E03EBA"/>
    <w:rsid w:val="00E13605"/>
    <w:rsid w:val="00E21618"/>
    <w:rsid w:val="00E32A6C"/>
    <w:rsid w:val="00E838BC"/>
    <w:rsid w:val="00E908ED"/>
    <w:rsid w:val="00EC5726"/>
    <w:rsid w:val="00EE7F74"/>
    <w:rsid w:val="00F00CCA"/>
    <w:rsid w:val="00F05D50"/>
    <w:rsid w:val="00F07A16"/>
    <w:rsid w:val="00F20FB6"/>
    <w:rsid w:val="00F41DC7"/>
    <w:rsid w:val="00F4646C"/>
    <w:rsid w:val="00F53BDC"/>
    <w:rsid w:val="00FB42C7"/>
    <w:rsid w:val="00FC1E17"/>
    <w:rsid w:val="00FC34F6"/>
    <w:rsid w:val="00F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7BC9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EA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66EA3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D66EA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7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4D"/>
  </w:style>
  <w:style w:type="paragraph" w:styleId="BalloonText">
    <w:name w:val="Balloon Text"/>
    <w:basedOn w:val="Normal"/>
    <w:link w:val="BalloonTextChar"/>
    <w:uiPriority w:val="99"/>
    <w:semiHidden/>
    <w:unhideWhenUsed/>
    <w:rsid w:val="0029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0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FC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427E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27E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59</Value>
      <Value>1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2018-10-03T23:02:02+00:00</PostDate>
    <ExpireDate xmlns="2613f182-e424-487f-ac7f-33bed2fc986a" xsi:nil="true"/>
    <Content_x0020_Owner xmlns="2613f182-e424-487f-ac7f-33bed2fc986a">
      <UserInfo>
        <DisplayName>Almeida, Keoni</DisplayName>
        <AccountId>90</AccountId>
        <AccountType/>
      </UserInfo>
    </Content_x0020_Owner>
    <ISOContributor xmlns="2613f182-e424-487f-ac7f-33bed2fc986a">
      <UserInfo>
        <DisplayName>Bishara, James</DisplayName>
        <AccountId>93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Bishara, James</DisplayName>
        <AccountId>93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 and events</TermName>
          <TermId xmlns="http://schemas.microsoft.com/office/infopath/2007/PartnerControls">d107edf8-64c0-4dce-8774-a37690fdb43d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Almeida, Keoni</ISOOwner>
    <ISOSummary xmlns="2613f182-e424-487f-ac7f-33bed2fc986a">Performance Methodology Form - Weather Matching</ISOSummary>
    <Market_x0020_Notice xmlns="5bcbeff6-7c02-4b0f-b125-f1b3d566cc14">false</Market_x0020_Notice>
    <Document_x0020_Type xmlns="5bcbeff6-7c02-4b0f-b125-f1b3d566cc14" xsi:nil="true"/>
    <News_x0020_Release xmlns="5bcbeff6-7c02-4b0f-b125-f1b3d566cc14">false</News_x0020_Release>
    <ParentISOGroups xmlns="5bcbeff6-7c02-4b0f-b125-f1b3d566cc14">Baseline methodology templates|31da8074-7e26-4320-839a-e29f02c57b7a</ParentISOGroups>
    <Orig_x0020_Post_x0020_Date xmlns="5bcbeff6-7c02-4b0f-b125-f1b3d566cc14">2018-06-29T22:41:26+00:00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05d50196-8dd0-4a3a-85fc-b18126bbd305</CrawlableUniqueID>
  </documentManagement>
</p:properties>
</file>

<file path=customXml/itemProps1.xml><?xml version="1.0" encoding="utf-8"?>
<ds:datastoreItem xmlns:ds="http://schemas.openxmlformats.org/officeDocument/2006/customXml" ds:itemID="{0792F843-75D4-4523-A1FB-8C66A7ECC706}"/>
</file>

<file path=customXml/itemProps2.xml><?xml version="1.0" encoding="utf-8"?>
<ds:datastoreItem xmlns:ds="http://schemas.openxmlformats.org/officeDocument/2006/customXml" ds:itemID="{EC1B87B5-813A-4E2E-A0F0-E0FC9CD09EBE}"/>
</file>

<file path=customXml/itemProps3.xml><?xml version="1.0" encoding="utf-8"?>
<ds:datastoreItem xmlns:ds="http://schemas.openxmlformats.org/officeDocument/2006/customXml" ds:itemID="{022BD50B-0825-43D3-85E7-0010DE316F3D}"/>
</file>

<file path=customXml/itemProps4.xml><?xml version="1.0" encoding="utf-8"?>
<ds:datastoreItem xmlns:ds="http://schemas.openxmlformats.org/officeDocument/2006/customXml" ds:itemID="{56EA9BC7-C587-4370-8D0B-0239A53DD681}"/>
</file>

<file path=docProps/app.xml><?xml version="1.0" encoding="utf-8"?>
<Properties xmlns="http://schemas.openxmlformats.org/officeDocument/2006/extended-properties" xmlns:vt="http://schemas.openxmlformats.org/officeDocument/2006/docPropsVTypes">
  <Template>F2FD6D7A.dotm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Methodology Form - Weather Matching</dc:title>
  <dc:creator/>
  <cp:lastModifiedBy/>
  <cp:revision>1</cp:revision>
  <dcterms:created xsi:type="dcterms:W3CDTF">2018-10-03T22:14:00Z</dcterms:created>
  <dcterms:modified xsi:type="dcterms:W3CDTF">2018-10-03T22:14:00Z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RLPreviousUrl">
    <vt:lpwstr>Records/MDAS/Forms/Meter Validation Worksheet_063016.docx</vt:lpwstr>
  </property>
  <property fmtid="{D5CDD505-2E9C-101B-9397-08002B2CF9AE}" pid="4" name="Order">
    <vt:r8>5697800</vt:r8>
  </property>
  <property fmtid="{D5CDD505-2E9C-101B-9397-08002B2CF9AE}" pid="5" name="ISOArchive">
    <vt:lpwstr>1;#Not Archived|d4ac4999-fa66-470b-a400-7ab6671d1fab</vt:lpwstr>
  </property>
  <property fmtid="{D5CDD505-2E9C-101B-9397-08002B2CF9AE}" pid="6" name="ISOGroup">
    <vt:lpwstr/>
  </property>
  <property fmtid="{D5CDD505-2E9C-101B-9397-08002B2CF9AE}" pid="7" name="ISOTopic">
    <vt:lpwstr>59;#Meetings and events|d107edf8-64c0-4dce-8774-a37690fdb43d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ISOKeywords">
    <vt:lpwstr/>
  </property>
  <property fmtid="{D5CDD505-2E9C-101B-9397-08002B2CF9AE}" pid="13" name="AutoClassRecordSeries">
    <vt:lpwstr>112;#Administrative:ADM01-235 - Transitory and Non-Essential Records|99f4c728-dddd-4875-a869-597421277e8b</vt:lpwstr>
  </property>
  <property fmtid="{D5CDD505-2E9C-101B-9397-08002B2CF9AE}" pid="14" name="Active Y/N">
    <vt:bool>true</vt:bool>
  </property>
  <property fmtid="{D5CDD505-2E9C-101B-9397-08002B2CF9AE}" pid="15" name="AutoClassTopic">
    <vt:lpwstr>3;#Tariff|cc4c938c-feeb-4c7a-a862-f9df7d868b49;#4;#Market Services|a8a6aff3-fd7d-495b-a01e-6d728ab6438f</vt:lpwstr>
  </property>
  <property fmtid="{D5CDD505-2E9C-101B-9397-08002B2CF9AE}" pid="16" name="IsRecord">
    <vt:bool>false</vt:bool>
  </property>
  <property fmtid="{D5CDD505-2E9C-101B-9397-08002B2CF9AE}" pid="17" name="_dlc_DocIdItemGuid">
    <vt:lpwstr>a725b6bc-9788-4139-b85a-518ea17cc514</vt:lpwstr>
  </property>
  <property fmtid="{D5CDD505-2E9C-101B-9397-08002B2CF9AE}" pid="18" name="AutoClassDocumentType">
    <vt:lpwstr>36;#Template|4b625e50-95ad-42bf-9f4f-f12cf20080bf</vt:lpwstr>
  </property>
</Properties>
</file>