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2B48E" w14:textId="2D74B737" w:rsidR="0077011F" w:rsidRDefault="0077011F" w:rsidP="00782A18">
      <w:pPr>
        <w:spacing w:after="0"/>
        <w:ind w:left="274"/>
        <w:jc w:val="both"/>
      </w:pPr>
      <w:bookmarkStart w:id="0" w:name="_Toc256000000"/>
      <w:bookmarkStart w:id="1" w:name="_Toc466630411"/>
      <w:bookmarkStart w:id="2" w:name="_Toc510452187"/>
      <w:bookmarkStart w:id="3" w:name="_Toc25136510"/>
      <w:bookmarkStart w:id="4" w:name="_GoBack"/>
      <w:bookmarkEnd w:id="4"/>
      <w:r w:rsidRPr="0077011F">
        <w:t xml:space="preserve">CAP </w:t>
      </w:r>
      <w:r>
        <w:t xml:space="preserve">definition: </w:t>
      </w:r>
      <w:r w:rsidRPr="0077011F">
        <w:t>A list of actions and an associated timetable for implementatio</w:t>
      </w:r>
      <w:r>
        <w:t>n to remedy a specific problem.</w:t>
      </w:r>
    </w:p>
    <w:p w14:paraId="3FDDD819" w14:textId="77777777" w:rsidR="0077011F" w:rsidRDefault="0077011F" w:rsidP="00782A18">
      <w:pPr>
        <w:spacing w:before="0" w:after="0"/>
        <w:ind w:left="274"/>
        <w:jc w:val="both"/>
      </w:pPr>
    </w:p>
    <w:bookmarkEnd w:id="0"/>
    <w:bookmarkEnd w:id="1"/>
    <w:bookmarkEnd w:id="2"/>
    <w:bookmarkEnd w:id="3"/>
    <w:p w14:paraId="2AB3460D" w14:textId="473EBAA4" w:rsidR="006B2097" w:rsidRDefault="004F6833" w:rsidP="00782A18">
      <w:pPr>
        <w:spacing w:after="0"/>
        <w:ind w:left="274"/>
        <w:jc w:val="both"/>
      </w:pPr>
      <w:r w:rsidRPr="004F6833">
        <w:t xml:space="preserve">The following checklist identifies information for each </w:t>
      </w:r>
      <w:r w:rsidR="006D0A20">
        <w:t xml:space="preserve">Corrective Action Plan submission </w:t>
      </w:r>
      <w:r w:rsidRPr="004F6833">
        <w:t xml:space="preserve">that the </w:t>
      </w:r>
      <w:r w:rsidR="00C0670B">
        <w:t xml:space="preserve">Lead RAS-Entity </w:t>
      </w:r>
      <w:r w:rsidRPr="004F6833">
        <w:t>must document and provide to the</w:t>
      </w:r>
      <w:r w:rsidR="006D0A20">
        <w:t xml:space="preserve"> RC West </w:t>
      </w:r>
      <w:r w:rsidRPr="004F6833">
        <w:t>Reliability Coordinat</w:t>
      </w:r>
      <w:r w:rsidR="006D0A20">
        <w:t>or</w:t>
      </w:r>
      <w:r w:rsidRPr="004F6833">
        <w:t xml:space="preserve"> (RC). If an item on this list does not apply to a specific </w:t>
      </w:r>
      <w:r w:rsidR="00951ECC">
        <w:t>CAP</w:t>
      </w:r>
      <w:r w:rsidRPr="004F6833">
        <w:t xml:space="preserve">, a response of “Not Applicable” for that item is appropriate. </w:t>
      </w:r>
      <w:r w:rsidR="00157FE0">
        <w:t xml:space="preserve">This template can also be used for providing </w:t>
      </w:r>
      <w:r w:rsidR="00157FE0" w:rsidRPr="00157FE0">
        <w:t>results of the RAS operational performance analysis when deficiencies are identified</w:t>
      </w:r>
      <w:r w:rsidR="00157FE0">
        <w:t>.</w:t>
      </w:r>
    </w:p>
    <w:p w14:paraId="4C59B714" w14:textId="77777777" w:rsidR="000720AD" w:rsidRDefault="000720AD" w:rsidP="00782A18">
      <w:pPr>
        <w:pStyle w:val="Heading2"/>
        <w:jc w:val="center"/>
      </w:pPr>
    </w:p>
    <w:p w14:paraId="39786746" w14:textId="550F7072" w:rsidR="00404297" w:rsidRDefault="0077011F" w:rsidP="00782A18">
      <w:pPr>
        <w:pStyle w:val="Heading2"/>
        <w:jc w:val="center"/>
      </w:pPr>
      <w:r>
        <w:t xml:space="preserve">CAP </w:t>
      </w:r>
      <w:r w:rsidR="00CA2641">
        <w:t xml:space="preserve">Submittal Checklist (to be filled out by </w:t>
      </w:r>
      <w:r w:rsidR="007C07D4">
        <w:t xml:space="preserve">the </w:t>
      </w:r>
      <w:r w:rsidR="00CA2641">
        <w:t>RAS Entity)</w:t>
      </w:r>
    </w:p>
    <w:p w14:paraId="4C4AAB2C" w14:textId="77777777" w:rsidR="006502B6" w:rsidRPr="002261BB" w:rsidRDefault="006502B6" w:rsidP="00782A18">
      <w:pPr>
        <w:spacing w:before="0" w:after="0" w:line="240" w:lineRule="auto"/>
        <w:ind w:right="274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2610"/>
        <w:gridCol w:w="402"/>
        <w:gridCol w:w="1128"/>
        <w:gridCol w:w="1525"/>
      </w:tblGrid>
      <w:tr w:rsidR="006502B6" w:rsidRPr="002261BB" w14:paraId="6E0775A9" w14:textId="77777777" w:rsidTr="00782A18">
        <w:trPr>
          <w:tblHeader/>
          <w:jc w:val="center"/>
        </w:trPr>
        <w:tc>
          <w:tcPr>
            <w:tcW w:w="9350" w:type="dxa"/>
            <w:gridSpan w:val="5"/>
            <w:shd w:val="clear" w:color="auto" w:fill="BDD6EE" w:themeFill="accent1" w:themeFillTint="66"/>
          </w:tcPr>
          <w:p w14:paraId="67958475" w14:textId="707AD0E9" w:rsidR="006502B6" w:rsidRPr="002261BB" w:rsidRDefault="006502B6" w:rsidP="008C79AC">
            <w:pPr>
              <w:spacing w:before="60" w:after="60"/>
              <w:jc w:val="center"/>
              <w:rPr>
                <w:b/>
              </w:rPr>
            </w:pPr>
            <w:r w:rsidRPr="002261BB">
              <w:rPr>
                <w:b/>
              </w:rPr>
              <w:t xml:space="preserve">Submitting </w:t>
            </w:r>
            <w:r w:rsidR="008C79AC">
              <w:rPr>
                <w:b/>
              </w:rPr>
              <w:t>RAS Entity</w:t>
            </w:r>
            <w:r w:rsidRPr="002261BB">
              <w:rPr>
                <w:b/>
              </w:rPr>
              <w:t xml:space="preserve"> Contact Information</w:t>
            </w:r>
          </w:p>
        </w:tc>
      </w:tr>
      <w:tr w:rsidR="006F2C45" w:rsidRPr="002261BB" w14:paraId="68729D9C" w14:textId="77777777" w:rsidTr="00782A18">
        <w:trPr>
          <w:jc w:val="center"/>
        </w:trPr>
        <w:tc>
          <w:tcPr>
            <w:tcW w:w="3685" w:type="dxa"/>
            <w:vAlign w:val="center"/>
          </w:tcPr>
          <w:p w14:paraId="2DC833EB" w14:textId="77777777" w:rsidR="006F2C45" w:rsidRPr="002261BB" w:rsidRDefault="006F2C45" w:rsidP="00782A18">
            <w:pPr>
              <w:spacing w:before="120" w:after="20"/>
            </w:pPr>
            <w:r>
              <w:t>RAS Name:</w:t>
            </w:r>
          </w:p>
        </w:tc>
        <w:tc>
          <w:tcPr>
            <w:tcW w:w="5665" w:type="dxa"/>
            <w:gridSpan w:val="4"/>
            <w:vAlign w:val="center"/>
          </w:tcPr>
          <w:p w14:paraId="747C87CC" w14:textId="77777777" w:rsidR="006F2C45" w:rsidRPr="002261BB" w:rsidRDefault="006F2C45" w:rsidP="00495964">
            <w:pPr>
              <w:spacing w:before="120"/>
            </w:pPr>
          </w:p>
        </w:tc>
      </w:tr>
      <w:tr w:rsidR="006F2C45" w:rsidRPr="002261BB" w14:paraId="4FB878DD" w14:textId="77777777" w:rsidTr="00782A18">
        <w:trPr>
          <w:jc w:val="center"/>
        </w:trPr>
        <w:tc>
          <w:tcPr>
            <w:tcW w:w="3685" w:type="dxa"/>
            <w:vAlign w:val="center"/>
          </w:tcPr>
          <w:p w14:paraId="1015574C" w14:textId="2AF2881E" w:rsidR="006F2C45" w:rsidRPr="002261BB" w:rsidRDefault="00C0670B" w:rsidP="00782A18">
            <w:pPr>
              <w:spacing w:before="120" w:after="20"/>
            </w:pPr>
            <w:r>
              <w:t>Lead RAS-</w:t>
            </w:r>
            <w:r w:rsidR="006F2C45" w:rsidRPr="002261BB">
              <w:t>Entity Name:</w:t>
            </w:r>
          </w:p>
        </w:tc>
        <w:tc>
          <w:tcPr>
            <w:tcW w:w="5665" w:type="dxa"/>
            <w:gridSpan w:val="4"/>
            <w:vAlign w:val="center"/>
          </w:tcPr>
          <w:p w14:paraId="1DC2A81F" w14:textId="77777777" w:rsidR="006F2C45" w:rsidRPr="002261BB" w:rsidRDefault="006F2C45" w:rsidP="00495964">
            <w:pPr>
              <w:spacing w:before="120"/>
            </w:pPr>
          </w:p>
        </w:tc>
      </w:tr>
      <w:tr w:rsidR="00C0670B" w:rsidRPr="002261BB" w14:paraId="61BD9CE0" w14:textId="77777777" w:rsidTr="00782A18">
        <w:trPr>
          <w:jc w:val="center"/>
        </w:trPr>
        <w:tc>
          <w:tcPr>
            <w:tcW w:w="3685" w:type="dxa"/>
            <w:vAlign w:val="center"/>
          </w:tcPr>
          <w:p w14:paraId="29D9AF12" w14:textId="637C81C0" w:rsidR="00C0670B" w:rsidRDefault="00C0670B" w:rsidP="00782A18">
            <w:pPr>
              <w:spacing w:before="120" w:after="20"/>
            </w:pPr>
            <w:r>
              <w:t xml:space="preserve">RAS-Entity(ies) other than Lead </w:t>
            </w:r>
            <w:r w:rsidR="000720AD">
              <w:br/>
            </w:r>
            <w:r>
              <w:t>RAS-Entity:</w:t>
            </w:r>
          </w:p>
        </w:tc>
        <w:tc>
          <w:tcPr>
            <w:tcW w:w="5665" w:type="dxa"/>
            <w:gridSpan w:val="4"/>
            <w:vAlign w:val="center"/>
          </w:tcPr>
          <w:p w14:paraId="1F1E1FFB" w14:textId="77777777" w:rsidR="00C0670B" w:rsidRPr="002261BB" w:rsidRDefault="00C0670B" w:rsidP="00495964">
            <w:pPr>
              <w:spacing w:before="120"/>
            </w:pPr>
          </w:p>
        </w:tc>
      </w:tr>
      <w:tr w:rsidR="006F2C45" w:rsidRPr="002261BB" w14:paraId="6F4D6DD5" w14:textId="77777777" w:rsidTr="00782A18">
        <w:trPr>
          <w:trHeight w:val="1169"/>
          <w:jc w:val="center"/>
        </w:trPr>
        <w:tc>
          <w:tcPr>
            <w:tcW w:w="3685" w:type="dxa"/>
            <w:vAlign w:val="center"/>
          </w:tcPr>
          <w:p w14:paraId="30ABEDB8" w14:textId="7BD3B534" w:rsidR="006F2C45" w:rsidRDefault="006F2C45" w:rsidP="00782A18">
            <w:pPr>
              <w:spacing w:before="120" w:after="20"/>
            </w:pPr>
            <w:r>
              <w:t xml:space="preserve">This submission is </w:t>
            </w:r>
            <w:r w:rsidR="000720AD">
              <w:br/>
            </w:r>
            <w:r>
              <w:t>(check applicable):</w:t>
            </w:r>
          </w:p>
        </w:tc>
        <w:tc>
          <w:tcPr>
            <w:tcW w:w="5665" w:type="dxa"/>
            <w:gridSpan w:val="4"/>
            <w:vAlign w:val="center"/>
          </w:tcPr>
          <w:p w14:paraId="2CCDF2CF" w14:textId="31E87176" w:rsidR="006F2C45" w:rsidRDefault="00DC18F6" w:rsidP="00782A18">
            <w:pPr>
              <w:spacing w:before="0"/>
            </w:pPr>
            <w:sdt>
              <w:sdtPr>
                <w:id w:val="191798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7F6">
              <w:t xml:space="preserve">   </w:t>
            </w:r>
            <w:r w:rsidR="006F2C45">
              <w:t>New CAP</w:t>
            </w:r>
          </w:p>
          <w:p w14:paraId="45987A8B" w14:textId="6F93A999" w:rsidR="006F2C45" w:rsidRDefault="00DC18F6" w:rsidP="00782A18">
            <w:pPr>
              <w:spacing w:before="0"/>
              <w:contextualSpacing/>
            </w:pPr>
            <w:sdt>
              <w:sdtPr>
                <w:id w:val="-95186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7F6">
              <w:t xml:space="preserve">   </w:t>
            </w:r>
            <w:r w:rsidR="006F2C45">
              <w:t>Modification to the existing CAP</w:t>
            </w:r>
          </w:p>
          <w:p w14:paraId="44D1ECDC" w14:textId="07CD7ECD" w:rsidR="00495964" w:rsidRDefault="00DC18F6" w:rsidP="00782A18">
            <w:pPr>
              <w:spacing w:before="0"/>
              <w:contextualSpacing/>
            </w:pPr>
            <w:sdt>
              <w:sdtPr>
                <w:id w:val="14904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7F6">
              <w:t xml:space="preserve">   C</w:t>
            </w:r>
            <w:r w:rsidR="00495964">
              <w:t>ompletion to the existing CAP</w:t>
            </w:r>
          </w:p>
          <w:p w14:paraId="4ECB7B7E" w14:textId="7186255C" w:rsidR="00495964" w:rsidRPr="006F2C45" w:rsidRDefault="006F2C45" w:rsidP="00782A18">
            <w:pPr>
              <w:spacing w:before="0" w:after="20"/>
              <w:ind w:left="403"/>
            </w:pPr>
            <w:r>
              <w:t xml:space="preserve">(provide original CAP </w:t>
            </w:r>
            <w:r w:rsidR="00495964">
              <w:t>submission date</w:t>
            </w:r>
            <w:r>
              <w:t>)</w:t>
            </w:r>
          </w:p>
        </w:tc>
      </w:tr>
      <w:tr w:rsidR="001B6106" w:rsidRPr="002261BB" w14:paraId="3EF3E52C" w14:textId="77777777" w:rsidTr="00782A18">
        <w:trPr>
          <w:trHeight w:val="2834"/>
          <w:jc w:val="center"/>
        </w:trPr>
        <w:tc>
          <w:tcPr>
            <w:tcW w:w="3685" w:type="dxa"/>
            <w:vAlign w:val="center"/>
          </w:tcPr>
          <w:p w14:paraId="7A35AEC8" w14:textId="5F3AFF8D" w:rsidR="001B6106" w:rsidRDefault="00BA01B0" w:rsidP="00782A18">
            <w:pPr>
              <w:spacing w:before="120" w:after="20"/>
            </w:pPr>
            <w:r>
              <w:t>RAS deficiencies</w:t>
            </w:r>
            <w:r w:rsidRPr="00BA01B0">
              <w:t xml:space="preserve"> identified</w:t>
            </w:r>
            <w:r>
              <w:t xml:space="preserve"> </w:t>
            </w:r>
            <w:r w:rsidR="000720AD">
              <w:br/>
            </w:r>
            <w:r>
              <w:t>through (check applicable)</w:t>
            </w:r>
            <w:r w:rsidR="001B6106">
              <w:t>:</w:t>
            </w:r>
          </w:p>
        </w:tc>
        <w:tc>
          <w:tcPr>
            <w:tcW w:w="5665" w:type="dxa"/>
            <w:gridSpan w:val="4"/>
            <w:vAlign w:val="center"/>
          </w:tcPr>
          <w:p w14:paraId="0F4E52A1" w14:textId="4FDB58E0" w:rsidR="00BA01B0" w:rsidRDefault="00DC18F6" w:rsidP="00782A18">
            <w:pPr>
              <w:spacing w:before="0"/>
            </w:pPr>
            <w:sdt>
              <w:sdtPr>
                <w:id w:val="-196588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7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7F6">
              <w:t xml:space="preserve">   </w:t>
            </w:r>
            <w:r w:rsidR="00951ECC">
              <w:t>P</w:t>
            </w:r>
            <w:r w:rsidR="00BA01B0" w:rsidRPr="00951ECC">
              <w:t xml:space="preserve">eriodic RAS evaluation conducted by the PC </w:t>
            </w:r>
          </w:p>
          <w:p w14:paraId="3AA459D2" w14:textId="2CED5F18" w:rsidR="00BA01B0" w:rsidRDefault="00DC18F6" w:rsidP="00782A18">
            <w:pPr>
              <w:spacing w:before="0"/>
              <w:ind w:left="436" w:hanging="436"/>
            </w:pPr>
            <w:sdt>
              <w:sdtPr>
                <w:id w:val="-64242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27F6">
              <w:t xml:space="preserve">   </w:t>
            </w:r>
            <w:r w:rsidR="00951ECC">
              <w:t>O</w:t>
            </w:r>
            <w:r w:rsidR="00BA01B0" w:rsidRPr="00951ECC">
              <w:t xml:space="preserve">perational analysis conducted by the RAS-entity </w:t>
            </w:r>
            <w:r w:rsidR="00785321">
              <w:t xml:space="preserve">(may include events when </w:t>
            </w:r>
            <w:r w:rsidR="00785321" w:rsidRPr="00785321">
              <w:t>RAS operation/non-operation investigation</w:t>
            </w:r>
            <w:r w:rsidR="00785321">
              <w:t xml:space="preserve"> concluded</w:t>
            </w:r>
            <w:r w:rsidR="00785321" w:rsidRPr="00785321">
              <w:t xml:space="preserve"> that the RAS did not meet performance expectations or did not operate as designed</w:t>
            </w:r>
            <w:r w:rsidR="00785321">
              <w:t>)</w:t>
            </w:r>
          </w:p>
          <w:p w14:paraId="35792899" w14:textId="59D6D25D" w:rsidR="00C0670B" w:rsidRDefault="00DC18F6" w:rsidP="00782A18">
            <w:pPr>
              <w:spacing w:before="0"/>
              <w:ind w:left="409" w:hanging="409"/>
            </w:pPr>
            <w:sdt>
              <w:sdtPr>
                <w:id w:val="122425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8EF">
              <w:t xml:space="preserve">   </w:t>
            </w:r>
            <w:r w:rsidR="00C0670B">
              <w:t>Planning studies (new Interconnection/load growth or load/generation retiring)</w:t>
            </w:r>
          </w:p>
          <w:p w14:paraId="411150E4" w14:textId="2965EDC4" w:rsidR="001B6106" w:rsidRDefault="00DC18F6" w:rsidP="00782A18">
            <w:pPr>
              <w:spacing w:before="0"/>
              <w:ind w:left="436" w:hanging="436"/>
            </w:pPr>
            <w:sdt>
              <w:sdtPr>
                <w:id w:val="138098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8EF">
              <w:t xml:space="preserve">   </w:t>
            </w:r>
            <w:r w:rsidR="00951ECC">
              <w:t>F</w:t>
            </w:r>
            <w:r w:rsidR="00BA01B0" w:rsidRPr="00951ECC">
              <w:t xml:space="preserve">unctional test performed by the RAS-entity(ies) </w:t>
            </w:r>
          </w:p>
          <w:p w14:paraId="787F1920" w14:textId="465F4E12" w:rsidR="00C0670B" w:rsidRPr="00951ECC" w:rsidRDefault="00DC18F6" w:rsidP="00782A18">
            <w:pPr>
              <w:spacing w:before="0" w:after="20"/>
            </w:pPr>
            <w:sdt>
              <w:sdtPr>
                <w:id w:val="-96450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8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8EF">
              <w:t xml:space="preserve">   </w:t>
            </w:r>
            <w:r w:rsidR="00C0670B">
              <w:t>Other: ______________</w:t>
            </w:r>
          </w:p>
        </w:tc>
      </w:tr>
      <w:tr w:rsidR="00A3689C" w:rsidRPr="002261BB" w14:paraId="28BC8AE0" w14:textId="77777777" w:rsidTr="00782A18">
        <w:trPr>
          <w:trHeight w:val="269"/>
          <w:jc w:val="center"/>
        </w:trPr>
        <w:tc>
          <w:tcPr>
            <w:tcW w:w="3685" w:type="dxa"/>
            <w:vAlign w:val="center"/>
          </w:tcPr>
          <w:p w14:paraId="5E08A500" w14:textId="1D67EC09" w:rsidR="00A3689C" w:rsidRDefault="00951ECC" w:rsidP="00782A18">
            <w:pPr>
              <w:spacing w:before="120" w:after="20"/>
            </w:pPr>
            <w:r>
              <w:t>Date of the Identifying Event:</w:t>
            </w:r>
          </w:p>
        </w:tc>
        <w:tc>
          <w:tcPr>
            <w:tcW w:w="5665" w:type="dxa"/>
            <w:gridSpan w:val="4"/>
            <w:vAlign w:val="center"/>
          </w:tcPr>
          <w:p w14:paraId="0CAECB5E" w14:textId="77777777" w:rsidR="00A3689C" w:rsidRDefault="00A3689C" w:rsidP="00073B1B">
            <w:pPr>
              <w:spacing w:before="120"/>
            </w:pPr>
          </w:p>
        </w:tc>
      </w:tr>
      <w:tr w:rsidR="00327F7C" w:rsidRPr="002261BB" w14:paraId="1F283791" w14:textId="77777777" w:rsidTr="00782A18">
        <w:trPr>
          <w:trHeight w:val="917"/>
          <w:jc w:val="center"/>
        </w:trPr>
        <w:tc>
          <w:tcPr>
            <w:tcW w:w="3685" w:type="dxa"/>
            <w:vAlign w:val="center"/>
          </w:tcPr>
          <w:p w14:paraId="0B49C2BA" w14:textId="4E9B74E3" w:rsidR="00327F7C" w:rsidRDefault="00327F7C" w:rsidP="00782A18">
            <w:pPr>
              <w:spacing w:before="120" w:after="20"/>
            </w:pPr>
            <w:r>
              <w:t xml:space="preserve">Will this CAP </w:t>
            </w:r>
            <w:r w:rsidRPr="00951ECC">
              <w:t>require func</w:t>
            </w:r>
            <w:r>
              <w:t>tional changes</w:t>
            </w:r>
            <w:r w:rsidR="0027489F" w:rsidRPr="00782A18">
              <w:rPr>
                <w:rStyle w:val="FootnoteReference"/>
                <w:color w:val="FF0000"/>
              </w:rPr>
              <w:footnoteReference w:id="1"/>
            </w:r>
            <w:r>
              <w:t xml:space="preserve"> be made to a RAS (Y/N)?</w:t>
            </w:r>
          </w:p>
          <w:p w14:paraId="0A7DF070" w14:textId="4A77E891" w:rsidR="00327F7C" w:rsidRDefault="00327F7C" w:rsidP="00327F7C">
            <w:pPr>
              <w:spacing w:before="120"/>
            </w:pPr>
            <w:r w:rsidRPr="00782A18">
              <w:rPr>
                <w:b/>
                <w:i/>
              </w:rPr>
              <w:lastRenderedPageBreak/>
              <w:t>Note:</w:t>
            </w:r>
            <w:r w:rsidRPr="00782A18">
              <w:rPr>
                <w:i/>
              </w:rPr>
              <w:t xml:space="preserve"> If applicable, use checklist for RAS modification (RC0690A) to submit RAS modifications.</w:t>
            </w:r>
          </w:p>
        </w:tc>
        <w:tc>
          <w:tcPr>
            <w:tcW w:w="5665" w:type="dxa"/>
            <w:gridSpan w:val="4"/>
            <w:vAlign w:val="center"/>
          </w:tcPr>
          <w:p w14:paraId="1C7DBF7F" w14:textId="17394647" w:rsidR="00327F7C" w:rsidRDefault="00327F7C" w:rsidP="00327F7C">
            <w:pPr>
              <w:spacing w:before="120"/>
            </w:pPr>
          </w:p>
        </w:tc>
      </w:tr>
      <w:tr w:rsidR="003514C9" w:rsidRPr="002261BB" w14:paraId="72E23FFD" w14:textId="77777777" w:rsidTr="00782A18">
        <w:trPr>
          <w:trHeight w:val="1160"/>
          <w:jc w:val="center"/>
        </w:trPr>
        <w:tc>
          <w:tcPr>
            <w:tcW w:w="3685" w:type="dxa"/>
            <w:vAlign w:val="center"/>
          </w:tcPr>
          <w:p w14:paraId="3D248ABA" w14:textId="7521DFA9" w:rsidR="003514C9" w:rsidRDefault="00495964">
            <w:pPr>
              <w:spacing w:before="120"/>
            </w:pPr>
            <w:r>
              <w:t>If no changes to RAS necessary, describe</w:t>
            </w:r>
            <w:r w:rsidR="00951ECC">
              <w:t xml:space="preserve"> </w:t>
            </w:r>
            <w:r w:rsidR="00951ECC" w:rsidRPr="00951ECC">
              <w:t>mitigation actions and timetable necessary to address the deficiency</w:t>
            </w:r>
          </w:p>
        </w:tc>
        <w:tc>
          <w:tcPr>
            <w:tcW w:w="5665" w:type="dxa"/>
            <w:gridSpan w:val="4"/>
            <w:vAlign w:val="center"/>
          </w:tcPr>
          <w:p w14:paraId="3DEAC707" w14:textId="77777777" w:rsidR="003514C9" w:rsidRDefault="003514C9" w:rsidP="00073B1B">
            <w:pPr>
              <w:spacing w:before="120"/>
            </w:pPr>
          </w:p>
        </w:tc>
      </w:tr>
      <w:tr w:rsidR="00C0670B" w:rsidRPr="002261BB" w14:paraId="6C583396" w14:textId="77777777" w:rsidTr="00782A18">
        <w:trPr>
          <w:trHeight w:val="710"/>
          <w:jc w:val="center"/>
        </w:trPr>
        <w:tc>
          <w:tcPr>
            <w:tcW w:w="3685" w:type="dxa"/>
            <w:vAlign w:val="center"/>
          </w:tcPr>
          <w:p w14:paraId="501CE559" w14:textId="1490DB73" w:rsidR="00C0670B" w:rsidRDefault="00C0670B">
            <w:pPr>
              <w:spacing w:before="120"/>
            </w:pPr>
            <w:r>
              <w:t>Summary of Actions</w:t>
            </w:r>
          </w:p>
        </w:tc>
        <w:tc>
          <w:tcPr>
            <w:tcW w:w="3012" w:type="dxa"/>
            <w:gridSpan w:val="2"/>
            <w:vAlign w:val="center"/>
          </w:tcPr>
          <w:p w14:paraId="77D556C1" w14:textId="6D71EB89" w:rsidR="00C0670B" w:rsidRDefault="00C0670B" w:rsidP="00073B1B">
            <w:pPr>
              <w:spacing w:before="120"/>
            </w:pPr>
            <w:r>
              <w:t>Completed Date or In-Service Date</w:t>
            </w:r>
          </w:p>
        </w:tc>
        <w:tc>
          <w:tcPr>
            <w:tcW w:w="2653" w:type="dxa"/>
            <w:gridSpan w:val="2"/>
            <w:vAlign w:val="center"/>
          </w:tcPr>
          <w:p w14:paraId="7F9759AD" w14:textId="5FDC20B0" w:rsidR="00C0670B" w:rsidRDefault="00C0670B" w:rsidP="00073B1B">
            <w:pPr>
              <w:spacing w:before="120"/>
            </w:pPr>
            <w:r>
              <w:t>Submitted to RC West Date</w:t>
            </w:r>
          </w:p>
        </w:tc>
      </w:tr>
      <w:tr w:rsidR="00C0670B" w:rsidRPr="002261BB" w14:paraId="1E3A5085" w14:textId="77777777" w:rsidTr="00782A18">
        <w:trPr>
          <w:trHeight w:val="440"/>
          <w:jc w:val="center"/>
        </w:trPr>
        <w:tc>
          <w:tcPr>
            <w:tcW w:w="3685" w:type="dxa"/>
            <w:vAlign w:val="center"/>
          </w:tcPr>
          <w:p w14:paraId="784B1913" w14:textId="37FC313D" w:rsidR="00C0670B" w:rsidRPr="00782A18" w:rsidRDefault="00C0670B">
            <w:pPr>
              <w:spacing w:before="120"/>
              <w:rPr>
                <w:i/>
              </w:rPr>
            </w:pPr>
            <w:r>
              <w:rPr>
                <w:i/>
              </w:rPr>
              <w:t>Example: Repair equipment</w:t>
            </w:r>
          </w:p>
        </w:tc>
        <w:tc>
          <w:tcPr>
            <w:tcW w:w="3012" w:type="dxa"/>
            <w:gridSpan w:val="2"/>
            <w:vAlign w:val="center"/>
          </w:tcPr>
          <w:p w14:paraId="740DE87C" w14:textId="543A065F" w:rsidR="00C0670B" w:rsidRPr="00782A18" w:rsidRDefault="00C0670B" w:rsidP="00073B1B">
            <w:pPr>
              <w:spacing w:before="120"/>
              <w:rPr>
                <w:i/>
              </w:rPr>
            </w:pPr>
            <w:r w:rsidRPr="00782A18">
              <w:rPr>
                <w:i/>
              </w:rPr>
              <w:t xml:space="preserve">Example: June </w:t>
            </w:r>
            <w:r>
              <w:rPr>
                <w:i/>
              </w:rPr>
              <w:t>27</w:t>
            </w:r>
            <w:r w:rsidRPr="00782A18">
              <w:rPr>
                <w:i/>
              </w:rPr>
              <w:t>, 2021</w:t>
            </w:r>
          </w:p>
        </w:tc>
        <w:tc>
          <w:tcPr>
            <w:tcW w:w="2653" w:type="dxa"/>
            <w:gridSpan w:val="2"/>
            <w:vAlign w:val="center"/>
          </w:tcPr>
          <w:p w14:paraId="549CCB91" w14:textId="54757928" w:rsidR="00C0670B" w:rsidRPr="00782A18" w:rsidRDefault="00C0670B" w:rsidP="00073B1B">
            <w:pPr>
              <w:spacing w:before="120"/>
              <w:rPr>
                <w:i/>
              </w:rPr>
            </w:pPr>
            <w:r w:rsidRPr="00782A18">
              <w:rPr>
                <w:i/>
              </w:rPr>
              <w:t>Example: May 1, 2021</w:t>
            </w:r>
          </w:p>
        </w:tc>
      </w:tr>
      <w:tr w:rsidR="00C0670B" w:rsidRPr="002261BB" w14:paraId="2BD84C17" w14:textId="77777777" w:rsidTr="00782A18">
        <w:trPr>
          <w:jc w:val="center"/>
        </w:trPr>
        <w:tc>
          <w:tcPr>
            <w:tcW w:w="3685" w:type="dxa"/>
            <w:vAlign w:val="center"/>
          </w:tcPr>
          <w:p w14:paraId="5F09B75D" w14:textId="77777777" w:rsidR="00C0670B" w:rsidRDefault="00C0670B">
            <w:pPr>
              <w:spacing w:before="120"/>
            </w:pPr>
          </w:p>
        </w:tc>
        <w:tc>
          <w:tcPr>
            <w:tcW w:w="3012" w:type="dxa"/>
            <w:gridSpan w:val="2"/>
            <w:vAlign w:val="center"/>
          </w:tcPr>
          <w:p w14:paraId="12CC5D94" w14:textId="77777777" w:rsidR="00C0670B" w:rsidRPr="00C0670B" w:rsidRDefault="00C0670B" w:rsidP="00073B1B">
            <w:pPr>
              <w:spacing w:before="120"/>
              <w:rPr>
                <w:i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452EB4BB" w14:textId="77777777" w:rsidR="00C0670B" w:rsidRPr="00C0670B" w:rsidRDefault="00C0670B" w:rsidP="00073B1B">
            <w:pPr>
              <w:spacing w:before="120"/>
              <w:rPr>
                <w:i/>
              </w:rPr>
            </w:pPr>
          </w:p>
        </w:tc>
      </w:tr>
      <w:tr w:rsidR="00C0670B" w:rsidRPr="002261BB" w14:paraId="1B7D509D" w14:textId="77777777" w:rsidTr="00782A18">
        <w:trPr>
          <w:jc w:val="center"/>
        </w:trPr>
        <w:tc>
          <w:tcPr>
            <w:tcW w:w="3685" w:type="dxa"/>
            <w:vAlign w:val="center"/>
          </w:tcPr>
          <w:p w14:paraId="11E8BA43" w14:textId="77777777" w:rsidR="00C0670B" w:rsidRDefault="00C0670B">
            <w:pPr>
              <w:spacing w:before="120"/>
            </w:pPr>
          </w:p>
        </w:tc>
        <w:tc>
          <w:tcPr>
            <w:tcW w:w="3012" w:type="dxa"/>
            <w:gridSpan w:val="2"/>
            <w:vAlign w:val="center"/>
          </w:tcPr>
          <w:p w14:paraId="283E4EB2" w14:textId="77777777" w:rsidR="00C0670B" w:rsidRPr="00C0670B" w:rsidRDefault="00C0670B" w:rsidP="00073B1B">
            <w:pPr>
              <w:spacing w:before="120"/>
              <w:rPr>
                <w:i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795DB889" w14:textId="77777777" w:rsidR="00C0670B" w:rsidRDefault="00C0670B" w:rsidP="00073B1B">
            <w:pPr>
              <w:spacing w:before="120"/>
              <w:rPr>
                <w:i/>
              </w:rPr>
            </w:pPr>
          </w:p>
        </w:tc>
      </w:tr>
      <w:tr w:rsidR="00C0670B" w:rsidRPr="002261BB" w14:paraId="7B0E34FD" w14:textId="77777777" w:rsidTr="00782A18">
        <w:trPr>
          <w:jc w:val="center"/>
        </w:trPr>
        <w:tc>
          <w:tcPr>
            <w:tcW w:w="3685" w:type="dxa"/>
            <w:vAlign w:val="center"/>
          </w:tcPr>
          <w:p w14:paraId="5F1ABB42" w14:textId="77777777" w:rsidR="00C0670B" w:rsidRDefault="00C0670B">
            <w:pPr>
              <w:spacing w:before="120"/>
            </w:pPr>
          </w:p>
        </w:tc>
        <w:tc>
          <w:tcPr>
            <w:tcW w:w="3012" w:type="dxa"/>
            <w:gridSpan w:val="2"/>
            <w:vAlign w:val="center"/>
          </w:tcPr>
          <w:p w14:paraId="1F8EB715" w14:textId="77777777" w:rsidR="00C0670B" w:rsidRPr="00C0670B" w:rsidRDefault="00C0670B" w:rsidP="00073B1B">
            <w:pPr>
              <w:spacing w:before="120"/>
              <w:rPr>
                <w:i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41126DE1" w14:textId="77777777" w:rsidR="00C0670B" w:rsidRDefault="00C0670B" w:rsidP="00073B1B">
            <w:pPr>
              <w:spacing w:before="120"/>
              <w:rPr>
                <w:i/>
              </w:rPr>
            </w:pPr>
          </w:p>
        </w:tc>
      </w:tr>
      <w:tr w:rsidR="00C0670B" w:rsidRPr="002261BB" w14:paraId="511DEE42" w14:textId="77777777" w:rsidTr="00782A18">
        <w:trPr>
          <w:jc w:val="center"/>
        </w:trPr>
        <w:tc>
          <w:tcPr>
            <w:tcW w:w="3685" w:type="dxa"/>
            <w:vAlign w:val="center"/>
          </w:tcPr>
          <w:p w14:paraId="1CE2F661" w14:textId="77777777" w:rsidR="00C0670B" w:rsidRDefault="00C0670B">
            <w:pPr>
              <w:spacing w:before="120"/>
            </w:pPr>
          </w:p>
        </w:tc>
        <w:tc>
          <w:tcPr>
            <w:tcW w:w="3012" w:type="dxa"/>
            <w:gridSpan w:val="2"/>
            <w:vAlign w:val="center"/>
          </w:tcPr>
          <w:p w14:paraId="4A12B863" w14:textId="77777777" w:rsidR="00C0670B" w:rsidRPr="00C0670B" w:rsidRDefault="00C0670B" w:rsidP="00073B1B">
            <w:pPr>
              <w:spacing w:before="120"/>
              <w:rPr>
                <w:i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4B387CF0" w14:textId="77777777" w:rsidR="00C0670B" w:rsidRDefault="00C0670B" w:rsidP="00073B1B">
            <w:pPr>
              <w:spacing w:before="120"/>
              <w:rPr>
                <w:i/>
              </w:rPr>
            </w:pPr>
          </w:p>
        </w:tc>
      </w:tr>
      <w:tr w:rsidR="00C0670B" w:rsidRPr="002261BB" w14:paraId="546D9884" w14:textId="77777777" w:rsidTr="00782A18">
        <w:trPr>
          <w:jc w:val="center"/>
        </w:trPr>
        <w:tc>
          <w:tcPr>
            <w:tcW w:w="3685" w:type="dxa"/>
            <w:vAlign w:val="center"/>
          </w:tcPr>
          <w:p w14:paraId="660A0EBB" w14:textId="77777777" w:rsidR="00C0670B" w:rsidRDefault="00C0670B">
            <w:pPr>
              <w:spacing w:before="120"/>
            </w:pPr>
          </w:p>
        </w:tc>
        <w:tc>
          <w:tcPr>
            <w:tcW w:w="3012" w:type="dxa"/>
            <w:gridSpan w:val="2"/>
            <w:vAlign w:val="center"/>
          </w:tcPr>
          <w:p w14:paraId="2AE406C8" w14:textId="77777777" w:rsidR="00C0670B" w:rsidRPr="00C0670B" w:rsidRDefault="00C0670B" w:rsidP="00073B1B">
            <w:pPr>
              <w:spacing w:before="120"/>
              <w:rPr>
                <w:i/>
              </w:rPr>
            </w:pPr>
          </w:p>
        </w:tc>
        <w:tc>
          <w:tcPr>
            <w:tcW w:w="2653" w:type="dxa"/>
            <w:gridSpan w:val="2"/>
            <w:vAlign w:val="center"/>
          </w:tcPr>
          <w:p w14:paraId="08E50140" w14:textId="77777777" w:rsidR="00C0670B" w:rsidRDefault="00C0670B" w:rsidP="00073B1B">
            <w:pPr>
              <w:spacing w:before="120"/>
              <w:rPr>
                <w:i/>
              </w:rPr>
            </w:pPr>
          </w:p>
        </w:tc>
      </w:tr>
      <w:tr w:rsidR="00495964" w:rsidRPr="002261BB" w14:paraId="29A04EB0" w14:textId="77777777" w:rsidTr="00782A18">
        <w:trPr>
          <w:trHeight w:val="1025"/>
          <w:jc w:val="center"/>
        </w:trPr>
        <w:tc>
          <w:tcPr>
            <w:tcW w:w="3685" w:type="dxa"/>
            <w:vAlign w:val="center"/>
          </w:tcPr>
          <w:p w14:paraId="45C98943" w14:textId="2B6F23B0" w:rsidR="00495964" w:rsidRPr="002261BB" w:rsidRDefault="00495964" w:rsidP="00073B1B">
            <w:pPr>
              <w:spacing w:before="120"/>
            </w:pPr>
            <w:r>
              <w:t>List all the supporting documentation provided with this submission</w:t>
            </w:r>
          </w:p>
          <w:p w14:paraId="33F3EA86" w14:textId="2995C81D" w:rsidR="00495964" w:rsidRPr="002261BB" w:rsidRDefault="00495964" w:rsidP="00782A18">
            <w:pPr>
              <w:spacing w:before="60"/>
            </w:pPr>
            <w:r w:rsidRPr="002261BB">
              <w:t>(</w:t>
            </w:r>
            <w:r>
              <w:t>I</w:t>
            </w:r>
            <w:r w:rsidRPr="002261BB">
              <w:t>nsert rows if needed)</w:t>
            </w:r>
          </w:p>
        </w:tc>
        <w:tc>
          <w:tcPr>
            <w:tcW w:w="2610" w:type="dxa"/>
            <w:shd w:val="clear" w:color="auto" w:fill="DEEAF6" w:themeFill="accent1" w:themeFillTint="33"/>
            <w:vAlign w:val="center"/>
          </w:tcPr>
          <w:p w14:paraId="2F78EE92" w14:textId="77777777" w:rsidR="00495964" w:rsidRPr="00782A18" w:rsidRDefault="00495964" w:rsidP="00782A18">
            <w:pPr>
              <w:spacing w:before="200"/>
              <w:jc w:val="center"/>
              <w:rPr>
                <w:b/>
                <w:i/>
                <w:sz w:val="19"/>
                <w:szCs w:val="19"/>
              </w:rPr>
            </w:pPr>
            <w:r w:rsidRPr="00782A18">
              <w:rPr>
                <w:b/>
                <w:i/>
                <w:sz w:val="19"/>
                <w:szCs w:val="19"/>
              </w:rPr>
              <w:t>Title</w:t>
            </w:r>
          </w:p>
        </w:tc>
        <w:tc>
          <w:tcPr>
            <w:tcW w:w="1530" w:type="dxa"/>
            <w:gridSpan w:val="2"/>
            <w:shd w:val="clear" w:color="auto" w:fill="DEEAF6" w:themeFill="accent1" w:themeFillTint="33"/>
            <w:vAlign w:val="center"/>
          </w:tcPr>
          <w:p w14:paraId="4D65335A" w14:textId="77777777" w:rsidR="00495964" w:rsidRPr="00782A18" w:rsidRDefault="00495964" w:rsidP="00782A18">
            <w:pPr>
              <w:spacing w:before="200"/>
              <w:jc w:val="center"/>
              <w:rPr>
                <w:b/>
                <w:i/>
                <w:sz w:val="19"/>
                <w:szCs w:val="19"/>
              </w:rPr>
            </w:pPr>
            <w:r w:rsidRPr="00782A18">
              <w:rPr>
                <w:b/>
                <w:i/>
                <w:sz w:val="19"/>
                <w:szCs w:val="19"/>
              </w:rPr>
              <w:t>Version</w:t>
            </w:r>
          </w:p>
        </w:tc>
        <w:tc>
          <w:tcPr>
            <w:tcW w:w="1525" w:type="dxa"/>
            <w:shd w:val="clear" w:color="auto" w:fill="DEEAF6" w:themeFill="accent1" w:themeFillTint="33"/>
            <w:vAlign w:val="center"/>
          </w:tcPr>
          <w:p w14:paraId="6350B0ED" w14:textId="25EEFF7D" w:rsidR="00495964" w:rsidRPr="00782A18" w:rsidRDefault="00495964" w:rsidP="00782A18">
            <w:pPr>
              <w:spacing w:before="180"/>
              <w:jc w:val="center"/>
              <w:rPr>
                <w:b/>
                <w:i/>
                <w:sz w:val="19"/>
                <w:szCs w:val="19"/>
              </w:rPr>
            </w:pPr>
            <w:r w:rsidRPr="00782A18">
              <w:rPr>
                <w:b/>
                <w:i/>
                <w:sz w:val="19"/>
                <w:szCs w:val="19"/>
              </w:rPr>
              <w:t>Effective Date</w:t>
            </w:r>
          </w:p>
        </w:tc>
      </w:tr>
      <w:tr w:rsidR="00495964" w:rsidRPr="002261BB" w14:paraId="0BBF650A" w14:textId="77777777" w:rsidTr="00782A18">
        <w:trPr>
          <w:trHeight w:val="288"/>
          <w:jc w:val="center"/>
        </w:trPr>
        <w:tc>
          <w:tcPr>
            <w:tcW w:w="3685" w:type="dxa"/>
            <w:vMerge w:val="restart"/>
            <w:vAlign w:val="center"/>
          </w:tcPr>
          <w:p w14:paraId="05F78092" w14:textId="77777777" w:rsidR="00495964" w:rsidRPr="002261BB" w:rsidRDefault="00495964" w:rsidP="00073B1B">
            <w:pPr>
              <w:spacing w:before="120"/>
            </w:pPr>
          </w:p>
        </w:tc>
        <w:tc>
          <w:tcPr>
            <w:tcW w:w="2610" w:type="dxa"/>
            <w:vAlign w:val="center"/>
          </w:tcPr>
          <w:p w14:paraId="030C1139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0FD6352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 w14:paraId="5D1F1041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</w:tr>
      <w:tr w:rsidR="00495964" w:rsidRPr="002261BB" w14:paraId="43D92836" w14:textId="77777777" w:rsidTr="00782A18">
        <w:trPr>
          <w:trHeight w:val="288"/>
          <w:jc w:val="center"/>
        </w:trPr>
        <w:tc>
          <w:tcPr>
            <w:tcW w:w="3685" w:type="dxa"/>
            <w:vMerge/>
            <w:vAlign w:val="center"/>
          </w:tcPr>
          <w:p w14:paraId="4893EB00" w14:textId="77777777" w:rsidR="00495964" w:rsidRPr="002261BB" w:rsidRDefault="00495964" w:rsidP="00073B1B">
            <w:pPr>
              <w:spacing w:before="120"/>
            </w:pPr>
          </w:p>
        </w:tc>
        <w:tc>
          <w:tcPr>
            <w:tcW w:w="2610" w:type="dxa"/>
            <w:vAlign w:val="center"/>
          </w:tcPr>
          <w:p w14:paraId="6DAB4BF1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F8D60CC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 w14:paraId="7529135F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</w:tr>
      <w:tr w:rsidR="00495964" w:rsidRPr="002261BB" w14:paraId="31418BBD" w14:textId="77777777" w:rsidTr="00782A18">
        <w:trPr>
          <w:trHeight w:val="288"/>
          <w:jc w:val="center"/>
        </w:trPr>
        <w:tc>
          <w:tcPr>
            <w:tcW w:w="3685" w:type="dxa"/>
            <w:vMerge/>
            <w:vAlign w:val="center"/>
          </w:tcPr>
          <w:p w14:paraId="7CE86D77" w14:textId="77777777" w:rsidR="00495964" w:rsidRPr="002261BB" w:rsidRDefault="00495964" w:rsidP="00073B1B">
            <w:pPr>
              <w:spacing w:before="120"/>
            </w:pPr>
          </w:p>
        </w:tc>
        <w:tc>
          <w:tcPr>
            <w:tcW w:w="2610" w:type="dxa"/>
            <w:vAlign w:val="center"/>
          </w:tcPr>
          <w:p w14:paraId="7BBC63DD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5501C63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 w14:paraId="3C26A2D5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</w:tr>
      <w:tr w:rsidR="00495964" w:rsidRPr="002261BB" w14:paraId="239DEC8F" w14:textId="77777777" w:rsidTr="00782A18">
        <w:trPr>
          <w:trHeight w:val="288"/>
          <w:jc w:val="center"/>
        </w:trPr>
        <w:tc>
          <w:tcPr>
            <w:tcW w:w="3685" w:type="dxa"/>
            <w:vMerge/>
            <w:vAlign w:val="center"/>
          </w:tcPr>
          <w:p w14:paraId="3A9A9AA4" w14:textId="77777777" w:rsidR="00495964" w:rsidRPr="002261BB" w:rsidRDefault="00495964" w:rsidP="00073B1B">
            <w:pPr>
              <w:spacing w:before="120"/>
            </w:pPr>
          </w:p>
        </w:tc>
        <w:tc>
          <w:tcPr>
            <w:tcW w:w="2610" w:type="dxa"/>
            <w:vAlign w:val="center"/>
          </w:tcPr>
          <w:p w14:paraId="582B5C45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127FA2FA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 w14:paraId="103D882D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</w:tr>
      <w:tr w:rsidR="00495964" w:rsidRPr="002261BB" w14:paraId="6B6D7468" w14:textId="77777777" w:rsidTr="00782A18">
        <w:trPr>
          <w:trHeight w:val="288"/>
          <w:jc w:val="center"/>
        </w:trPr>
        <w:tc>
          <w:tcPr>
            <w:tcW w:w="3685" w:type="dxa"/>
            <w:vMerge/>
            <w:vAlign w:val="center"/>
          </w:tcPr>
          <w:p w14:paraId="7C88E4FD" w14:textId="77777777" w:rsidR="00495964" w:rsidRPr="002261BB" w:rsidRDefault="00495964" w:rsidP="00073B1B">
            <w:pPr>
              <w:spacing w:before="120"/>
            </w:pPr>
          </w:p>
        </w:tc>
        <w:tc>
          <w:tcPr>
            <w:tcW w:w="2610" w:type="dxa"/>
            <w:vAlign w:val="center"/>
          </w:tcPr>
          <w:p w14:paraId="2AC5C336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FDEA77C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 w14:paraId="05035200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</w:tr>
      <w:tr w:rsidR="00495964" w:rsidRPr="002261BB" w14:paraId="61AB6DD6" w14:textId="77777777" w:rsidTr="00782A18">
        <w:trPr>
          <w:trHeight w:val="395"/>
          <w:jc w:val="center"/>
        </w:trPr>
        <w:tc>
          <w:tcPr>
            <w:tcW w:w="3685" w:type="dxa"/>
            <w:vMerge/>
            <w:vAlign w:val="center"/>
          </w:tcPr>
          <w:p w14:paraId="6117B2A4" w14:textId="77777777" w:rsidR="00495964" w:rsidRPr="002261BB" w:rsidRDefault="00495964" w:rsidP="00073B1B">
            <w:pPr>
              <w:spacing w:before="120"/>
            </w:pPr>
          </w:p>
        </w:tc>
        <w:tc>
          <w:tcPr>
            <w:tcW w:w="2610" w:type="dxa"/>
            <w:vAlign w:val="center"/>
          </w:tcPr>
          <w:p w14:paraId="652D16F7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DD6F653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  <w:tc>
          <w:tcPr>
            <w:tcW w:w="1525" w:type="dxa"/>
            <w:vAlign w:val="center"/>
          </w:tcPr>
          <w:p w14:paraId="47C16779" w14:textId="77777777" w:rsidR="00495964" w:rsidRPr="002261BB" w:rsidRDefault="00495964" w:rsidP="00073B1B">
            <w:pPr>
              <w:spacing w:before="120"/>
              <w:rPr>
                <w:sz w:val="20"/>
              </w:rPr>
            </w:pPr>
          </w:p>
        </w:tc>
      </w:tr>
      <w:tr w:rsidR="00073B1B" w:rsidRPr="002261BB" w14:paraId="26FF10A5" w14:textId="77777777" w:rsidTr="00782A18">
        <w:trPr>
          <w:jc w:val="center"/>
        </w:trPr>
        <w:tc>
          <w:tcPr>
            <w:tcW w:w="3685" w:type="dxa"/>
          </w:tcPr>
          <w:p w14:paraId="08A1A5A1" w14:textId="77777777" w:rsidR="00073B1B" w:rsidRPr="002261BB" w:rsidRDefault="00073B1B" w:rsidP="00782A18">
            <w:pPr>
              <w:spacing w:before="120" w:after="20"/>
            </w:pPr>
            <w:r w:rsidRPr="002261BB">
              <w:t>Date Submitted:</w:t>
            </w:r>
          </w:p>
        </w:tc>
        <w:tc>
          <w:tcPr>
            <w:tcW w:w="5665" w:type="dxa"/>
            <w:gridSpan w:val="4"/>
          </w:tcPr>
          <w:p w14:paraId="3C5BC0C5" w14:textId="77777777" w:rsidR="00073B1B" w:rsidRPr="002261BB" w:rsidRDefault="00073B1B" w:rsidP="00073B1B">
            <w:pPr>
              <w:spacing w:before="120"/>
            </w:pPr>
          </w:p>
        </w:tc>
      </w:tr>
      <w:tr w:rsidR="00073B1B" w:rsidRPr="002261BB" w14:paraId="22B060B0" w14:textId="77777777" w:rsidTr="00782A18">
        <w:trPr>
          <w:jc w:val="center"/>
        </w:trPr>
        <w:tc>
          <w:tcPr>
            <w:tcW w:w="3685" w:type="dxa"/>
            <w:vAlign w:val="center"/>
          </w:tcPr>
          <w:p w14:paraId="222E63EF" w14:textId="77777777" w:rsidR="00073B1B" w:rsidRPr="002261BB" w:rsidRDefault="00073B1B" w:rsidP="00782A18">
            <w:pPr>
              <w:spacing w:before="120" w:after="20"/>
            </w:pPr>
            <w:r w:rsidRPr="002261BB">
              <w:t>Name:</w:t>
            </w:r>
          </w:p>
        </w:tc>
        <w:tc>
          <w:tcPr>
            <w:tcW w:w="5665" w:type="dxa"/>
            <w:gridSpan w:val="4"/>
            <w:vAlign w:val="center"/>
          </w:tcPr>
          <w:p w14:paraId="68BC8111" w14:textId="77777777" w:rsidR="00073B1B" w:rsidRPr="002261BB" w:rsidRDefault="00073B1B" w:rsidP="00073B1B">
            <w:pPr>
              <w:spacing w:before="120"/>
            </w:pPr>
          </w:p>
        </w:tc>
      </w:tr>
      <w:tr w:rsidR="00073B1B" w:rsidRPr="002261BB" w14:paraId="3E51BAF9" w14:textId="77777777" w:rsidTr="00782A18">
        <w:trPr>
          <w:jc w:val="center"/>
        </w:trPr>
        <w:tc>
          <w:tcPr>
            <w:tcW w:w="3685" w:type="dxa"/>
            <w:vAlign w:val="center"/>
          </w:tcPr>
          <w:p w14:paraId="637A0EE9" w14:textId="77777777" w:rsidR="00073B1B" w:rsidRPr="002261BB" w:rsidRDefault="00073B1B" w:rsidP="00782A18">
            <w:pPr>
              <w:spacing w:before="120" w:after="20"/>
            </w:pPr>
            <w:r w:rsidRPr="002261BB">
              <w:t>Title:</w:t>
            </w:r>
          </w:p>
        </w:tc>
        <w:tc>
          <w:tcPr>
            <w:tcW w:w="5665" w:type="dxa"/>
            <w:gridSpan w:val="4"/>
            <w:vAlign w:val="center"/>
          </w:tcPr>
          <w:p w14:paraId="5C9AEBB7" w14:textId="77777777" w:rsidR="00073B1B" w:rsidRPr="002261BB" w:rsidRDefault="00073B1B" w:rsidP="00073B1B">
            <w:pPr>
              <w:spacing w:before="120"/>
            </w:pPr>
          </w:p>
        </w:tc>
      </w:tr>
      <w:tr w:rsidR="00073B1B" w:rsidRPr="002261BB" w14:paraId="2AAA10CE" w14:textId="77777777" w:rsidTr="00782A18">
        <w:trPr>
          <w:jc w:val="center"/>
        </w:trPr>
        <w:tc>
          <w:tcPr>
            <w:tcW w:w="3685" w:type="dxa"/>
            <w:vAlign w:val="center"/>
          </w:tcPr>
          <w:p w14:paraId="607EC716" w14:textId="77777777" w:rsidR="00073B1B" w:rsidRPr="002261BB" w:rsidRDefault="00073B1B" w:rsidP="00782A18">
            <w:pPr>
              <w:spacing w:before="120" w:after="20"/>
            </w:pPr>
            <w:r w:rsidRPr="002261BB">
              <w:t>Department:</w:t>
            </w:r>
          </w:p>
        </w:tc>
        <w:tc>
          <w:tcPr>
            <w:tcW w:w="5665" w:type="dxa"/>
            <w:gridSpan w:val="4"/>
            <w:vAlign w:val="center"/>
          </w:tcPr>
          <w:p w14:paraId="7AA86EA8" w14:textId="77777777" w:rsidR="00073B1B" w:rsidRPr="002261BB" w:rsidRDefault="00073B1B" w:rsidP="00073B1B">
            <w:pPr>
              <w:spacing w:before="120"/>
            </w:pPr>
          </w:p>
        </w:tc>
      </w:tr>
      <w:tr w:rsidR="00073B1B" w:rsidRPr="002261BB" w14:paraId="346C23C8" w14:textId="77777777" w:rsidTr="00782A18">
        <w:trPr>
          <w:jc w:val="center"/>
        </w:trPr>
        <w:tc>
          <w:tcPr>
            <w:tcW w:w="3685" w:type="dxa"/>
            <w:vAlign w:val="center"/>
          </w:tcPr>
          <w:p w14:paraId="5953665B" w14:textId="77777777" w:rsidR="00073B1B" w:rsidRPr="002261BB" w:rsidRDefault="00073B1B" w:rsidP="00782A18">
            <w:pPr>
              <w:spacing w:before="120" w:after="20"/>
            </w:pPr>
            <w:r w:rsidRPr="002261BB">
              <w:t>Phone:</w:t>
            </w:r>
          </w:p>
        </w:tc>
        <w:tc>
          <w:tcPr>
            <w:tcW w:w="5665" w:type="dxa"/>
            <w:gridSpan w:val="4"/>
            <w:vAlign w:val="center"/>
          </w:tcPr>
          <w:p w14:paraId="6F8AA1C0" w14:textId="77777777" w:rsidR="00073B1B" w:rsidRPr="002261BB" w:rsidRDefault="00073B1B" w:rsidP="00073B1B">
            <w:pPr>
              <w:spacing w:before="120"/>
            </w:pPr>
          </w:p>
        </w:tc>
      </w:tr>
      <w:tr w:rsidR="00073B1B" w:rsidRPr="002261BB" w14:paraId="21F93FE8" w14:textId="77777777" w:rsidTr="00782A18">
        <w:trPr>
          <w:jc w:val="center"/>
        </w:trPr>
        <w:tc>
          <w:tcPr>
            <w:tcW w:w="3685" w:type="dxa"/>
            <w:vAlign w:val="center"/>
          </w:tcPr>
          <w:p w14:paraId="33A59230" w14:textId="77777777" w:rsidR="00073B1B" w:rsidRPr="002261BB" w:rsidRDefault="00073B1B" w:rsidP="00782A18">
            <w:pPr>
              <w:spacing w:before="120" w:after="20"/>
            </w:pPr>
            <w:r w:rsidRPr="002261BB">
              <w:t>Email Address:</w:t>
            </w:r>
          </w:p>
        </w:tc>
        <w:tc>
          <w:tcPr>
            <w:tcW w:w="5665" w:type="dxa"/>
            <w:gridSpan w:val="4"/>
            <w:vAlign w:val="center"/>
          </w:tcPr>
          <w:p w14:paraId="71E60FCE" w14:textId="77777777" w:rsidR="00073B1B" w:rsidRPr="002261BB" w:rsidRDefault="00073B1B" w:rsidP="00073B1B">
            <w:pPr>
              <w:spacing w:before="120"/>
            </w:pPr>
          </w:p>
        </w:tc>
      </w:tr>
    </w:tbl>
    <w:p w14:paraId="72157AAC" w14:textId="535D0919" w:rsidR="006502B6" w:rsidRDefault="006502B6" w:rsidP="006502B6">
      <w:pPr>
        <w:spacing w:before="0" w:after="0" w:line="240" w:lineRule="auto"/>
      </w:pPr>
    </w:p>
    <w:p w14:paraId="4D04F376" w14:textId="77777777" w:rsidR="004F27F6" w:rsidRDefault="004F27F6">
      <w:pPr>
        <w:spacing w:before="0"/>
        <w:rPr>
          <w:rFonts w:eastAsiaTheme="majorEastAsia" w:cstheme="majorBidi"/>
          <w:b/>
          <w:sz w:val="26"/>
          <w:szCs w:val="26"/>
        </w:rPr>
      </w:pPr>
      <w:r>
        <w:rPr>
          <w:rFonts w:eastAsiaTheme="majorEastAsia" w:cstheme="majorBidi"/>
          <w:b/>
          <w:sz w:val="26"/>
          <w:szCs w:val="26"/>
        </w:rPr>
        <w:br w:type="page"/>
      </w:r>
    </w:p>
    <w:p w14:paraId="3332F0F4" w14:textId="5B28F327" w:rsidR="0077011F" w:rsidRPr="00782A18" w:rsidRDefault="0077011F" w:rsidP="00782A18">
      <w:pPr>
        <w:spacing w:before="0" w:after="220" w:line="240" w:lineRule="auto"/>
        <w:jc w:val="center"/>
        <w:rPr>
          <w:rFonts w:eastAsiaTheme="majorEastAsia" w:cstheme="majorBidi"/>
          <w:b/>
          <w:sz w:val="26"/>
          <w:szCs w:val="26"/>
        </w:rPr>
      </w:pPr>
      <w:r w:rsidRPr="00782A18">
        <w:rPr>
          <w:rFonts w:eastAsiaTheme="majorEastAsia" w:cstheme="majorBidi"/>
          <w:b/>
          <w:sz w:val="26"/>
          <w:szCs w:val="26"/>
        </w:rPr>
        <w:lastRenderedPageBreak/>
        <w:t>CAP Completion Checklist (to be filled out by RC)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5575"/>
      </w:tblGrid>
      <w:tr w:rsidR="0077011F" w:rsidRPr="002261BB" w14:paraId="6E781F30" w14:textId="77777777" w:rsidTr="00495964">
        <w:trPr>
          <w:jc w:val="center"/>
        </w:trPr>
        <w:tc>
          <w:tcPr>
            <w:tcW w:w="3775" w:type="dxa"/>
          </w:tcPr>
          <w:p w14:paraId="59D1215B" w14:textId="6237AFC7" w:rsidR="0077011F" w:rsidRPr="002261BB" w:rsidRDefault="0077011F" w:rsidP="00782A18">
            <w:pPr>
              <w:spacing w:before="120" w:after="20"/>
            </w:pPr>
            <w:r>
              <w:t>Date CAP Completed</w:t>
            </w:r>
            <w:r w:rsidRPr="002261BB">
              <w:t>:</w:t>
            </w:r>
          </w:p>
        </w:tc>
        <w:tc>
          <w:tcPr>
            <w:tcW w:w="5575" w:type="dxa"/>
          </w:tcPr>
          <w:p w14:paraId="46F98BE1" w14:textId="77777777" w:rsidR="0077011F" w:rsidRPr="002261BB" w:rsidRDefault="0077011F" w:rsidP="00495964">
            <w:pPr>
              <w:spacing w:before="120"/>
            </w:pPr>
          </w:p>
        </w:tc>
      </w:tr>
      <w:tr w:rsidR="0077011F" w:rsidRPr="002261BB" w14:paraId="689925E6" w14:textId="77777777" w:rsidTr="00495964">
        <w:trPr>
          <w:jc w:val="center"/>
        </w:trPr>
        <w:tc>
          <w:tcPr>
            <w:tcW w:w="3775" w:type="dxa"/>
            <w:vAlign w:val="center"/>
          </w:tcPr>
          <w:p w14:paraId="11515639" w14:textId="77777777" w:rsidR="0077011F" w:rsidRPr="002261BB" w:rsidRDefault="0077011F" w:rsidP="00782A18">
            <w:pPr>
              <w:spacing w:before="120" w:after="20"/>
            </w:pPr>
            <w:r w:rsidRPr="002261BB">
              <w:t>Name:</w:t>
            </w:r>
          </w:p>
        </w:tc>
        <w:tc>
          <w:tcPr>
            <w:tcW w:w="5575" w:type="dxa"/>
            <w:vAlign w:val="center"/>
          </w:tcPr>
          <w:p w14:paraId="78657DD4" w14:textId="77777777" w:rsidR="0077011F" w:rsidRPr="002261BB" w:rsidRDefault="0077011F" w:rsidP="00495964">
            <w:pPr>
              <w:spacing w:before="120"/>
            </w:pPr>
          </w:p>
        </w:tc>
      </w:tr>
      <w:tr w:rsidR="0077011F" w:rsidRPr="002261BB" w14:paraId="57581C30" w14:textId="77777777" w:rsidTr="00495964">
        <w:trPr>
          <w:jc w:val="center"/>
        </w:trPr>
        <w:tc>
          <w:tcPr>
            <w:tcW w:w="3775" w:type="dxa"/>
            <w:vAlign w:val="center"/>
          </w:tcPr>
          <w:p w14:paraId="564FDA5F" w14:textId="77777777" w:rsidR="0077011F" w:rsidRPr="002261BB" w:rsidRDefault="0077011F" w:rsidP="00782A18">
            <w:pPr>
              <w:spacing w:before="120" w:after="20"/>
            </w:pPr>
            <w:r w:rsidRPr="002261BB">
              <w:t>Title:</w:t>
            </w:r>
          </w:p>
        </w:tc>
        <w:tc>
          <w:tcPr>
            <w:tcW w:w="5575" w:type="dxa"/>
            <w:vAlign w:val="center"/>
          </w:tcPr>
          <w:p w14:paraId="507944FA" w14:textId="77777777" w:rsidR="0077011F" w:rsidRPr="002261BB" w:rsidRDefault="0077011F" w:rsidP="00495964">
            <w:pPr>
              <w:spacing w:before="120"/>
            </w:pPr>
          </w:p>
        </w:tc>
      </w:tr>
      <w:tr w:rsidR="0077011F" w:rsidRPr="002261BB" w14:paraId="1D6EBA92" w14:textId="77777777" w:rsidTr="00495964">
        <w:trPr>
          <w:jc w:val="center"/>
        </w:trPr>
        <w:tc>
          <w:tcPr>
            <w:tcW w:w="3775" w:type="dxa"/>
            <w:vAlign w:val="center"/>
          </w:tcPr>
          <w:p w14:paraId="6A3E3075" w14:textId="77777777" w:rsidR="0077011F" w:rsidRPr="002261BB" w:rsidRDefault="0077011F" w:rsidP="00782A18">
            <w:pPr>
              <w:spacing w:before="120" w:after="20"/>
            </w:pPr>
            <w:r w:rsidRPr="002261BB">
              <w:t>Department:</w:t>
            </w:r>
          </w:p>
        </w:tc>
        <w:tc>
          <w:tcPr>
            <w:tcW w:w="5575" w:type="dxa"/>
            <w:vAlign w:val="center"/>
          </w:tcPr>
          <w:p w14:paraId="6ED5DC3B" w14:textId="77777777" w:rsidR="0077011F" w:rsidRPr="002261BB" w:rsidRDefault="0077011F" w:rsidP="00495964">
            <w:pPr>
              <w:spacing w:before="120"/>
            </w:pPr>
          </w:p>
        </w:tc>
      </w:tr>
      <w:tr w:rsidR="0077011F" w:rsidRPr="002261BB" w14:paraId="23025108" w14:textId="77777777" w:rsidTr="00495964">
        <w:trPr>
          <w:jc w:val="center"/>
        </w:trPr>
        <w:tc>
          <w:tcPr>
            <w:tcW w:w="3775" w:type="dxa"/>
            <w:vAlign w:val="center"/>
          </w:tcPr>
          <w:p w14:paraId="3BF845AF" w14:textId="77777777" w:rsidR="0077011F" w:rsidRPr="002261BB" w:rsidRDefault="0077011F" w:rsidP="00782A18">
            <w:pPr>
              <w:spacing w:before="120" w:after="20"/>
            </w:pPr>
            <w:r w:rsidRPr="002261BB">
              <w:t>Phone:</w:t>
            </w:r>
          </w:p>
        </w:tc>
        <w:tc>
          <w:tcPr>
            <w:tcW w:w="5575" w:type="dxa"/>
            <w:vAlign w:val="center"/>
          </w:tcPr>
          <w:p w14:paraId="3E9631D3" w14:textId="77777777" w:rsidR="0077011F" w:rsidRPr="002261BB" w:rsidRDefault="0077011F" w:rsidP="00495964">
            <w:pPr>
              <w:spacing w:before="120"/>
            </w:pPr>
          </w:p>
        </w:tc>
      </w:tr>
      <w:tr w:rsidR="0077011F" w:rsidRPr="002261BB" w14:paraId="76454649" w14:textId="77777777" w:rsidTr="00495964">
        <w:trPr>
          <w:jc w:val="center"/>
        </w:trPr>
        <w:tc>
          <w:tcPr>
            <w:tcW w:w="3775" w:type="dxa"/>
            <w:vAlign w:val="center"/>
          </w:tcPr>
          <w:p w14:paraId="2AEB7088" w14:textId="77777777" w:rsidR="0077011F" w:rsidRPr="002261BB" w:rsidRDefault="0077011F" w:rsidP="00782A18">
            <w:pPr>
              <w:spacing w:before="120" w:after="20"/>
            </w:pPr>
            <w:r w:rsidRPr="002261BB">
              <w:t>Email Address:</w:t>
            </w:r>
          </w:p>
        </w:tc>
        <w:tc>
          <w:tcPr>
            <w:tcW w:w="5575" w:type="dxa"/>
            <w:vAlign w:val="center"/>
          </w:tcPr>
          <w:p w14:paraId="2548D5F8" w14:textId="77777777" w:rsidR="0077011F" w:rsidRPr="002261BB" w:rsidRDefault="0077011F" w:rsidP="00495964">
            <w:pPr>
              <w:spacing w:before="120"/>
            </w:pPr>
          </w:p>
        </w:tc>
      </w:tr>
    </w:tbl>
    <w:p w14:paraId="1F2BBBCD" w14:textId="30F9A43E" w:rsidR="0077011F" w:rsidRDefault="0077011F" w:rsidP="00782A18">
      <w:pPr>
        <w:spacing w:before="0" w:after="0" w:line="240" w:lineRule="auto"/>
        <w:jc w:val="center"/>
      </w:pPr>
    </w:p>
    <w:p w14:paraId="741E9D16" w14:textId="77777777" w:rsidR="0077011F" w:rsidRDefault="0077011F" w:rsidP="00782A18">
      <w:pPr>
        <w:spacing w:before="0" w:after="0" w:line="240" w:lineRule="auto"/>
        <w:jc w:val="center"/>
      </w:pPr>
    </w:p>
    <w:p w14:paraId="5F4906D9" w14:textId="29C3A8C4" w:rsidR="0077011F" w:rsidRPr="00FC2B77" w:rsidRDefault="0077011F" w:rsidP="006502B6">
      <w:pPr>
        <w:spacing w:before="0" w:after="0" w:line="240" w:lineRule="auto"/>
        <w:rPr>
          <w:sz w:val="16"/>
          <w:szCs w:val="16"/>
        </w:rPr>
      </w:pPr>
    </w:p>
    <w:p w14:paraId="6332B30F" w14:textId="6350C849" w:rsidR="001A2030" w:rsidRPr="002261BB" w:rsidRDefault="0077011F" w:rsidP="002F3CCF">
      <w:pPr>
        <w:pStyle w:val="Heading1"/>
        <w:tabs>
          <w:tab w:val="left" w:pos="1710"/>
        </w:tabs>
        <w:spacing w:before="120" w:line="240" w:lineRule="auto"/>
        <w:ind w:left="270"/>
      </w:pPr>
      <w:bookmarkStart w:id="5" w:name="_Toc256000012"/>
      <w:bookmarkStart w:id="6" w:name="_Toc316895747"/>
      <w:bookmarkStart w:id="7" w:name="_Toc466630422"/>
      <w:bookmarkStart w:id="8" w:name="_Toc510452195"/>
      <w:bookmarkStart w:id="9" w:name="_Toc513040808"/>
      <w:r>
        <w:t>S</w:t>
      </w:r>
      <w:r w:rsidR="001A2030" w:rsidRPr="002261BB">
        <w:t>upporting Information</w:t>
      </w:r>
      <w:bookmarkEnd w:id="5"/>
      <w:bookmarkEnd w:id="6"/>
      <w:bookmarkEnd w:id="7"/>
      <w:bookmarkEnd w:id="8"/>
      <w:bookmarkEnd w:id="9"/>
    </w:p>
    <w:p w14:paraId="2B0C2C47" w14:textId="77777777" w:rsidR="001A2030" w:rsidRPr="002261BB" w:rsidRDefault="001A2030" w:rsidP="001A2030">
      <w:pPr>
        <w:spacing w:before="0" w:after="0" w:line="240" w:lineRule="auto"/>
      </w:pPr>
    </w:p>
    <w:p w14:paraId="0D0B73DE" w14:textId="77777777" w:rsidR="001A2030" w:rsidRPr="002261BB" w:rsidRDefault="001A2030" w:rsidP="002F3CCF">
      <w:pPr>
        <w:pStyle w:val="Heading3"/>
        <w:spacing w:before="120" w:line="240" w:lineRule="auto"/>
        <w:ind w:left="270"/>
        <w:rPr>
          <w:rFonts w:cs="Arial"/>
        </w:rPr>
      </w:pPr>
      <w:bookmarkStart w:id="10" w:name="_Toc520213125"/>
      <w:r w:rsidRPr="002261BB">
        <w:rPr>
          <w:rFonts w:cs="Arial"/>
        </w:rPr>
        <w:t>Operationally Affected Parties</w:t>
      </w:r>
      <w:bookmarkEnd w:id="10"/>
    </w:p>
    <w:p w14:paraId="5DF32C03" w14:textId="77777777" w:rsidR="002F3CCF" w:rsidRDefault="002F3CCF" w:rsidP="00782A18">
      <w:pPr>
        <w:tabs>
          <w:tab w:val="left" w:pos="360"/>
        </w:tabs>
        <w:spacing w:before="0" w:after="0" w:line="240" w:lineRule="auto"/>
        <w:ind w:left="360"/>
        <w:rPr>
          <w:rFonts w:cs="Arial"/>
        </w:rPr>
      </w:pPr>
    </w:p>
    <w:p w14:paraId="0B68B77C" w14:textId="4BBE6681" w:rsidR="001A2030" w:rsidRPr="002261BB" w:rsidRDefault="001A2030" w:rsidP="002F3CCF">
      <w:pPr>
        <w:spacing w:before="120" w:line="240" w:lineRule="auto"/>
        <w:ind w:left="540"/>
        <w:rPr>
          <w:rFonts w:cs="Arial"/>
        </w:rPr>
      </w:pPr>
      <w:r w:rsidRPr="002261BB">
        <w:rPr>
          <w:rFonts w:cs="Arial"/>
        </w:rPr>
        <w:t xml:space="preserve">Shared with </w:t>
      </w:r>
      <w:r w:rsidR="002F3CCF">
        <w:rPr>
          <w:rFonts w:cs="Arial"/>
        </w:rPr>
        <w:t xml:space="preserve">the </w:t>
      </w:r>
      <w:r w:rsidRPr="002261BB">
        <w:rPr>
          <w:rFonts w:cs="Arial"/>
        </w:rPr>
        <w:t>Public.</w:t>
      </w:r>
    </w:p>
    <w:p w14:paraId="4B53CD7D" w14:textId="77777777" w:rsidR="001A2030" w:rsidRPr="002261BB" w:rsidRDefault="001A2030" w:rsidP="001A2030">
      <w:pPr>
        <w:spacing w:before="0" w:after="0" w:line="240" w:lineRule="auto"/>
        <w:rPr>
          <w:sz w:val="12"/>
          <w:szCs w:val="12"/>
        </w:rPr>
      </w:pPr>
    </w:p>
    <w:p w14:paraId="68FF0C26" w14:textId="77777777" w:rsidR="001A2030" w:rsidRPr="002261BB" w:rsidRDefault="001A2030" w:rsidP="002F3CCF">
      <w:pPr>
        <w:pStyle w:val="Heading2"/>
        <w:spacing w:before="120" w:line="240" w:lineRule="auto"/>
        <w:ind w:left="270"/>
      </w:pPr>
      <w:bookmarkStart w:id="11" w:name="_Toc513040809"/>
      <w:r w:rsidRPr="002261BB">
        <w:t>References</w:t>
      </w:r>
      <w:bookmarkEnd w:id="11"/>
    </w:p>
    <w:p w14:paraId="1B82028C" w14:textId="77777777" w:rsidR="001A2030" w:rsidRPr="002261BB" w:rsidRDefault="001A2030" w:rsidP="001A2030">
      <w:pPr>
        <w:spacing w:before="0" w:after="0" w:line="240" w:lineRule="auto"/>
      </w:pPr>
    </w:p>
    <w:tbl>
      <w:tblPr>
        <w:tblStyle w:val="TableGrid"/>
        <w:tblW w:w="4647" w:type="pct"/>
        <w:tblInd w:w="355" w:type="dxa"/>
        <w:tblLook w:val="04A0" w:firstRow="1" w:lastRow="0" w:firstColumn="1" w:lastColumn="0" w:noHBand="0" w:noVBand="1"/>
      </w:tblPr>
      <w:tblGrid>
        <w:gridCol w:w="3665"/>
        <w:gridCol w:w="5694"/>
      </w:tblGrid>
      <w:tr w:rsidR="001A2030" w:rsidRPr="002261BB" w14:paraId="25B3229E" w14:textId="77777777" w:rsidTr="00782A18">
        <w:tc>
          <w:tcPr>
            <w:tcW w:w="1958" w:type="pct"/>
          </w:tcPr>
          <w:p w14:paraId="65A8682F" w14:textId="77777777" w:rsidR="001A2030" w:rsidRPr="002261BB" w:rsidRDefault="001A2030" w:rsidP="00782A18">
            <w:pPr>
              <w:spacing w:before="120" w:after="20"/>
              <w:rPr>
                <w:rFonts w:cs="Arial"/>
                <w:color w:val="000000"/>
              </w:rPr>
            </w:pPr>
            <w:r w:rsidRPr="002261BB">
              <w:rPr>
                <w:rFonts w:cs="Arial"/>
                <w:color w:val="000000"/>
              </w:rPr>
              <w:t>NERC Requirements</w:t>
            </w:r>
          </w:p>
        </w:tc>
        <w:tc>
          <w:tcPr>
            <w:tcW w:w="3042" w:type="pct"/>
          </w:tcPr>
          <w:p w14:paraId="08B1BD2D" w14:textId="5B822F1A" w:rsidR="001A2030" w:rsidRPr="002261BB" w:rsidRDefault="000A7AA1" w:rsidP="006502B6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PRC-012</w:t>
            </w:r>
          </w:p>
        </w:tc>
      </w:tr>
      <w:tr w:rsidR="001A2030" w:rsidRPr="002261BB" w14:paraId="568B2ECF" w14:textId="77777777" w:rsidTr="00782A18">
        <w:tc>
          <w:tcPr>
            <w:tcW w:w="1958" w:type="pct"/>
          </w:tcPr>
          <w:p w14:paraId="6443D4DF" w14:textId="77777777" w:rsidR="001A2030" w:rsidRPr="002261BB" w:rsidRDefault="001A2030" w:rsidP="00782A18">
            <w:pPr>
              <w:spacing w:before="120" w:after="20"/>
              <w:rPr>
                <w:rFonts w:cs="Arial"/>
                <w:color w:val="000000"/>
              </w:rPr>
            </w:pPr>
            <w:r w:rsidRPr="002261BB">
              <w:rPr>
                <w:rFonts w:cs="Arial"/>
                <w:color w:val="000000"/>
              </w:rPr>
              <w:t>BA/TOP Operating Procedure</w:t>
            </w:r>
          </w:p>
        </w:tc>
        <w:tc>
          <w:tcPr>
            <w:tcW w:w="3042" w:type="pct"/>
          </w:tcPr>
          <w:p w14:paraId="194A682C" w14:textId="77777777" w:rsidR="001A2030" w:rsidRPr="002261BB" w:rsidRDefault="001A2030" w:rsidP="006502B6">
            <w:pPr>
              <w:spacing w:before="120"/>
              <w:rPr>
                <w:rFonts w:cs="Arial"/>
                <w:color w:val="000000"/>
              </w:rPr>
            </w:pPr>
          </w:p>
        </w:tc>
      </w:tr>
      <w:tr w:rsidR="001A2030" w:rsidRPr="002261BB" w14:paraId="742926E9" w14:textId="77777777" w:rsidTr="00782A18">
        <w:tc>
          <w:tcPr>
            <w:tcW w:w="1958" w:type="pct"/>
          </w:tcPr>
          <w:p w14:paraId="348F9856" w14:textId="77777777" w:rsidR="001A2030" w:rsidRPr="002261BB" w:rsidRDefault="001A2030" w:rsidP="00782A18">
            <w:pPr>
              <w:spacing w:before="120" w:after="20"/>
              <w:rPr>
                <w:rFonts w:cs="Arial"/>
                <w:color w:val="000000"/>
              </w:rPr>
            </w:pPr>
            <w:r w:rsidRPr="002261BB">
              <w:rPr>
                <w:rFonts w:cs="Arial"/>
                <w:color w:val="000000"/>
              </w:rPr>
              <w:t>Other References</w:t>
            </w:r>
          </w:p>
        </w:tc>
        <w:tc>
          <w:tcPr>
            <w:tcW w:w="3042" w:type="pct"/>
          </w:tcPr>
          <w:p w14:paraId="03D3EC9E" w14:textId="77777777" w:rsidR="001A2030" w:rsidRPr="002261BB" w:rsidRDefault="001A2030" w:rsidP="006502B6">
            <w:pPr>
              <w:spacing w:before="120"/>
              <w:rPr>
                <w:rFonts w:cs="Arial"/>
                <w:color w:val="000000"/>
              </w:rPr>
            </w:pPr>
          </w:p>
        </w:tc>
      </w:tr>
    </w:tbl>
    <w:p w14:paraId="69C6BDB7" w14:textId="77777777" w:rsidR="001A2030" w:rsidRPr="002261BB" w:rsidRDefault="001A2030" w:rsidP="001A2030">
      <w:pPr>
        <w:spacing w:before="120" w:after="0" w:line="240" w:lineRule="auto"/>
      </w:pPr>
    </w:p>
    <w:p w14:paraId="0869061A" w14:textId="66F01A23" w:rsidR="001A2030" w:rsidRPr="00782A18" w:rsidRDefault="001A2030" w:rsidP="00782A18">
      <w:pPr>
        <w:spacing w:after="0"/>
        <w:rPr>
          <w:rFonts w:eastAsiaTheme="majorEastAsia" w:cstheme="majorBidi"/>
          <w:sz w:val="12"/>
          <w:szCs w:val="12"/>
        </w:rPr>
      </w:pPr>
      <w:bookmarkStart w:id="12" w:name="_Toc513040811"/>
    </w:p>
    <w:p w14:paraId="401BC725" w14:textId="4F0D7FC9" w:rsidR="001A2030" w:rsidRPr="002261BB" w:rsidRDefault="001A2030" w:rsidP="001A2030">
      <w:pPr>
        <w:pStyle w:val="Heading2"/>
        <w:spacing w:before="120" w:line="240" w:lineRule="auto"/>
      </w:pPr>
      <w:r w:rsidRPr="002261BB">
        <w:t>Version History</w:t>
      </w:r>
      <w:bookmarkEnd w:id="12"/>
    </w:p>
    <w:p w14:paraId="04B3BD06" w14:textId="77777777" w:rsidR="001A2030" w:rsidRPr="002261BB" w:rsidRDefault="001A2030" w:rsidP="001A2030">
      <w:pPr>
        <w:spacing w:before="120" w:after="0" w:line="240" w:lineRule="auto"/>
      </w:pPr>
    </w:p>
    <w:tbl>
      <w:tblPr>
        <w:tblW w:w="4742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6817"/>
        <w:gridCol w:w="1545"/>
      </w:tblGrid>
      <w:tr w:rsidR="001A2030" w:rsidRPr="002261BB" w14:paraId="16C61615" w14:textId="77777777" w:rsidTr="00FC2B77">
        <w:trPr>
          <w:tblCellSpacing w:w="0" w:type="dxa"/>
          <w:jc w:val="center"/>
        </w:trPr>
        <w:tc>
          <w:tcPr>
            <w:tcW w:w="622" w:type="pct"/>
            <w:shd w:val="clear" w:color="auto" w:fill="CCFFCC"/>
            <w:tcMar>
              <w:top w:w="10" w:type="dxa"/>
              <w:left w:w="10" w:type="dxa"/>
              <w:bottom w:w="10" w:type="dxa"/>
              <w:right w:w="0" w:type="dxa"/>
            </w:tcMar>
            <w:vAlign w:val="center"/>
          </w:tcPr>
          <w:p w14:paraId="7E6735D7" w14:textId="77777777" w:rsidR="001A2030" w:rsidRPr="002261BB" w:rsidRDefault="001A2030" w:rsidP="006502B6">
            <w:pPr>
              <w:shd w:val="clear" w:color="auto" w:fill="CCFFCC"/>
              <w:spacing w:before="120"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261BB">
              <w:rPr>
                <w:rFonts w:cs="Arial"/>
                <w:b/>
                <w:bCs/>
                <w:color w:val="000000"/>
              </w:rPr>
              <w:t>Version</w:t>
            </w:r>
          </w:p>
        </w:tc>
        <w:tc>
          <w:tcPr>
            <w:tcW w:w="3569" w:type="pct"/>
            <w:shd w:val="clear" w:color="auto" w:fill="CCFFCC"/>
            <w:tcMar>
              <w:top w:w="10" w:type="dxa"/>
              <w:left w:w="10" w:type="dxa"/>
              <w:bottom w:w="10" w:type="dxa"/>
              <w:right w:w="0" w:type="dxa"/>
            </w:tcMar>
            <w:vAlign w:val="center"/>
          </w:tcPr>
          <w:p w14:paraId="58896ED1" w14:textId="77777777" w:rsidR="001A2030" w:rsidRPr="002261BB" w:rsidRDefault="001A2030" w:rsidP="006502B6">
            <w:pPr>
              <w:shd w:val="clear" w:color="auto" w:fill="CCFFCC"/>
              <w:spacing w:before="120"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261BB">
              <w:rPr>
                <w:rFonts w:cs="Arial"/>
                <w:b/>
                <w:bCs/>
                <w:color w:val="000000"/>
              </w:rPr>
              <w:t xml:space="preserve">Change </w:t>
            </w:r>
          </w:p>
        </w:tc>
        <w:tc>
          <w:tcPr>
            <w:tcW w:w="809" w:type="pct"/>
            <w:shd w:val="clear" w:color="auto" w:fill="CCFFC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6D2F8E" w14:textId="77777777" w:rsidR="001A2030" w:rsidRPr="002261BB" w:rsidRDefault="001A2030" w:rsidP="006502B6">
            <w:pPr>
              <w:shd w:val="clear" w:color="auto" w:fill="CCFFCC"/>
              <w:spacing w:before="120"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2261BB">
              <w:rPr>
                <w:rFonts w:cs="Arial"/>
                <w:b/>
                <w:bCs/>
                <w:color w:val="000000"/>
              </w:rPr>
              <w:t xml:space="preserve">Date </w:t>
            </w:r>
          </w:p>
        </w:tc>
      </w:tr>
      <w:tr w:rsidR="001A2030" w:rsidRPr="002261BB" w14:paraId="76E83E3D" w14:textId="77777777" w:rsidTr="00FC2B77">
        <w:trPr>
          <w:tblCellSpacing w:w="0" w:type="dxa"/>
          <w:jc w:val="center"/>
        </w:trPr>
        <w:tc>
          <w:tcPr>
            <w:tcW w:w="622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4849DFA5" w14:textId="77777777" w:rsidR="001A2030" w:rsidRPr="002261BB" w:rsidRDefault="001A2030" w:rsidP="006502B6">
            <w:pPr>
              <w:spacing w:before="120" w:after="0" w:line="240" w:lineRule="auto"/>
              <w:jc w:val="center"/>
              <w:rPr>
                <w:rFonts w:cs="Arial"/>
                <w:color w:val="000000"/>
              </w:rPr>
            </w:pPr>
            <w:r w:rsidRPr="002261BB">
              <w:rPr>
                <w:rFonts w:cs="Arial"/>
                <w:color w:val="000000"/>
              </w:rPr>
              <w:t>1.0</w:t>
            </w:r>
          </w:p>
        </w:tc>
        <w:tc>
          <w:tcPr>
            <w:tcW w:w="3569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5515A9BC" w14:textId="5D15218B" w:rsidR="001A2030" w:rsidRPr="002261BB" w:rsidRDefault="001A2030" w:rsidP="000A7AA1">
            <w:pPr>
              <w:spacing w:before="120" w:after="0" w:line="240" w:lineRule="auto"/>
              <w:rPr>
                <w:rFonts w:cs="Arial"/>
                <w:color w:val="000000"/>
              </w:rPr>
            </w:pPr>
            <w:r w:rsidRPr="002261BB">
              <w:rPr>
                <w:rFonts w:eastAsia="Arial" w:cs="Arial"/>
                <w:color w:val="000000"/>
              </w:rPr>
              <w:t xml:space="preserve">New checklist </w:t>
            </w:r>
            <w:r w:rsidR="00EA2B11">
              <w:rPr>
                <w:rFonts w:eastAsia="Arial" w:cs="Arial"/>
                <w:color w:val="000000"/>
              </w:rPr>
              <w:t>– Approved by Oversight Committee 9/17/20.</w:t>
            </w:r>
          </w:p>
        </w:tc>
        <w:tc>
          <w:tcPr>
            <w:tcW w:w="809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3B1D879C" w14:textId="2726B532" w:rsidR="001A2030" w:rsidRPr="002261BB" w:rsidRDefault="00C8116F" w:rsidP="00A96F40">
            <w:pPr>
              <w:spacing w:before="120"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1/01/21</w:t>
            </w:r>
          </w:p>
        </w:tc>
      </w:tr>
      <w:tr w:rsidR="001A2030" w:rsidRPr="002261BB" w14:paraId="4D2192BF" w14:textId="77777777" w:rsidTr="00FC2B77">
        <w:trPr>
          <w:tblCellSpacing w:w="0" w:type="dxa"/>
          <w:jc w:val="center"/>
        </w:trPr>
        <w:tc>
          <w:tcPr>
            <w:tcW w:w="622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46A8B0CE" w14:textId="79DB8733" w:rsidR="001A2030" w:rsidRPr="002261BB" w:rsidRDefault="0080384B" w:rsidP="006502B6">
            <w:pPr>
              <w:spacing w:before="120"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1.1</w:t>
            </w:r>
          </w:p>
        </w:tc>
        <w:tc>
          <w:tcPr>
            <w:tcW w:w="3569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5093B869" w14:textId="624D954C" w:rsidR="001A2030" w:rsidRPr="002261BB" w:rsidRDefault="00E16225" w:rsidP="006502B6">
            <w:pPr>
              <w:spacing w:before="120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Periodic Review: No content changes, only minor formatting.</w:t>
            </w:r>
          </w:p>
        </w:tc>
        <w:tc>
          <w:tcPr>
            <w:tcW w:w="809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4E166B5C" w14:textId="1302194E" w:rsidR="001A2030" w:rsidRPr="002261BB" w:rsidRDefault="00A96F40" w:rsidP="006502B6">
            <w:pPr>
              <w:spacing w:before="120"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1/18/24</w:t>
            </w:r>
          </w:p>
        </w:tc>
      </w:tr>
    </w:tbl>
    <w:p w14:paraId="25764073" w14:textId="77777777" w:rsidR="001A2030" w:rsidRPr="002261BB" w:rsidRDefault="001A2030" w:rsidP="001A2030">
      <w:pPr>
        <w:spacing w:before="120" w:after="240" w:line="240" w:lineRule="auto"/>
      </w:pPr>
    </w:p>
    <w:p w14:paraId="509E71E7" w14:textId="77777777" w:rsidR="002F3CCF" w:rsidRDefault="002F3CCF">
      <w:pPr>
        <w:spacing w:before="0"/>
        <w:rPr>
          <w:rFonts w:eastAsiaTheme="majorEastAsia" w:cstheme="majorBidi"/>
          <w:b/>
          <w:sz w:val="32"/>
          <w:szCs w:val="32"/>
        </w:rPr>
      </w:pPr>
      <w:bookmarkStart w:id="13" w:name="_Toc316895753"/>
      <w:bookmarkStart w:id="14" w:name="_Toc256000018"/>
      <w:bookmarkStart w:id="15" w:name="_Toc466630427"/>
      <w:bookmarkStart w:id="16" w:name="_Toc510452200"/>
      <w:bookmarkStart w:id="17" w:name="_Toc513040812"/>
      <w:r>
        <w:br w:type="page"/>
      </w:r>
    </w:p>
    <w:p w14:paraId="449352EB" w14:textId="48DC9073" w:rsidR="001A2030" w:rsidRPr="002261BB" w:rsidRDefault="001A2030" w:rsidP="001A2030">
      <w:pPr>
        <w:pStyle w:val="Heading1"/>
        <w:tabs>
          <w:tab w:val="left" w:pos="1710"/>
        </w:tabs>
        <w:spacing w:before="120" w:line="240" w:lineRule="auto"/>
      </w:pPr>
      <w:r w:rsidRPr="002261BB">
        <w:lastRenderedPageBreak/>
        <w:t>Periodic Review Procedure</w:t>
      </w:r>
      <w:bookmarkEnd w:id="13"/>
      <w:bookmarkEnd w:id="14"/>
      <w:bookmarkEnd w:id="15"/>
      <w:bookmarkEnd w:id="16"/>
      <w:bookmarkEnd w:id="17"/>
    </w:p>
    <w:p w14:paraId="62E0E4B9" w14:textId="77777777" w:rsidR="001A2030" w:rsidRPr="002261BB" w:rsidRDefault="001A2030" w:rsidP="001A2030">
      <w:pPr>
        <w:spacing w:before="120" w:after="0" w:line="240" w:lineRule="auto"/>
        <w:rPr>
          <w:rFonts w:cs="Arial"/>
        </w:rPr>
      </w:pPr>
    </w:p>
    <w:p w14:paraId="68B387DD" w14:textId="77777777" w:rsidR="001A2030" w:rsidRPr="002261BB" w:rsidRDefault="001A2030" w:rsidP="001A2030">
      <w:pPr>
        <w:pStyle w:val="Heading3"/>
        <w:spacing w:before="0"/>
        <w:ind w:left="86"/>
        <w:rPr>
          <w:rFonts w:cs="Arial"/>
          <w:b w:val="0"/>
        </w:rPr>
      </w:pPr>
      <w:r w:rsidRPr="002261BB">
        <w:rPr>
          <w:rFonts w:cs="Arial"/>
        </w:rPr>
        <w:t>Review Criteria &amp; Incorporation of Changes</w:t>
      </w:r>
    </w:p>
    <w:p w14:paraId="4A701063" w14:textId="77777777" w:rsidR="001A2030" w:rsidRPr="002261BB" w:rsidRDefault="001A2030" w:rsidP="001A2030">
      <w:pPr>
        <w:spacing w:before="120" w:after="0" w:line="240" w:lineRule="auto"/>
        <w:ind w:left="360"/>
        <w:rPr>
          <w:rFonts w:cs="Arial"/>
        </w:rPr>
      </w:pPr>
      <w:r w:rsidRPr="002261BB">
        <w:rPr>
          <w:rFonts w:cs="Arial"/>
        </w:rPr>
        <w:t>There are no specific review criteria identified for this document.</w:t>
      </w:r>
    </w:p>
    <w:p w14:paraId="48317D68" w14:textId="77777777" w:rsidR="001A2030" w:rsidRPr="002261BB" w:rsidRDefault="001A2030" w:rsidP="001A2030">
      <w:pPr>
        <w:spacing w:before="120" w:after="0" w:line="240" w:lineRule="auto"/>
        <w:ind w:left="360"/>
        <w:rPr>
          <w:rFonts w:cs="Arial"/>
        </w:rPr>
      </w:pPr>
    </w:p>
    <w:p w14:paraId="2DA4D7A6" w14:textId="77777777" w:rsidR="001A2030" w:rsidRPr="002261BB" w:rsidRDefault="001A2030" w:rsidP="001A2030">
      <w:pPr>
        <w:pStyle w:val="Heading3"/>
        <w:spacing w:before="0"/>
        <w:ind w:left="86"/>
        <w:rPr>
          <w:rFonts w:cs="Arial"/>
          <w:b w:val="0"/>
        </w:rPr>
      </w:pPr>
      <w:bookmarkStart w:id="18" w:name="_Toc535140605"/>
      <w:bookmarkStart w:id="19" w:name="_Toc536531666"/>
      <w:r w:rsidRPr="002261BB">
        <w:rPr>
          <w:rFonts w:cs="Arial"/>
        </w:rPr>
        <w:t>Frequency</w:t>
      </w:r>
      <w:bookmarkEnd w:id="18"/>
      <w:bookmarkEnd w:id="19"/>
    </w:p>
    <w:p w14:paraId="3FE3D4DB" w14:textId="4CC0BA8D" w:rsidR="00040DE9" w:rsidRDefault="00040DE9" w:rsidP="001A2030">
      <w:pPr>
        <w:spacing w:before="120" w:after="0" w:line="240" w:lineRule="auto"/>
        <w:ind w:left="360"/>
      </w:pPr>
      <w:r w:rsidRPr="00040DE9">
        <w:t>Review at least once every three</w:t>
      </w:r>
      <w:r w:rsidR="007C07D4">
        <w:t xml:space="preserve"> (3)</w:t>
      </w:r>
      <w:r w:rsidRPr="00040DE9">
        <w:t xml:space="preserve"> years.</w:t>
      </w:r>
    </w:p>
    <w:p w14:paraId="4ED1A058" w14:textId="77777777" w:rsidR="001A2030" w:rsidRDefault="001A2030" w:rsidP="00856982"/>
    <w:sectPr w:rsidR="001A2030" w:rsidSect="000720AD">
      <w:headerReference w:type="default" r:id="rId13"/>
      <w:footerReference w:type="default" r:id="rId14"/>
      <w:pgSz w:w="12240" w:h="15840" w:code="1"/>
      <w:pgMar w:top="1152" w:right="1008" w:bottom="720" w:left="1152" w:header="432" w:footer="432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8447DA" w16cid:durableId="1EFC7D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0D78A" w14:textId="77777777" w:rsidR="00E76B33" w:rsidRDefault="00E76B33" w:rsidP="00A16E1A">
      <w:pPr>
        <w:spacing w:after="0" w:line="240" w:lineRule="auto"/>
      </w:pPr>
      <w:r>
        <w:separator/>
      </w:r>
    </w:p>
  </w:endnote>
  <w:endnote w:type="continuationSeparator" w:id="0">
    <w:p w14:paraId="43A7E11E" w14:textId="77777777" w:rsidR="00E76B33" w:rsidRDefault="00E76B33" w:rsidP="00A1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Cs w:val="22"/>
      </w:rPr>
      <w:id w:val="677468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EDFE3" w14:textId="77777777" w:rsidR="00E76B33" w:rsidRPr="002A1ED6" w:rsidRDefault="00E76B33" w:rsidP="00A4771E">
        <w:pPr>
          <w:pStyle w:val="PlainText"/>
          <w:spacing w:after="120"/>
          <w:jc w:val="center"/>
          <w:rPr>
            <w:i/>
            <w:color w:val="7F7F7F" w:themeColor="text1" w:themeTint="80"/>
            <w:sz w:val="20"/>
            <w:szCs w:val="20"/>
          </w:rPr>
        </w:pPr>
        <w:r w:rsidRPr="002A1ED6">
          <w:rPr>
            <w:i/>
            <w:color w:val="7F7F7F" w:themeColor="text1" w:themeTint="80"/>
            <w:sz w:val="20"/>
            <w:szCs w:val="20"/>
          </w:rPr>
          <w:t xml:space="preserve">This document is controlled when viewed electronically.  </w:t>
        </w:r>
        <w:r w:rsidRPr="002A1ED6">
          <w:rPr>
            <w:i/>
            <w:color w:val="7F7F7F" w:themeColor="text1" w:themeTint="80"/>
            <w:sz w:val="20"/>
            <w:szCs w:val="20"/>
          </w:rPr>
          <w:br/>
          <w:t>When downloaded or printed, this document becomes UNCONTROLLED.</w:t>
        </w:r>
      </w:p>
      <w:p w14:paraId="5D56E146" w14:textId="6FC139BB" w:rsidR="00E76B33" w:rsidRDefault="00E76B33" w:rsidP="00BA66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8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410A3" w14:textId="77777777" w:rsidR="00E76B33" w:rsidRDefault="00E76B33" w:rsidP="00A16E1A">
      <w:pPr>
        <w:spacing w:after="0" w:line="240" w:lineRule="auto"/>
      </w:pPr>
      <w:r>
        <w:separator/>
      </w:r>
    </w:p>
  </w:footnote>
  <w:footnote w:type="continuationSeparator" w:id="0">
    <w:p w14:paraId="05269EDA" w14:textId="77777777" w:rsidR="00E76B33" w:rsidRDefault="00E76B33" w:rsidP="00A16E1A">
      <w:pPr>
        <w:spacing w:after="0" w:line="240" w:lineRule="auto"/>
      </w:pPr>
      <w:r>
        <w:continuationSeparator/>
      </w:r>
    </w:p>
  </w:footnote>
  <w:footnote w:id="1">
    <w:p w14:paraId="704CE438" w14:textId="7ED88270" w:rsidR="00E76B33" w:rsidRPr="00782A18" w:rsidRDefault="00E76B33" w:rsidP="0027489F">
      <w:pPr>
        <w:autoSpaceDE w:val="0"/>
        <w:autoSpaceDN w:val="0"/>
        <w:adjustRightInd w:val="0"/>
        <w:spacing w:before="0" w:after="0" w:line="240" w:lineRule="auto"/>
        <w:rPr>
          <w:rFonts w:ascii="Arial Narrow" w:hAnsi="Arial Narrow"/>
          <w:sz w:val="18"/>
          <w:szCs w:val="18"/>
        </w:rPr>
      </w:pPr>
      <w:r w:rsidRPr="00782A18">
        <w:rPr>
          <w:rStyle w:val="FootnoteReference"/>
          <w:rFonts w:ascii="Arial Narrow" w:hAnsi="Arial Narrow"/>
          <w:b/>
          <w:color w:val="FF0000"/>
          <w:sz w:val="18"/>
          <w:szCs w:val="18"/>
        </w:rPr>
        <w:footnoteRef/>
      </w:r>
      <w:r w:rsidRPr="00782A18">
        <w:rPr>
          <w:rFonts w:ascii="Arial Narrow" w:hAnsi="Arial Narrow"/>
          <w:sz w:val="18"/>
          <w:szCs w:val="18"/>
        </w:rPr>
        <w:t xml:space="preserve"> </w:t>
      </w:r>
      <w:r w:rsidRPr="00782A18">
        <w:rPr>
          <w:rFonts w:ascii="Arial Narrow" w:hAnsi="Arial Narrow" w:cs="Calibri"/>
          <w:color w:val="000000"/>
          <w:sz w:val="18"/>
          <w:szCs w:val="18"/>
        </w:rPr>
        <w:t>PRC-012</w:t>
      </w:r>
      <w:r w:rsidRPr="00782A18">
        <w:rPr>
          <w:rFonts w:ascii="Arial Narrow" w:hAnsi="Arial Narrow"/>
          <w:sz w:val="18"/>
          <w:szCs w:val="18"/>
        </w:rPr>
        <w:t xml:space="preserve"> </w:t>
      </w:r>
      <w:r w:rsidRPr="00782A18">
        <w:rPr>
          <w:rFonts w:ascii="Arial Narrow" w:hAnsi="Arial Narrow" w:cs="Calibri"/>
          <w:color w:val="000000"/>
          <w:sz w:val="18"/>
          <w:szCs w:val="18"/>
        </w:rPr>
        <w:t xml:space="preserve">R1 Functionally modified: Any modification to a RAS consisting of any of the following: </w:t>
      </w:r>
    </w:p>
    <w:p w14:paraId="50DC3D31" w14:textId="77777777" w:rsidR="00E76B33" w:rsidRPr="00782A18" w:rsidRDefault="00E76B33" w:rsidP="00E16225">
      <w:pPr>
        <w:autoSpaceDE w:val="0"/>
        <w:autoSpaceDN w:val="0"/>
        <w:adjustRightInd w:val="0"/>
        <w:spacing w:before="0" w:after="0" w:line="240" w:lineRule="auto"/>
        <w:ind w:left="180"/>
        <w:rPr>
          <w:rFonts w:ascii="Arial Narrow" w:hAnsi="Arial Narrow" w:cs="Calibri"/>
          <w:color w:val="000000"/>
          <w:sz w:val="18"/>
          <w:szCs w:val="18"/>
        </w:rPr>
      </w:pPr>
      <w:r w:rsidRPr="00782A18">
        <w:rPr>
          <w:rFonts w:ascii="Arial Narrow" w:hAnsi="Arial Narrow" w:cs="Calibri"/>
          <w:color w:val="000000"/>
          <w:sz w:val="18"/>
          <w:szCs w:val="18"/>
        </w:rPr>
        <w:t xml:space="preserve">• Changes to System conditions or contingencies monitored by the RAS </w:t>
      </w:r>
    </w:p>
    <w:p w14:paraId="2C245C97" w14:textId="77777777" w:rsidR="00E76B33" w:rsidRPr="00782A18" w:rsidRDefault="00E76B33" w:rsidP="00E16225">
      <w:pPr>
        <w:autoSpaceDE w:val="0"/>
        <w:autoSpaceDN w:val="0"/>
        <w:adjustRightInd w:val="0"/>
        <w:spacing w:before="0" w:after="0" w:line="240" w:lineRule="auto"/>
        <w:ind w:left="180"/>
        <w:rPr>
          <w:rFonts w:ascii="Arial Narrow" w:hAnsi="Arial Narrow" w:cs="Calibri"/>
          <w:color w:val="000000"/>
          <w:sz w:val="18"/>
          <w:szCs w:val="18"/>
        </w:rPr>
      </w:pPr>
      <w:r w:rsidRPr="00782A18">
        <w:rPr>
          <w:rFonts w:ascii="Arial Narrow" w:hAnsi="Arial Narrow" w:cs="Calibri"/>
          <w:color w:val="000000"/>
          <w:sz w:val="18"/>
          <w:szCs w:val="18"/>
        </w:rPr>
        <w:t xml:space="preserve">• Changes to the actions the RAS is designed to initiate </w:t>
      </w:r>
    </w:p>
    <w:p w14:paraId="0A00D3E4" w14:textId="77777777" w:rsidR="00E76B33" w:rsidRPr="00782A18" w:rsidRDefault="00E76B33" w:rsidP="00E16225">
      <w:pPr>
        <w:autoSpaceDE w:val="0"/>
        <w:autoSpaceDN w:val="0"/>
        <w:adjustRightInd w:val="0"/>
        <w:spacing w:before="0" w:after="0" w:line="240" w:lineRule="auto"/>
        <w:ind w:left="180"/>
        <w:rPr>
          <w:rFonts w:ascii="Arial Narrow" w:hAnsi="Arial Narrow" w:cs="Calibri"/>
          <w:color w:val="000000"/>
          <w:sz w:val="18"/>
          <w:szCs w:val="18"/>
        </w:rPr>
      </w:pPr>
      <w:r w:rsidRPr="00782A18">
        <w:rPr>
          <w:rFonts w:ascii="Arial Narrow" w:hAnsi="Arial Narrow" w:cs="Calibri"/>
          <w:color w:val="000000"/>
          <w:sz w:val="18"/>
          <w:szCs w:val="18"/>
        </w:rPr>
        <w:t xml:space="preserve">• Changes to RAS hardware beyond in-kind replacement; i.e., match the original functionality of existing components </w:t>
      </w:r>
    </w:p>
    <w:p w14:paraId="5CCD8CCC" w14:textId="77777777" w:rsidR="00E76B33" w:rsidRPr="00782A18" w:rsidRDefault="00E76B33" w:rsidP="00E16225">
      <w:pPr>
        <w:autoSpaceDE w:val="0"/>
        <w:autoSpaceDN w:val="0"/>
        <w:adjustRightInd w:val="0"/>
        <w:spacing w:before="0" w:after="0" w:line="240" w:lineRule="auto"/>
        <w:ind w:left="180"/>
        <w:rPr>
          <w:rFonts w:ascii="Arial Narrow" w:hAnsi="Arial Narrow" w:cs="Calibri"/>
          <w:color w:val="000000"/>
          <w:sz w:val="18"/>
          <w:szCs w:val="18"/>
        </w:rPr>
      </w:pPr>
      <w:r w:rsidRPr="00782A18">
        <w:rPr>
          <w:rFonts w:ascii="Arial Narrow" w:hAnsi="Arial Narrow" w:cs="Calibri"/>
          <w:color w:val="000000"/>
          <w:sz w:val="18"/>
          <w:szCs w:val="18"/>
        </w:rPr>
        <w:t xml:space="preserve">• Changes to RAS logic beyond correcting existing errors </w:t>
      </w:r>
    </w:p>
    <w:p w14:paraId="3CE001DB" w14:textId="549F4613" w:rsidR="00E76B33" w:rsidRPr="00782A18" w:rsidRDefault="00E76B33" w:rsidP="00E16225">
      <w:pPr>
        <w:pStyle w:val="FootnoteText"/>
        <w:ind w:left="180"/>
        <w:rPr>
          <w:rFonts w:ascii="Arial Narrow" w:hAnsi="Arial Narrow"/>
          <w:sz w:val="14"/>
          <w:szCs w:val="14"/>
        </w:rPr>
      </w:pPr>
      <w:r w:rsidRPr="00782A18">
        <w:rPr>
          <w:rFonts w:ascii="Arial Narrow" w:hAnsi="Arial Narrow" w:cs="Calibri"/>
          <w:color w:val="000000"/>
          <w:sz w:val="18"/>
          <w:szCs w:val="18"/>
        </w:rPr>
        <w:t xml:space="preserve">• Changes to redundancy levels; i.e., addition or removal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68" w:type="dxa"/>
      <w:jc w:val="center"/>
      <w:tblLayout w:type="fixed"/>
      <w:tblLook w:val="04A0" w:firstRow="1" w:lastRow="0" w:firstColumn="1" w:lastColumn="0" w:noHBand="0" w:noVBand="1"/>
    </w:tblPr>
    <w:tblGrid>
      <w:gridCol w:w="3978"/>
      <w:gridCol w:w="1980"/>
      <w:gridCol w:w="1836"/>
      <w:gridCol w:w="1674"/>
    </w:tblGrid>
    <w:tr w:rsidR="00E76B33" w14:paraId="716B7C95" w14:textId="77777777" w:rsidTr="009404CD">
      <w:trPr>
        <w:trHeight w:val="260"/>
        <w:jc w:val="center"/>
      </w:trPr>
      <w:tc>
        <w:tcPr>
          <w:tcW w:w="3978" w:type="dxa"/>
          <w:vMerge w:val="restart"/>
        </w:tcPr>
        <w:p w14:paraId="70C95878" w14:textId="38F65DBF" w:rsidR="00E76B33" w:rsidRDefault="00E76B33" w:rsidP="00A16E1A">
          <w:pPr>
            <w:spacing w:before="80"/>
          </w:pPr>
          <w:r>
            <w:rPr>
              <w:noProof/>
            </w:rPr>
            <w:drawing>
              <wp:inline distT="0" distB="0" distL="0" distR="0" wp14:anchorId="79527B4B" wp14:editId="1B3B7B08">
                <wp:extent cx="2286000" cy="4267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ISO-RCWest-675x126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0739" cy="4313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vMerge w:val="restart"/>
          <w:vAlign w:val="center"/>
        </w:tcPr>
        <w:p w14:paraId="7753EF72" w14:textId="4E216F4C" w:rsidR="00E76B33" w:rsidRPr="009C1502" w:rsidRDefault="00E76B33" w:rsidP="00A16E1A">
          <w:pPr>
            <w:jc w:val="center"/>
            <w:rPr>
              <w:b/>
            </w:rPr>
          </w:pPr>
          <w:r>
            <w:rPr>
              <w:b/>
            </w:rPr>
            <w:t>Reliability Coordinator Procedure</w:t>
          </w:r>
        </w:p>
      </w:tc>
      <w:tc>
        <w:tcPr>
          <w:tcW w:w="1836" w:type="dxa"/>
          <w:vAlign w:val="center"/>
        </w:tcPr>
        <w:p w14:paraId="6A15F25B" w14:textId="77777777" w:rsidR="00E76B33" w:rsidRPr="000A640E" w:rsidRDefault="00E76B33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Procedure No.</w:t>
          </w:r>
        </w:p>
      </w:tc>
      <w:tc>
        <w:tcPr>
          <w:tcW w:w="1674" w:type="dxa"/>
          <w:vAlign w:val="center"/>
        </w:tcPr>
        <w:p w14:paraId="66FF7655" w14:textId="775DCC72" w:rsidR="00E76B33" w:rsidRPr="00C84184" w:rsidRDefault="00E76B33">
          <w:pPr>
            <w:rPr>
              <w:szCs w:val="22"/>
            </w:rPr>
          </w:pPr>
          <w:r>
            <w:rPr>
              <w:szCs w:val="22"/>
            </w:rPr>
            <w:t>RC0690C</w:t>
          </w:r>
        </w:p>
      </w:tc>
    </w:tr>
    <w:tr w:rsidR="00E76B33" w14:paraId="09DBE4BB" w14:textId="77777777" w:rsidTr="009404CD">
      <w:trPr>
        <w:trHeight w:val="260"/>
        <w:jc w:val="center"/>
      </w:trPr>
      <w:tc>
        <w:tcPr>
          <w:tcW w:w="3978" w:type="dxa"/>
          <w:vMerge/>
        </w:tcPr>
        <w:p w14:paraId="43975AF0" w14:textId="77777777" w:rsidR="00E76B33" w:rsidRPr="0029536D" w:rsidRDefault="00E76B33" w:rsidP="00A16E1A">
          <w:pPr>
            <w:rPr>
              <w:noProof/>
            </w:rPr>
          </w:pPr>
        </w:p>
      </w:tc>
      <w:tc>
        <w:tcPr>
          <w:tcW w:w="1980" w:type="dxa"/>
          <w:vMerge/>
          <w:vAlign w:val="center"/>
        </w:tcPr>
        <w:p w14:paraId="208877F0" w14:textId="77777777" w:rsidR="00E76B33" w:rsidRPr="0029536D" w:rsidRDefault="00E76B33" w:rsidP="00A16E1A">
          <w:pPr>
            <w:jc w:val="center"/>
            <w:rPr>
              <w:b/>
            </w:rPr>
          </w:pPr>
        </w:p>
      </w:tc>
      <w:tc>
        <w:tcPr>
          <w:tcW w:w="1836" w:type="dxa"/>
          <w:vAlign w:val="center"/>
        </w:tcPr>
        <w:p w14:paraId="2E6E085B" w14:textId="77777777" w:rsidR="00E76B33" w:rsidRPr="000A640E" w:rsidRDefault="00E76B33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Version No.</w:t>
          </w:r>
        </w:p>
      </w:tc>
      <w:tc>
        <w:tcPr>
          <w:tcW w:w="1674" w:type="dxa"/>
          <w:vAlign w:val="center"/>
        </w:tcPr>
        <w:p w14:paraId="4E43608D" w14:textId="52918C84" w:rsidR="00E76B33" w:rsidRPr="00C84184" w:rsidRDefault="00E76B33" w:rsidP="0080384B">
          <w:pPr>
            <w:rPr>
              <w:szCs w:val="22"/>
            </w:rPr>
          </w:pPr>
          <w:r>
            <w:rPr>
              <w:szCs w:val="22"/>
            </w:rPr>
            <w:t>1.</w:t>
          </w:r>
          <w:r w:rsidR="0080384B">
            <w:rPr>
              <w:szCs w:val="22"/>
            </w:rPr>
            <w:t>1</w:t>
          </w:r>
        </w:p>
      </w:tc>
    </w:tr>
    <w:tr w:rsidR="00E76B33" w14:paraId="632D39BF" w14:textId="77777777" w:rsidTr="009404CD">
      <w:trPr>
        <w:trHeight w:val="353"/>
        <w:jc w:val="center"/>
      </w:trPr>
      <w:tc>
        <w:tcPr>
          <w:tcW w:w="3978" w:type="dxa"/>
          <w:vMerge/>
        </w:tcPr>
        <w:p w14:paraId="53E295CD" w14:textId="77777777" w:rsidR="00E76B33" w:rsidRDefault="00E76B33" w:rsidP="00A16E1A"/>
      </w:tc>
      <w:tc>
        <w:tcPr>
          <w:tcW w:w="1980" w:type="dxa"/>
          <w:vMerge/>
        </w:tcPr>
        <w:p w14:paraId="3699B855" w14:textId="77777777" w:rsidR="00E76B33" w:rsidRPr="0029536D" w:rsidRDefault="00E76B33" w:rsidP="00A16E1A">
          <w:pPr>
            <w:rPr>
              <w:b/>
            </w:rPr>
          </w:pPr>
        </w:p>
      </w:tc>
      <w:tc>
        <w:tcPr>
          <w:tcW w:w="1836" w:type="dxa"/>
          <w:vAlign w:val="center"/>
        </w:tcPr>
        <w:p w14:paraId="42416D12" w14:textId="77777777" w:rsidR="00E76B33" w:rsidRPr="000A640E" w:rsidRDefault="00E76B33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Effective Date</w:t>
          </w:r>
        </w:p>
      </w:tc>
      <w:tc>
        <w:tcPr>
          <w:tcW w:w="1674" w:type="dxa"/>
          <w:vAlign w:val="center"/>
        </w:tcPr>
        <w:p w14:paraId="63021D5C" w14:textId="0DC4C16F" w:rsidR="00E76B33" w:rsidRPr="00C84184" w:rsidRDefault="00A96F40" w:rsidP="00A96F40">
          <w:pPr>
            <w:rPr>
              <w:szCs w:val="22"/>
            </w:rPr>
          </w:pPr>
          <w:r>
            <w:rPr>
              <w:szCs w:val="22"/>
            </w:rPr>
            <w:t>1/18/24</w:t>
          </w:r>
        </w:p>
      </w:tc>
    </w:tr>
    <w:tr w:rsidR="00E76B33" w14:paraId="0184D569" w14:textId="77777777" w:rsidTr="009404CD">
      <w:trPr>
        <w:trHeight w:val="647"/>
        <w:jc w:val="center"/>
      </w:trPr>
      <w:tc>
        <w:tcPr>
          <w:tcW w:w="5958" w:type="dxa"/>
          <w:gridSpan w:val="2"/>
          <w:vAlign w:val="center"/>
        </w:tcPr>
        <w:p w14:paraId="699A8BDA" w14:textId="77777777" w:rsidR="00E76B33" w:rsidRDefault="00E76B33" w:rsidP="00951ECC">
          <w:pPr>
            <w:spacing w:before="0"/>
            <w:jc w:val="center"/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b/>
              <w:sz w:val="28"/>
              <w:szCs w:val="28"/>
            </w:rPr>
            <w:t xml:space="preserve">PRC-012 Remedial Action Schemes – </w:t>
          </w:r>
        </w:p>
        <w:p w14:paraId="590D40BB" w14:textId="168B8214" w:rsidR="00E76B33" w:rsidRDefault="00E76B33" w:rsidP="00951ECC">
          <w:pPr>
            <w:spacing w:before="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28"/>
              <w:szCs w:val="28"/>
            </w:rPr>
            <w:t>Corrective Action Plan (CAP) and Results</w:t>
          </w:r>
        </w:p>
      </w:tc>
      <w:tc>
        <w:tcPr>
          <w:tcW w:w="3510" w:type="dxa"/>
          <w:gridSpan w:val="2"/>
          <w:vAlign w:val="center"/>
        </w:tcPr>
        <w:p w14:paraId="6C7938CC" w14:textId="4FFF8315" w:rsidR="00E76B33" w:rsidRPr="0029536D" w:rsidRDefault="00E76B33" w:rsidP="001A7F44">
          <w:pPr>
            <w:jc w:val="center"/>
            <w:rPr>
              <w:b/>
              <w:color w:val="FF0000"/>
              <w:sz w:val="20"/>
            </w:rPr>
          </w:pPr>
          <w:r>
            <w:rPr>
              <w:b/>
              <w:color w:val="FF0000"/>
              <w:sz w:val="20"/>
            </w:rPr>
            <w:t>Distribution Restriction:</w:t>
          </w:r>
          <w:r>
            <w:rPr>
              <w:b/>
              <w:color w:val="FF0000"/>
              <w:sz w:val="20"/>
            </w:rPr>
            <w:br/>
          </w:r>
          <w:r w:rsidRPr="00856982">
            <w:rPr>
              <w:b/>
              <w:color w:val="FF0000"/>
              <w:sz w:val="20"/>
            </w:rPr>
            <w:t>None</w:t>
          </w:r>
        </w:p>
      </w:tc>
    </w:tr>
  </w:tbl>
  <w:p w14:paraId="5FFBD4D1" w14:textId="5D439BE8" w:rsidR="00E76B33" w:rsidRDefault="00E76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860" w:hanging="360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16" w:hanging="360"/>
      </w:pPr>
    </w:lvl>
    <w:lvl w:ilvl="3">
      <w:numFmt w:val="bullet"/>
      <w:lvlText w:val="•"/>
      <w:lvlJc w:val="left"/>
      <w:pPr>
        <w:ind w:left="3494" w:hanging="360"/>
      </w:pPr>
    </w:lvl>
    <w:lvl w:ilvl="4">
      <w:numFmt w:val="bullet"/>
      <w:lvlText w:val="•"/>
      <w:lvlJc w:val="left"/>
      <w:pPr>
        <w:ind w:left="4372" w:hanging="360"/>
      </w:pPr>
    </w:lvl>
    <w:lvl w:ilvl="5">
      <w:numFmt w:val="bullet"/>
      <w:lvlText w:val="•"/>
      <w:lvlJc w:val="left"/>
      <w:pPr>
        <w:ind w:left="5250" w:hanging="360"/>
      </w:pPr>
    </w:lvl>
    <w:lvl w:ilvl="6">
      <w:numFmt w:val="bullet"/>
      <w:lvlText w:val="•"/>
      <w:lvlJc w:val="left"/>
      <w:pPr>
        <w:ind w:left="6128" w:hanging="360"/>
      </w:pPr>
    </w:lvl>
    <w:lvl w:ilvl="7">
      <w:numFmt w:val="bullet"/>
      <w:lvlText w:val="•"/>
      <w:lvlJc w:val="left"/>
      <w:pPr>
        <w:ind w:left="7006" w:hanging="360"/>
      </w:pPr>
    </w:lvl>
    <w:lvl w:ilvl="8">
      <w:numFmt w:val="bullet"/>
      <w:lvlText w:val="•"/>
      <w:lvlJc w:val="left"/>
      <w:pPr>
        <w:ind w:left="78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60" w:hanging="361"/>
      </w:pPr>
      <w:rPr>
        <w:rFonts w:ascii="Symbol" w:hAnsi="Symbol"/>
        <w:b w:val="0"/>
        <w:sz w:val="22"/>
      </w:rPr>
    </w:lvl>
    <w:lvl w:ilvl="1">
      <w:numFmt w:val="bullet"/>
      <w:lvlText w:val=""/>
      <w:lvlJc w:val="left"/>
      <w:pPr>
        <w:ind w:left="1180" w:hanging="361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  <w:pPr>
        <w:ind w:left="2120" w:hanging="361"/>
      </w:pPr>
    </w:lvl>
    <w:lvl w:ilvl="3">
      <w:numFmt w:val="bullet"/>
      <w:lvlText w:val="•"/>
      <w:lvlJc w:val="left"/>
      <w:pPr>
        <w:ind w:left="3060" w:hanging="361"/>
      </w:pPr>
    </w:lvl>
    <w:lvl w:ilvl="4">
      <w:numFmt w:val="bullet"/>
      <w:lvlText w:val="•"/>
      <w:lvlJc w:val="left"/>
      <w:pPr>
        <w:ind w:left="4000" w:hanging="361"/>
      </w:pPr>
    </w:lvl>
    <w:lvl w:ilvl="5">
      <w:numFmt w:val="bullet"/>
      <w:lvlText w:val="•"/>
      <w:lvlJc w:val="left"/>
      <w:pPr>
        <w:ind w:left="4940" w:hanging="361"/>
      </w:pPr>
    </w:lvl>
    <w:lvl w:ilvl="6">
      <w:numFmt w:val="bullet"/>
      <w:lvlText w:val="•"/>
      <w:lvlJc w:val="left"/>
      <w:pPr>
        <w:ind w:left="5880" w:hanging="361"/>
      </w:pPr>
    </w:lvl>
    <w:lvl w:ilvl="7">
      <w:numFmt w:val="bullet"/>
      <w:lvlText w:val="•"/>
      <w:lvlJc w:val="left"/>
      <w:pPr>
        <w:ind w:left="6820" w:hanging="361"/>
      </w:pPr>
    </w:lvl>
    <w:lvl w:ilvl="8">
      <w:numFmt w:val="bullet"/>
      <w:lvlText w:val="•"/>
      <w:lvlJc w:val="left"/>
      <w:pPr>
        <w:ind w:left="7760" w:hanging="361"/>
      </w:pPr>
    </w:lvl>
  </w:abstractNum>
  <w:abstractNum w:abstractNumId="2" w15:restartNumberingAfterBreak="0">
    <w:nsid w:val="01635A1E"/>
    <w:multiLevelType w:val="hybridMultilevel"/>
    <w:tmpl w:val="E8F471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CB78A4"/>
    <w:multiLevelType w:val="hybridMultilevel"/>
    <w:tmpl w:val="3370CC2A"/>
    <w:lvl w:ilvl="0" w:tplc="904EA0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B3448"/>
    <w:multiLevelType w:val="hybridMultilevel"/>
    <w:tmpl w:val="E72AF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183022"/>
    <w:multiLevelType w:val="multilevel"/>
    <w:tmpl w:val="867A76D0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" w15:restartNumberingAfterBreak="0">
    <w:nsid w:val="1495541E"/>
    <w:multiLevelType w:val="multilevel"/>
    <w:tmpl w:val="AE86C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F57102A"/>
    <w:multiLevelType w:val="multilevel"/>
    <w:tmpl w:val="F3D26F2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207D1F37"/>
    <w:multiLevelType w:val="multilevel"/>
    <w:tmpl w:val="616E1546"/>
    <w:lvl w:ilvl="0">
      <w:start w:val="4"/>
      <w:numFmt w:val="decimal"/>
      <w:lvlText w:val="%1.0"/>
      <w:lvlJc w:val="left"/>
      <w:pPr>
        <w:ind w:left="439" w:hanging="43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43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D014910"/>
    <w:multiLevelType w:val="hybridMultilevel"/>
    <w:tmpl w:val="FD10EFA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D91AA9"/>
    <w:multiLevelType w:val="hybridMultilevel"/>
    <w:tmpl w:val="6C88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51514"/>
    <w:multiLevelType w:val="hybridMultilevel"/>
    <w:tmpl w:val="96441942"/>
    <w:lvl w:ilvl="0" w:tplc="0409000F">
      <w:start w:val="1"/>
      <w:numFmt w:val="decimal"/>
      <w:lvlText w:val="%1."/>
      <w:lvlJc w:val="left"/>
      <w:pPr>
        <w:ind w:left="994" w:hanging="360"/>
      </w:p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2F3F3F39"/>
    <w:multiLevelType w:val="multilevel"/>
    <w:tmpl w:val="6082D344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3" w15:restartNumberingAfterBreak="0">
    <w:nsid w:val="31566510"/>
    <w:multiLevelType w:val="hybridMultilevel"/>
    <w:tmpl w:val="B8EC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F22CF"/>
    <w:multiLevelType w:val="hybridMultilevel"/>
    <w:tmpl w:val="2EC0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922DB"/>
    <w:multiLevelType w:val="hybridMultilevel"/>
    <w:tmpl w:val="9BF44FAE"/>
    <w:lvl w:ilvl="0" w:tplc="28EC4702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6" w15:restartNumberingAfterBreak="0">
    <w:nsid w:val="38F6749E"/>
    <w:multiLevelType w:val="hybridMultilevel"/>
    <w:tmpl w:val="162C0D52"/>
    <w:lvl w:ilvl="0" w:tplc="74A8CE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11E48"/>
    <w:multiLevelType w:val="hybridMultilevel"/>
    <w:tmpl w:val="EF18F5B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2D10500"/>
    <w:multiLevelType w:val="hybridMultilevel"/>
    <w:tmpl w:val="DDE42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F1995"/>
    <w:multiLevelType w:val="hybridMultilevel"/>
    <w:tmpl w:val="24ECB70C"/>
    <w:lvl w:ilvl="0" w:tplc="DFC8B904">
      <w:start w:val="1"/>
      <w:numFmt w:val="bullet"/>
      <w:lvlText w:val="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000EC">
      <w:start w:val="1"/>
      <w:numFmt w:val="bullet"/>
      <w:lvlText w:val="o"/>
      <w:lvlJc w:val="left"/>
      <w:pPr>
        <w:ind w:left="1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589D0A">
      <w:start w:val="1"/>
      <w:numFmt w:val="bullet"/>
      <w:lvlText w:val="▪"/>
      <w:lvlJc w:val="left"/>
      <w:pPr>
        <w:ind w:left="1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04996">
      <w:start w:val="1"/>
      <w:numFmt w:val="bullet"/>
      <w:lvlText w:val="•"/>
      <w:lvlJc w:val="left"/>
      <w:pPr>
        <w:ind w:left="2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6E9A62">
      <w:start w:val="1"/>
      <w:numFmt w:val="bullet"/>
      <w:lvlText w:val="o"/>
      <w:lvlJc w:val="left"/>
      <w:pPr>
        <w:ind w:left="3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CA196">
      <w:start w:val="1"/>
      <w:numFmt w:val="bullet"/>
      <w:lvlText w:val="▪"/>
      <w:lvlJc w:val="left"/>
      <w:pPr>
        <w:ind w:left="4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ECEAC">
      <w:start w:val="1"/>
      <w:numFmt w:val="bullet"/>
      <w:lvlText w:val="•"/>
      <w:lvlJc w:val="left"/>
      <w:pPr>
        <w:ind w:left="4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8604C">
      <w:start w:val="1"/>
      <w:numFmt w:val="bullet"/>
      <w:lvlText w:val="o"/>
      <w:lvlJc w:val="left"/>
      <w:pPr>
        <w:ind w:left="5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2EC570">
      <w:start w:val="1"/>
      <w:numFmt w:val="bullet"/>
      <w:lvlText w:val="▪"/>
      <w:lvlJc w:val="left"/>
      <w:pPr>
        <w:ind w:left="6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771FF0"/>
    <w:multiLevelType w:val="hybridMultilevel"/>
    <w:tmpl w:val="E9505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6D76D3"/>
    <w:multiLevelType w:val="multilevel"/>
    <w:tmpl w:val="0330CA94"/>
    <w:lvl w:ilvl="0">
      <w:start w:val="5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2" w15:restartNumberingAfterBreak="0">
    <w:nsid w:val="51056932"/>
    <w:multiLevelType w:val="hybridMultilevel"/>
    <w:tmpl w:val="D56E6320"/>
    <w:lvl w:ilvl="0" w:tplc="4736767C">
      <w:start w:val="4"/>
      <w:numFmt w:val="upperRoman"/>
      <w:lvlText w:val="%1."/>
      <w:lvlJc w:val="left"/>
      <w:pPr>
        <w:ind w:left="569" w:hanging="452"/>
      </w:pPr>
      <w:rPr>
        <w:rFonts w:ascii="Arial" w:eastAsia="Arial" w:hAnsi="Arial" w:hint="default"/>
        <w:color w:val="3675A7"/>
        <w:spacing w:val="-66"/>
        <w:w w:val="180"/>
        <w:sz w:val="22"/>
        <w:szCs w:val="22"/>
      </w:rPr>
    </w:lvl>
    <w:lvl w:ilvl="1" w:tplc="DB5CEB88">
      <w:start w:val="1"/>
      <w:numFmt w:val="bullet"/>
      <w:lvlText w:val="•"/>
      <w:lvlJc w:val="left"/>
      <w:pPr>
        <w:ind w:left="1338" w:hanging="364"/>
      </w:pPr>
      <w:rPr>
        <w:rFonts w:ascii="Arial" w:eastAsia="Arial" w:hAnsi="Arial" w:hint="default"/>
        <w:color w:val="3A3D3B"/>
        <w:w w:val="163"/>
        <w:sz w:val="21"/>
        <w:szCs w:val="21"/>
      </w:rPr>
    </w:lvl>
    <w:lvl w:ilvl="2" w:tplc="807CB74A">
      <w:start w:val="1"/>
      <w:numFmt w:val="bullet"/>
      <w:lvlText w:val="•"/>
      <w:lvlJc w:val="left"/>
      <w:pPr>
        <w:ind w:left="2291" w:hanging="364"/>
      </w:pPr>
      <w:rPr>
        <w:rFonts w:hint="default"/>
      </w:rPr>
    </w:lvl>
    <w:lvl w:ilvl="3" w:tplc="31A27100">
      <w:start w:val="1"/>
      <w:numFmt w:val="bullet"/>
      <w:lvlText w:val="•"/>
      <w:lvlJc w:val="left"/>
      <w:pPr>
        <w:ind w:left="3245" w:hanging="364"/>
      </w:pPr>
      <w:rPr>
        <w:rFonts w:hint="default"/>
      </w:rPr>
    </w:lvl>
    <w:lvl w:ilvl="4" w:tplc="A10E2A24">
      <w:start w:val="1"/>
      <w:numFmt w:val="bullet"/>
      <w:lvlText w:val="•"/>
      <w:lvlJc w:val="left"/>
      <w:pPr>
        <w:ind w:left="4198" w:hanging="364"/>
      </w:pPr>
      <w:rPr>
        <w:rFonts w:hint="default"/>
      </w:rPr>
    </w:lvl>
    <w:lvl w:ilvl="5" w:tplc="07BAE0CE">
      <w:start w:val="1"/>
      <w:numFmt w:val="bullet"/>
      <w:lvlText w:val="•"/>
      <w:lvlJc w:val="left"/>
      <w:pPr>
        <w:ind w:left="5152" w:hanging="364"/>
      </w:pPr>
      <w:rPr>
        <w:rFonts w:hint="default"/>
      </w:rPr>
    </w:lvl>
    <w:lvl w:ilvl="6" w:tplc="C38A0036">
      <w:start w:val="1"/>
      <w:numFmt w:val="bullet"/>
      <w:lvlText w:val="•"/>
      <w:lvlJc w:val="left"/>
      <w:pPr>
        <w:ind w:left="6105" w:hanging="364"/>
      </w:pPr>
      <w:rPr>
        <w:rFonts w:hint="default"/>
      </w:rPr>
    </w:lvl>
    <w:lvl w:ilvl="7" w:tplc="5CDA96EC">
      <w:start w:val="1"/>
      <w:numFmt w:val="bullet"/>
      <w:lvlText w:val="•"/>
      <w:lvlJc w:val="left"/>
      <w:pPr>
        <w:ind w:left="7059" w:hanging="364"/>
      </w:pPr>
      <w:rPr>
        <w:rFonts w:hint="default"/>
      </w:rPr>
    </w:lvl>
    <w:lvl w:ilvl="8" w:tplc="51686F48">
      <w:start w:val="1"/>
      <w:numFmt w:val="bullet"/>
      <w:lvlText w:val="•"/>
      <w:lvlJc w:val="left"/>
      <w:pPr>
        <w:ind w:left="8012" w:hanging="364"/>
      </w:pPr>
      <w:rPr>
        <w:rFonts w:hint="default"/>
      </w:rPr>
    </w:lvl>
  </w:abstractNum>
  <w:abstractNum w:abstractNumId="23" w15:restartNumberingAfterBreak="0">
    <w:nsid w:val="51C11243"/>
    <w:multiLevelType w:val="hybridMultilevel"/>
    <w:tmpl w:val="51C11243"/>
    <w:lvl w:ilvl="0" w:tplc="6EFE5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9236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FC67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D8AA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CAF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26CC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706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8A9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08A5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96008EC"/>
    <w:multiLevelType w:val="multilevel"/>
    <w:tmpl w:val="AE86C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99617F5"/>
    <w:multiLevelType w:val="hybridMultilevel"/>
    <w:tmpl w:val="78442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B53A5B"/>
    <w:multiLevelType w:val="hybridMultilevel"/>
    <w:tmpl w:val="C5EA174C"/>
    <w:lvl w:ilvl="0" w:tplc="199276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649"/>
    <w:multiLevelType w:val="hybridMultilevel"/>
    <w:tmpl w:val="C2000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85C61"/>
    <w:multiLevelType w:val="multilevel"/>
    <w:tmpl w:val="9E60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D57FA1"/>
    <w:multiLevelType w:val="hybridMultilevel"/>
    <w:tmpl w:val="1A1030FE"/>
    <w:lvl w:ilvl="0" w:tplc="FB9ADF94">
      <w:start w:val="1"/>
      <w:numFmt w:val="bullet"/>
      <w:lvlText w:val="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6B268">
      <w:start w:val="1"/>
      <w:numFmt w:val="bullet"/>
      <w:lvlText w:val="o"/>
      <w:lvlJc w:val="left"/>
      <w:pPr>
        <w:ind w:left="1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84554">
      <w:start w:val="1"/>
      <w:numFmt w:val="bullet"/>
      <w:lvlText w:val="▪"/>
      <w:lvlJc w:val="left"/>
      <w:pPr>
        <w:ind w:left="1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AB9A6">
      <w:start w:val="1"/>
      <w:numFmt w:val="bullet"/>
      <w:lvlText w:val="•"/>
      <w:lvlJc w:val="left"/>
      <w:pPr>
        <w:ind w:left="2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24264">
      <w:start w:val="1"/>
      <w:numFmt w:val="bullet"/>
      <w:lvlText w:val="o"/>
      <w:lvlJc w:val="left"/>
      <w:pPr>
        <w:ind w:left="3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20BAE">
      <w:start w:val="1"/>
      <w:numFmt w:val="bullet"/>
      <w:lvlText w:val="▪"/>
      <w:lvlJc w:val="left"/>
      <w:pPr>
        <w:ind w:left="4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02834">
      <w:start w:val="1"/>
      <w:numFmt w:val="bullet"/>
      <w:lvlText w:val="•"/>
      <w:lvlJc w:val="left"/>
      <w:pPr>
        <w:ind w:left="4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408AC2">
      <w:start w:val="1"/>
      <w:numFmt w:val="bullet"/>
      <w:lvlText w:val="o"/>
      <w:lvlJc w:val="left"/>
      <w:pPr>
        <w:ind w:left="5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848194">
      <w:start w:val="1"/>
      <w:numFmt w:val="bullet"/>
      <w:lvlText w:val="▪"/>
      <w:lvlJc w:val="left"/>
      <w:pPr>
        <w:ind w:left="6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78463C"/>
    <w:multiLevelType w:val="hybridMultilevel"/>
    <w:tmpl w:val="735CF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2413D"/>
    <w:multiLevelType w:val="hybridMultilevel"/>
    <w:tmpl w:val="2612EC30"/>
    <w:lvl w:ilvl="0" w:tplc="75282354">
      <w:start w:val="6"/>
      <w:numFmt w:val="decimal"/>
      <w:lvlText w:val="%1."/>
      <w:lvlJc w:val="left"/>
      <w:pPr>
        <w:ind w:left="889" w:hanging="231"/>
      </w:pPr>
      <w:rPr>
        <w:rFonts w:ascii="Arial" w:eastAsia="Arial" w:hAnsi="Arial" w:hint="default"/>
        <w:color w:val="2F2F2F"/>
        <w:spacing w:val="8"/>
        <w:w w:val="105"/>
        <w:sz w:val="20"/>
        <w:szCs w:val="20"/>
      </w:rPr>
    </w:lvl>
    <w:lvl w:ilvl="1" w:tplc="A404D18A">
      <w:start w:val="1"/>
      <w:numFmt w:val="decimal"/>
      <w:lvlText w:val="%2."/>
      <w:lvlJc w:val="left"/>
      <w:pPr>
        <w:ind w:left="1345" w:hanging="317"/>
        <w:jc w:val="right"/>
      </w:pPr>
      <w:rPr>
        <w:rFonts w:ascii="Arial" w:eastAsia="Arial" w:hAnsi="Arial" w:hint="default"/>
        <w:color w:val="1C1C1C"/>
        <w:spacing w:val="-9"/>
        <w:w w:val="107"/>
        <w:sz w:val="20"/>
        <w:szCs w:val="20"/>
      </w:rPr>
    </w:lvl>
    <w:lvl w:ilvl="2" w:tplc="35D0DF20">
      <w:start w:val="1"/>
      <w:numFmt w:val="lowerLetter"/>
      <w:lvlText w:val="%3."/>
      <w:lvlJc w:val="left"/>
      <w:pPr>
        <w:ind w:left="1786" w:hanging="344"/>
      </w:pPr>
      <w:rPr>
        <w:rFonts w:ascii="Arial" w:eastAsia="Arial" w:hAnsi="Arial" w:hint="default"/>
        <w:color w:val="2A2B2B"/>
        <w:w w:val="101"/>
        <w:sz w:val="20"/>
        <w:szCs w:val="20"/>
      </w:rPr>
    </w:lvl>
    <w:lvl w:ilvl="3" w:tplc="7134301E">
      <w:start w:val="1"/>
      <w:numFmt w:val="lowerRoman"/>
      <w:lvlText w:val="%4."/>
      <w:lvlJc w:val="left"/>
      <w:pPr>
        <w:ind w:left="2474" w:hanging="292"/>
        <w:jc w:val="right"/>
      </w:pPr>
      <w:rPr>
        <w:rFonts w:ascii="Arial" w:eastAsia="Arial" w:hAnsi="Arial" w:hint="default"/>
        <w:w w:val="115"/>
        <w:sz w:val="21"/>
        <w:szCs w:val="21"/>
      </w:rPr>
    </w:lvl>
    <w:lvl w:ilvl="4" w:tplc="607841D6">
      <w:start w:val="1"/>
      <w:numFmt w:val="bullet"/>
      <w:lvlText w:val="•"/>
      <w:lvlJc w:val="left"/>
      <w:pPr>
        <w:ind w:left="3481" w:hanging="292"/>
      </w:pPr>
      <w:rPr>
        <w:rFonts w:hint="default"/>
      </w:rPr>
    </w:lvl>
    <w:lvl w:ilvl="5" w:tplc="01E2A142">
      <w:start w:val="1"/>
      <w:numFmt w:val="bullet"/>
      <w:lvlText w:val="•"/>
      <w:lvlJc w:val="left"/>
      <w:pPr>
        <w:ind w:left="4487" w:hanging="292"/>
      </w:pPr>
      <w:rPr>
        <w:rFonts w:hint="default"/>
      </w:rPr>
    </w:lvl>
    <w:lvl w:ilvl="6" w:tplc="DAC0A068">
      <w:start w:val="1"/>
      <w:numFmt w:val="bullet"/>
      <w:lvlText w:val="•"/>
      <w:lvlJc w:val="left"/>
      <w:pPr>
        <w:ind w:left="5494" w:hanging="292"/>
      </w:pPr>
      <w:rPr>
        <w:rFonts w:hint="default"/>
      </w:rPr>
    </w:lvl>
    <w:lvl w:ilvl="7" w:tplc="42E4A88C">
      <w:start w:val="1"/>
      <w:numFmt w:val="bullet"/>
      <w:lvlText w:val="•"/>
      <w:lvlJc w:val="left"/>
      <w:pPr>
        <w:ind w:left="6500" w:hanging="292"/>
      </w:pPr>
      <w:rPr>
        <w:rFonts w:hint="default"/>
      </w:rPr>
    </w:lvl>
    <w:lvl w:ilvl="8" w:tplc="825EEBBE">
      <w:start w:val="1"/>
      <w:numFmt w:val="bullet"/>
      <w:lvlText w:val="•"/>
      <w:lvlJc w:val="left"/>
      <w:pPr>
        <w:ind w:left="7507" w:hanging="292"/>
      </w:pPr>
      <w:rPr>
        <w:rFonts w:hint="default"/>
      </w:rPr>
    </w:lvl>
  </w:abstractNum>
  <w:abstractNum w:abstractNumId="32" w15:restartNumberingAfterBreak="0">
    <w:nsid w:val="68276791"/>
    <w:multiLevelType w:val="hybridMultilevel"/>
    <w:tmpl w:val="DF4AB1F4"/>
    <w:lvl w:ilvl="0" w:tplc="687484C6">
      <w:start w:val="1"/>
      <w:numFmt w:val="bullet"/>
      <w:lvlText w:val="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89770">
      <w:start w:val="1"/>
      <w:numFmt w:val="bullet"/>
      <w:lvlText w:val="o"/>
      <w:lvlJc w:val="left"/>
      <w:pPr>
        <w:ind w:left="1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CC8D4">
      <w:start w:val="1"/>
      <w:numFmt w:val="bullet"/>
      <w:lvlText w:val="▪"/>
      <w:lvlJc w:val="left"/>
      <w:pPr>
        <w:ind w:left="1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6DEC6">
      <w:start w:val="1"/>
      <w:numFmt w:val="bullet"/>
      <w:lvlText w:val="•"/>
      <w:lvlJc w:val="left"/>
      <w:pPr>
        <w:ind w:left="2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EB892">
      <w:start w:val="1"/>
      <w:numFmt w:val="bullet"/>
      <w:lvlText w:val="o"/>
      <w:lvlJc w:val="left"/>
      <w:pPr>
        <w:ind w:left="3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6E5EE">
      <w:start w:val="1"/>
      <w:numFmt w:val="bullet"/>
      <w:lvlText w:val="▪"/>
      <w:lvlJc w:val="left"/>
      <w:pPr>
        <w:ind w:left="4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A4BE0">
      <w:start w:val="1"/>
      <w:numFmt w:val="bullet"/>
      <w:lvlText w:val="•"/>
      <w:lvlJc w:val="left"/>
      <w:pPr>
        <w:ind w:left="4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873B2">
      <w:start w:val="1"/>
      <w:numFmt w:val="bullet"/>
      <w:lvlText w:val="o"/>
      <w:lvlJc w:val="left"/>
      <w:pPr>
        <w:ind w:left="5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E8C314">
      <w:start w:val="1"/>
      <w:numFmt w:val="bullet"/>
      <w:lvlText w:val="▪"/>
      <w:lvlJc w:val="left"/>
      <w:pPr>
        <w:ind w:left="6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E795A1A"/>
    <w:multiLevelType w:val="hybridMultilevel"/>
    <w:tmpl w:val="39F0F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273F3D"/>
    <w:multiLevelType w:val="hybridMultilevel"/>
    <w:tmpl w:val="A4C8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C2130"/>
    <w:multiLevelType w:val="hybridMultilevel"/>
    <w:tmpl w:val="BB64A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A147D"/>
    <w:multiLevelType w:val="hybridMultilevel"/>
    <w:tmpl w:val="8432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093956"/>
    <w:multiLevelType w:val="hybridMultilevel"/>
    <w:tmpl w:val="A49C7EFE"/>
    <w:lvl w:ilvl="0" w:tplc="491871EC">
      <w:start w:val="1"/>
      <w:numFmt w:val="upperRoman"/>
      <w:lvlText w:val="%1."/>
      <w:lvlJc w:val="left"/>
      <w:pPr>
        <w:ind w:left="608" w:hanging="298"/>
        <w:jc w:val="right"/>
      </w:pPr>
      <w:rPr>
        <w:rFonts w:ascii="Arial" w:eastAsia="Arial" w:hAnsi="Arial" w:hint="default"/>
        <w:color w:val="2689C3"/>
        <w:spacing w:val="-63"/>
        <w:w w:val="195"/>
        <w:sz w:val="23"/>
        <w:szCs w:val="23"/>
      </w:rPr>
    </w:lvl>
    <w:lvl w:ilvl="1" w:tplc="ED8CD060">
      <w:start w:val="1"/>
      <w:numFmt w:val="bullet"/>
      <w:lvlText w:val="•"/>
      <w:lvlJc w:val="left"/>
      <w:pPr>
        <w:ind w:left="1241" w:hanging="365"/>
      </w:pPr>
      <w:rPr>
        <w:rFonts w:ascii="Arial" w:eastAsia="Arial" w:hAnsi="Arial" w:hint="default"/>
        <w:color w:val="5B5B5D"/>
        <w:w w:val="164"/>
        <w:sz w:val="21"/>
        <w:szCs w:val="21"/>
      </w:rPr>
    </w:lvl>
    <w:lvl w:ilvl="2" w:tplc="8C041F6E">
      <w:start w:val="1"/>
      <w:numFmt w:val="bullet"/>
      <w:lvlText w:val="•"/>
      <w:lvlJc w:val="left"/>
      <w:pPr>
        <w:ind w:left="2339" w:hanging="365"/>
      </w:pPr>
      <w:rPr>
        <w:rFonts w:hint="default"/>
      </w:rPr>
    </w:lvl>
    <w:lvl w:ilvl="3" w:tplc="204C50EE">
      <w:start w:val="1"/>
      <w:numFmt w:val="bullet"/>
      <w:lvlText w:val="•"/>
      <w:lvlJc w:val="left"/>
      <w:pPr>
        <w:ind w:left="3436" w:hanging="365"/>
      </w:pPr>
      <w:rPr>
        <w:rFonts w:hint="default"/>
      </w:rPr>
    </w:lvl>
    <w:lvl w:ilvl="4" w:tplc="4B4408B8">
      <w:start w:val="1"/>
      <w:numFmt w:val="bullet"/>
      <w:lvlText w:val="•"/>
      <w:lvlJc w:val="left"/>
      <w:pPr>
        <w:ind w:left="4534" w:hanging="365"/>
      </w:pPr>
      <w:rPr>
        <w:rFonts w:hint="default"/>
      </w:rPr>
    </w:lvl>
    <w:lvl w:ilvl="5" w:tplc="B73E36A8">
      <w:start w:val="1"/>
      <w:numFmt w:val="bullet"/>
      <w:lvlText w:val="•"/>
      <w:lvlJc w:val="left"/>
      <w:pPr>
        <w:ind w:left="5632" w:hanging="365"/>
      </w:pPr>
      <w:rPr>
        <w:rFonts w:hint="default"/>
      </w:rPr>
    </w:lvl>
    <w:lvl w:ilvl="6" w:tplc="1E7E0DBC">
      <w:start w:val="1"/>
      <w:numFmt w:val="bullet"/>
      <w:lvlText w:val="•"/>
      <w:lvlJc w:val="left"/>
      <w:pPr>
        <w:ind w:left="6729" w:hanging="365"/>
      </w:pPr>
      <w:rPr>
        <w:rFonts w:hint="default"/>
      </w:rPr>
    </w:lvl>
    <w:lvl w:ilvl="7" w:tplc="657A6CDC">
      <w:start w:val="1"/>
      <w:numFmt w:val="bullet"/>
      <w:lvlText w:val="•"/>
      <w:lvlJc w:val="left"/>
      <w:pPr>
        <w:ind w:left="7827" w:hanging="365"/>
      </w:pPr>
      <w:rPr>
        <w:rFonts w:hint="default"/>
      </w:rPr>
    </w:lvl>
    <w:lvl w:ilvl="8" w:tplc="BDE20044">
      <w:start w:val="1"/>
      <w:numFmt w:val="bullet"/>
      <w:lvlText w:val="•"/>
      <w:lvlJc w:val="left"/>
      <w:pPr>
        <w:ind w:left="8924" w:hanging="365"/>
      </w:pPr>
      <w:rPr>
        <w:rFonts w:hint="default"/>
      </w:rPr>
    </w:lvl>
  </w:abstractNum>
  <w:abstractNum w:abstractNumId="38" w15:restartNumberingAfterBreak="0">
    <w:nsid w:val="78397131"/>
    <w:multiLevelType w:val="hybridMultilevel"/>
    <w:tmpl w:val="7902ADD4"/>
    <w:lvl w:ilvl="0" w:tplc="3D241DFC">
      <w:start w:val="1"/>
      <w:numFmt w:val="bullet"/>
      <w:lvlText w:val="•"/>
      <w:lvlJc w:val="left"/>
      <w:pPr>
        <w:ind w:left="1268" w:hanging="360"/>
      </w:pPr>
      <w:rPr>
        <w:rFonts w:ascii="Arial" w:eastAsia="Arial" w:hAnsi="Arial" w:hint="default"/>
        <w:color w:val="383838"/>
        <w:w w:val="155"/>
        <w:sz w:val="21"/>
        <w:szCs w:val="21"/>
      </w:rPr>
    </w:lvl>
    <w:lvl w:ilvl="1" w:tplc="B57A84B6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2" w:tplc="C4E06380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3" w:tplc="82EAE8BC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4" w:tplc="F3244BA0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5" w:tplc="C572490C">
      <w:start w:val="1"/>
      <w:numFmt w:val="bullet"/>
      <w:lvlText w:val="•"/>
      <w:lvlJc w:val="left"/>
      <w:pPr>
        <w:ind w:left="5694" w:hanging="360"/>
      </w:pPr>
      <w:rPr>
        <w:rFonts w:hint="default"/>
      </w:rPr>
    </w:lvl>
    <w:lvl w:ilvl="6" w:tplc="DAD8535A">
      <w:start w:val="1"/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0B8084E8">
      <w:start w:val="1"/>
      <w:numFmt w:val="bullet"/>
      <w:lvlText w:val="•"/>
      <w:lvlJc w:val="left"/>
      <w:pPr>
        <w:ind w:left="7464" w:hanging="360"/>
      </w:pPr>
      <w:rPr>
        <w:rFonts w:hint="default"/>
      </w:rPr>
    </w:lvl>
    <w:lvl w:ilvl="8" w:tplc="1AFCAA48">
      <w:start w:val="1"/>
      <w:numFmt w:val="bullet"/>
      <w:lvlText w:val="•"/>
      <w:lvlJc w:val="left"/>
      <w:pPr>
        <w:ind w:left="8349" w:hanging="360"/>
      </w:pPr>
      <w:rPr>
        <w:rFonts w:hint="default"/>
      </w:rPr>
    </w:lvl>
  </w:abstractNum>
  <w:abstractNum w:abstractNumId="39" w15:restartNumberingAfterBreak="0">
    <w:nsid w:val="79BC7955"/>
    <w:multiLevelType w:val="multilevel"/>
    <w:tmpl w:val="D738F90A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A892C70"/>
    <w:multiLevelType w:val="hybridMultilevel"/>
    <w:tmpl w:val="132AB5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83304"/>
    <w:multiLevelType w:val="multilevel"/>
    <w:tmpl w:val="1AC69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D1323B6"/>
    <w:multiLevelType w:val="hybridMultilevel"/>
    <w:tmpl w:val="50E4B9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A1691"/>
    <w:multiLevelType w:val="hybridMultilevel"/>
    <w:tmpl w:val="D9EEF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  <w:lvlOverride w:ilvl="0">
      <w:startOverride w:val="1"/>
    </w:lvlOverride>
  </w:num>
  <w:num w:numId="3">
    <w:abstractNumId w:val="23"/>
  </w:num>
  <w:num w:numId="4">
    <w:abstractNumId w:val="41"/>
  </w:num>
  <w:num w:numId="5">
    <w:abstractNumId w:val="6"/>
  </w:num>
  <w:num w:numId="6">
    <w:abstractNumId w:val="24"/>
  </w:num>
  <w:num w:numId="7">
    <w:abstractNumId w:val="35"/>
  </w:num>
  <w:num w:numId="8">
    <w:abstractNumId w:val="17"/>
  </w:num>
  <w:num w:numId="9">
    <w:abstractNumId w:val="25"/>
  </w:num>
  <w:num w:numId="10">
    <w:abstractNumId w:val="18"/>
  </w:num>
  <w:num w:numId="11">
    <w:abstractNumId w:val="43"/>
  </w:num>
  <w:num w:numId="12">
    <w:abstractNumId w:val="7"/>
  </w:num>
  <w:num w:numId="13">
    <w:abstractNumId w:val="27"/>
  </w:num>
  <w:num w:numId="14">
    <w:abstractNumId w:val="29"/>
  </w:num>
  <w:num w:numId="15">
    <w:abstractNumId w:val="19"/>
  </w:num>
  <w:num w:numId="16">
    <w:abstractNumId w:val="32"/>
  </w:num>
  <w:num w:numId="17">
    <w:abstractNumId w:val="34"/>
  </w:num>
  <w:num w:numId="18">
    <w:abstractNumId w:val="37"/>
  </w:num>
  <w:num w:numId="19">
    <w:abstractNumId w:val="22"/>
  </w:num>
  <w:num w:numId="20">
    <w:abstractNumId w:val="38"/>
  </w:num>
  <w:num w:numId="21">
    <w:abstractNumId w:val="31"/>
  </w:num>
  <w:num w:numId="22">
    <w:abstractNumId w:val="8"/>
  </w:num>
  <w:num w:numId="23">
    <w:abstractNumId w:val="0"/>
  </w:num>
  <w:num w:numId="24">
    <w:abstractNumId w:val="12"/>
  </w:num>
  <w:num w:numId="25">
    <w:abstractNumId w:val="1"/>
  </w:num>
  <w:num w:numId="26">
    <w:abstractNumId w:val="5"/>
  </w:num>
  <w:num w:numId="27">
    <w:abstractNumId w:val="40"/>
  </w:num>
  <w:num w:numId="28">
    <w:abstractNumId w:val="16"/>
  </w:num>
  <w:num w:numId="29">
    <w:abstractNumId w:val="9"/>
  </w:num>
  <w:num w:numId="30">
    <w:abstractNumId w:val="42"/>
  </w:num>
  <w:num w:numId="31">
    <w:abstractNumId w:val="2"/>
  </w:num>
  <w:num w:numId="32">
    <w:abstractNumId w:val="4"/>
  </w:num>
  <w:num w:numId="33">
    <w:abstractNumId w:val="21"/>
  </w:num>
  <w:num w:numId="34">
    <w:abstractNumId w:val="20"/>
  </w:num>
  <w:num w:numId="35">
    <w:abstractNumId w:val="13"/>
  </w:num>
  <w:num w:numId="36">
    <w:abstractNumId w:val="14"/>
  </w:num>
  <w:num w:numId="37">
    <w:abstractNumId w:val="30"/>
  </w:num>
  <w:num w:numId="38">
    <w:abstractNumId w:val="33"/>
  </w:num>
  <w:num w:numId="39">
    <w:abstractNumId w:val="36"/>
  </w:num>
  <w:num w:numId="40">
    <w:abstractNumId w:val="10"/>
  </w:num>
  <w:num w:numId="41">
    <w:abstractNumId w:val="11"/>
  </w:num>
  <w:num w:numId="42">
    <w:abstractNumId w:val="15"/>
  </w:num>
  <w:num w:numId="43">
    <w:abstractNumId w:val="26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6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1A"/>
    <w:rsid w:val="00000050"/>
    <w:rsid w:val="000015FA"/>
    <w:rsid w:val="000067FA"/>
    <w:rsid w:val="00020998"/>
    <w:rsid w:val="000210F2"/>
    <w:rsid w:val="00022D62"/>
    <w:rsid w:val="000340C8"/>
    <w:rsid w:val="000409C5"/>
    <w:rsid w:val="00040DE9"/>
    <w:rsid w:val="000425F9"/>
    <w:rsid w:val="00045268"/>
    <w:rsid w:val="0005196A"/>
    <w:rsid w:val="000614C4"/>
    <w:rsid w:val="000664EA"/>
    <w:rsid w:val="000720AD"/>
    <w:rsid w:val="00073B1B"/>
    <w:rsid w:val="000746E1"/>
    <w:rsid w:val="00081AA1"/>
    <w:rsid w:val="00087D8D"/>
    <w:rsid w:val="00091AFA"/>
    <w:rsid w:val="000A2186"/>
    <w:rsid w:val="000A71E7"/>
    <w:rsid w:val="000A7AA1"/>
    <w:rsid w:val="000B00B2"/>
    <w:rsid w:val="000C7DEB"/>
    <w:rsid w:val="000D5653"/>
    <w:rsid w:val="000E1BCF"/>
    <w:rsid w:val="000F2771"/>
    <w:rsid w:val="000F3F84"/>
    <w:rsid w:val="000F6E5B"/>
    <w:rsid w:val="00100A1B"/>
    <w:rsid w:val="00116105"/>
    <w:rsid w:val="00121960"/>
    <w:rsid w:val="00122375"/>
    <w:rsid w:val="00124F03"/>
    <w:rsid w:val="00132190"/>
    <w:rsid w:val="00133F13"/>
    <w:rsid w:val="001374C5"/>
    <w:rsid w:val="00137D92"/>
    <w:rsid w:val="001474C9"/>
    <w:rsid w:val="001553D5"/>
    <w:rsid w:val="00155611"/>
    <w:rsid w:val="00157FE0"/>
    <w:rsid w:val="00183C6F"/>
    <w:rsid w:val="00184967"/>
    <w:rsid w:val="001A2030"/>
    <w:rsid w:val="001A7F44"/>
    <w:rsid w:val="001B2C58"/>
    <w:rsid w:val="001B6106"/>
    <w:rsid w:val="001C22AD"/>
    <w:rsid w:val="001C58BA"/>
    <w:rsid w:val="001C5E61"/>
    <w:rsid w:val="001C7994"/>
    <w:rsid w:val="001D340A"/>
    <w:rsid w:val="001D431C"/>
    <w:rsid w:val="001E2190"/>
    <w:rsid w:val="001E2237"/>
    <w:rsid w:val="001E37D5"/>
    <w:rsid w:val="001E3D97"/>
    <w:rsid w:val="001E78EF"/>
    <w:rsid w:val="00201A4B"/>
    <w:rsid w:val="00205828"/>
    <w:rsid w:val="002133E1"/>
    <w:rsid w:val="00216537"/>
    <w:rsid w:val="00216CD3"/>
    <w:rsid w:val="00217A71"/>
    <w:rsid w:val="00226D49"/>
    <w:rsid w:val="00230538"/>
    <w:rsid w:val="002400EF"/>
    <w:rsid w:val="00241FB1"/>
    <w:rsid w:val="00245CC3"/>
    <w:rsid w:val="00251771"/>
    <w:rsid w:val="002537AB"/>
    <w:rsid w:val="00261B9F"/>
    <w:rsid w:val="00267B68"/>
    <w:rsid w:val="0027489F"/>
    <w:rsid w:val="002932A1"/>
    <w:rsid w:val="002A0624"/>
    <w:rsid w:val="002A3098"/>
    <w:rsid w:val="002A35D1"/>
    <w:rsid w:val="002B568E"/>
    <w:rsid w:val="002C09F5"/>
    <w:rsid w:val="002C0B89"/>
    <w:rsid w:val="002C16A2"/>
    <w:rsid w:val="002C700F"/>
    <w:rsid w:val="002D08C1"/>
    <w:rsid w:val="002D35D1"/>
    <w:rsid w:val="002D5D95"/>
    <w:rsid w:val="002E13B1"/>
    <w:rsid w:val="002F34CE"/>
    <w:rsid w:val="002F3CCF"/>
    <w:rsid w:val="002F5BEE"/>
    <w:rsid w:val="00304727"/>
    <w:rsid w:val="00307483"/>
    <w:rsid w:val="00321CA4"/>
    <w:rsid w:val="00322513"/>
    <w:rsid w:val="00327F7C"/>
    <w:rsid w:val="003346F4"/>
    <w:rsid w:val="003365DF"/>
    <w:rsid w:val="00341D49"/>
    <w:rsid w:val="003449FD"/>
    <w:rsid w:val="00345A29"/>
    <w:rsid w:val="00347E57"/>
    <w:rsid w:val="003514C9"/>
    <w:rsid w:val="003560A5"/>
    <w:rsid w:val="003572F0"/>
    <w:rsid w:val="00361BE6"/>
    <w:rsid w:val="00362B2B"/>
    <w:rsid w:val="00364977"/>
    <w:rsid w:val="00371D2E"/>
    <w:rsid w:val="00375BB7"/>
    <w:rsid w:val="003826E0"/>
    <w:rsid w:val="003A2195"/>
    <w:rsid w:val="003B3221"/>
    <w:rsid w:val="003B7003"/>
    <w:rsid w:val="003C1FB5"/>
    <w:rsid w:val="003C28B4"/>
    <w:rsid w:val="003D76E2"/>
    <w:rsid w:val="003F151A"/>
    <w:rsid w:val="003F4481"/>
    <w:rsid w:val="00402183"/>
    <w:rsid w:val="00404297"/>
    <w:rsid w:val="0040725B"/>
    <w:rsid w:val="00407E81"/>
    <w:rsid w:val="00414ED7"/>
    <w:rsid w:val="004204E7"/>
    <w:rsid w:val="00427C43"/>
    <w:rsid w:val="00432776"/>
    <w:rsid w:val="00435E6A"/>
    <w:rsid w:val="00437C12"/>
    <w:rsid w:val="00442EF4"/>
    <w:rsid w:val="00444099"/>
    <w:rsid w:val="004456A6"/>
    <w:rsid w:val="00446B3E"/>
    <w:rsid w:val="00454C45"/>
    <w:rsid w:val="00460443"/>
    <w:rsid w:val="00462A90"/>
    <w:rsid w:val="00466FF1"/>
    <w:rsid w:val="0047261D"/>
    <w:rsid w:val="0047319D"/>
    <w:rsid w:val="00476EE9"/>
    <w:rsid w:val="004828D8"/>
    <w:rsid w:val="00485B18"/>
    <w:rsid w:val="00495964"/>
    <w:rsid w:val="00497028"/>
    <w:rsid w:val="004A1822"/>
    <w:rsid w:val="004A4C9E"/>
    <w:rsid w:val="004B355B"/>
    <w:rsid w:val="004C7E8C"/>
    <w:rsid w:val="004D5C2D"/>
    <w:rsid w:val="004E0889"/>
    <w:rsid w:val="004E1127"/>
    <w:rsid w:val="004E519F"/>
    <w:rsid w:val="004F27F6"/>
    <w:rsid w:val="004F6833"/>
    <w:rsid w:val="00503949"/>
    <w:rsid w:val="005111FA"/>
    <w:rsid w:val="00514630"/>
    <w:rsid w:val="00525492"/>
    <w:rsid w:val="00525FE3"/>
    <w:rsid w:val="005334A4"/>
    <w:rsid w:val="0054259A"/>
    <w:rsid w:val="0054722F"/>
    <w:rsid w:val="005523CE"/>
    <w:rsid w:val="00562CCB"/>
    <w:rsid w:val="00562E9B"/>
    <w:rsid w:val="00563EF9"/>
    <w:rsid w:val="00564689"/>
    <w:rsid w:val="0056646A"/>
    <w:rsid w:val="00583255"/>
    <w:rsid w:val="00595C61"/>
    <w:rsid w:val="005A1A02"/>
    <w:rsid w:val="005A515E"/>
    <w:rsid w:val="005A5248"/>
    <w:rsid w:val="005A7FD9"/>
    <w:rsid w:val="005B0226"/>
    <w:rsid w:val="005B5E45"/>
    <w:rsid w:val="005C62B7"/>
    <w:rsid w:val="005C72E9"/>
    <w:rsid w:val="005D0C8D"/>
    <w:rsid w:val="005D3DBE"/>
    <w:rsid w:val="005D5D61"/>
    <w:rsid w:val="005E538B"/>
    <w:rsid w:val="005E549F"/>
    <w:rsid w:val="005E639A"/>
    <w:rsid w:val="005E789F"/>
    <w:rsid w:val="005F258F"/>
    <w:rsid w:val="005F35C1"/>
    <w:rsid w:val="006013D8"/>
    <w:rsid w:val="006046D8"/>
    <w:rsid w:val="00605DAA"/>
    <w:rsid w:val="00606880"/>
    <w:rsid w:val="00622632"/>
    <w:rsid w:val="00640CCC"/>
    <w:rsid w:val="00641434"/>
    <w:rsid w:val="006454BA"/>
    <w:rsid w:val="006502B6"/>
    <w:rsid w:val="0065245A"/>
    <w:rsid w:val="00656DCE"/>
    <w:rsid w:val="006750E1"/>
    <w:rsid w:val="0067526A"/>
    <w:rsid w:val="006778D5"/>
    <w:rsid w:val="0068001F"/>
    <w:rsid w:val="00681B86"/>
    <w:rsid w:val="00685450"/>
    <w:rsid w:val="006872E0"/>
    <w:rsid w:val="00690636"/>
    <w:rsid w:val="00691559"/>
    <w:rsid w:val="00694710"/>
    <w:rsid w:val="006A0893"/>
    <w:rsid w:val="006A2CDC"/>
    <w:rsid w:val="006B2097"/>
    <w:rsid w:val="006C3C14"/>
    <w:rsid w:val="006D0A20"/>
    <w:rsid w:val="006E1350"/>
    <w:rsid w:val="006E14EB"/>
    <w:rsid w:val="006E76B9"/>
    <w:rsid w:val="006F1315"/>
    <w:rsid w:val="006F2C45"/>
    <w:rsid w:val="006F760C"/>
    <w:rsid w:val="007024AC"/>
    <w:rsid w:val="00721470"/>
    <w:rsid w:val="00725F15"/>
    <w:rsid w:val="007305C8"/>
    <w:rsid w:val="00732202"/>
    <w:rsid w:val="0073417D"/>
    <w:rsid w:val="00736D7E"/>
    <w:rsid w:val="00743516"/>
    <w:rsid w:val="00751CBD"/>
    <w:rsid w:val="00757F73"/>
    <w:rsid w:val="0076280A"/>
    <w:rsid w:val="007644A6"/>
    <w:rsid w:val="00764D4F"/>
    <w:rsid w:val="0077011F"/>
    <w:rsid w:val="00777C1B"/>
    <w:rsid w:val="00782592"/>
    <w:rsid w:val="00782A18"/>
    <w:rsid w:val="00785321"/>
    <w:rsid w:val="00787C2B"/>
    <w:rsid w:val="0079211B"/>
    <w:rsid w:val="007933C2"/>
    <w:rsid w:val="00795483"/>
    <w:rsid w:val="007A2119"/>
    <w:rsid w:val="007A2156"/>
    <w:rsid w:val="007C07D4"/>
    <w:rsid w:val="007C14B3"/>
    <w:rsid w:val="007C2572"/>
    <w:rsid w:val="007C673C"/>
    <w:rsid w:val="007E025B"/>
    <w:rsid w:val="007E4C7A"/>
    <w:rsid w:val="007E5ED2"/>
    <w:rsid w:val="007E7161"/>
    <w:rsid w:val="007F47BB"/>
    <w:rsid w:val="008021CE"/>
    <w:rsid w:val="0080384B"/>
    <w:rsid w:val="00805CFA"/>
    <w:rsid w:val="0081063F"/>
    <w:rsid w:val="00810DA4"/>
    <w:rsid w:val="00812C89"/>
    <w:rsid w:val="00816DE0"/>
    <w:rsid w:val="00820362"/>
    <w:rsid w:val="008371F6"/>
    <w:rsid w:val="00846C0F"/>
    <w:rsid w:val="00854E0A"/>
    <w:rsid w:val="00856982"/>
    <w:rsid w:val="00862227"/>
    <w:rsid w:val="00867E19"/>
    <w:rsid w:val="00870729"/>
    <w:rsid w:val="00874ED3"/>
    <w:rsid w:val="00884E56"/>
    <w:rsid w:val="008A2D55"/>
    <w:rsid w:val="008B10AB"/>
    <w:rsid w:val="008B1779"/>
    <w:rsid w:val="008B5C6F"/>
    <w:rsid w:val="008C4D49"/>
    <w:rsid w:val="008C79AC"/>
    <w:rsid w:val="008D17C3"/>
    <w:rsid w:val="008D2108"/>
    <w:rsid w:val="008D3E72"/>
    <w:rsid w:val="008E4473"/>
    <w:rsid w:val="008E78E3"/>
    <w:rsid w:val="008F5B8D"/>
    <w:rsid w:val="008F7D70"/>
    <w:rsid w:val="00902044"/>
    <w:rsid w:val="00906A67"/>
    <w:rsid w:val="009103FF"/>
    <w:rsid w:val="0092202C"/>
    <w:rsid w:val="0092666D"/>
    <w:rsid w:val="009348BF"/>
    <w:rsid w:val="009348D9"/>
    <w:rsid w:val="0093676F"/>
    <w:rsid w:val="009404CD"/>
    <w:rsid w:val="0094256C"/>
    <w:rsid w:val="00943710"/>
    <w:rsid w:val="00951ECC"/>
    <w:rsid w:val="00952EF2"/>
    <w:rsid w:val="0095773E"/>
    <w:rsid w:val="009622EA"/>
    <w:rsid w:val="00970D3B"/>
    <w:rsid w:val="009826B5"/>
    <w:rsid w:val="009857DB"/>
    <w:rsid w:val="00986E01"/>
    <w:rsid w:val="00995DEB"/>
    <w:rsid w:val="00997C28"/>
    <w:rsid w:val="009B3AB0"/>
    <w:rsid w:val="009B42FB"/>
    <w:rsid w:val="009D36C5"/>
    <w:rsid w:val="009E249F"/>
    <w:rsid w:val="009E2C7A"/>
    <w:rsid w:val="009E369B"/>
    <w:rsid w:val="009F14C5"/>
    <w:rsid w:val="009F2D29"/>
    <w:rsid w:val="009F63AD"/>
    <w:rsid w:val="00A062F9"/>
    <w:rsid w:val="00A07FD9"/>
    <w:rsid w:val="00A11CE4"/>
    <w:rsid w:val="00A13CCD"/>
    <w:rsid w:val="00A16E1A"/>
    <w:rsid w:val="00A35A9A"/>
    <w:rsid w:val="00A3689C"/>
    <w:rsid w:val="00A4771E"/>
    <w:rsid w:val="00A65858"/>
    <w:rsid w:val="00A659C4"/>
    <w:rsid w:val="00A65A45"/>
    <w:rsid w:val="00A65EB2"/>
    <w:rsid w:val="00A7144B"/>
    <w:rsid w:val="00A75A4B"/>
    <w:rsid w:val="00A82A73"/>
    <w:rsid w:val="00A87C34"/>
    <w:rsid w:val="00A95B44"/>
    <w:rsid w:val="00A96F40"/>
    <w:rsid w:val="00AA2098"/>
    <w:rsid w:val="00AA280F"/>
    <w:rsid w:val="00AB1721"/>
    <w:rsid w:val="00AB1BD8"/>
    <w:rsid w:val="00AB5594"/>
    <w:rsid w:val="00AB5A0A"/>
    <w:rsid w:val="00AC1DBB"/>
    <w:rsid w:val="00AC60F8"/>
    <w:rsid w:val="00AC6938"/>
    <w:rsid w:val="00AD0100"/>
    <w:rsid w:val="00AE3107"/>
    <w:rsid w:val="00AE4406"/>
    <w:rsid w:val="00AF055A"/>
    <w:rsid w:val="00AF0DEB"/>
    <w:rsid w:val="00AF44CD"/>
    <w:rsid w:val="00AF4C45"/>
    <w:rsid w:val="00AF6D13"/>
    <w:rsid w:val="00AF718B"/>
    <w:rsid w:val="00B01877"/>
    <w:rsid w:val="00B036B2"/>
    <w:rsid w:val="00B11231"/>
    <w:rsid w:val="00B13EFC"/>
    <w:rsid w:val="00B2250A"/>
    <w:rsid w:val="00B3748D"/>
    <w:rsid w:val="00B37994"/>
    <w:rsid w:val="00B411B4"/>
    <w:rsid w:val="00B451BA"/>
    <w:rsid w:val="00B46708"/>
    <w:rsid w:val="00B53BC4"/>
    <w:rsid w:val="00B57B1E"/>
    <w:rsid w:val="00B842E5"/>
    <w:rsid w:val="00B864F0"/>
    <w:rsid w:val="00B94BFD"/>
    <w:rsid w:val="00B97238"/>
    <w:rsid w:val="00B97874"/>
    <w:rsid w:val="00BA01B0"/>
    <w:rsid w:val="00BA0612"/>
    <w:rsid w:val="00BA66C4"/>
    <w:rsid w:val="00BC1E84"/>
    <w:rsid w:val="00BC6C9C"/>
    <w:rsid w:val="00BD5B62"/>
    <w:rsid w:val="00BD5C77"/>
    <w:rsid w:val="00BF269A"/>
    <w:rsid w:val="00BF3179"/>
    <w:rsid w:val="00BF3906"/>
    <w:rsid w:val="00BF663A"/>
    <w:rsid w:val="00BF7A3B"/>
    <w:rsid w:val="00C01407"/>
    <w:rsid w:val="00C04ECE"/>
    <w:rsid w:val="00C0670B"/>
    <w:rsid w:val="00C06C57"/>
    <w:rsid w:val="00C105C1"/>
    <w:rsid w:val="00C23345"/>
    <w:rsid w:val="00C25D05"/>
    <w:rsid w:val="00C423E1"/>
    <w:rsid w:val="00C42A49"/>
    <w:rsid w:val="00C50B15"/>
    <w:rsid w:val="00C5548B"/>
    <w:rsid w:val="00C610B6"/>
    <w:rsid w:val="00C70DFB"/>
    <w:rsid w:val="00C8116F"/>
    <w:rsid w:val="00C857E7"/>
    <w:rsid w:val="00C862A5"/>
    <w:rsid w:val="00C863CD"/>
    <w:rsid w:val="00CA0E7D"/>
    <w:rsid w:val="00CA2641"/>
    <w:rsid w:val="00CA574C"/>
    <w:rsid w:val="00CB019B"/>
    <w:rsid w:val="00CB471B"/>
    <w:rsid w:val="00CB5C3D"/>
    <w:rsid w:val="00CB629D"/>
    <w:rsid w:val="00CC2761"/>
    <w:rsid w:val="00CD4676"/>
    <w:rsid w:val="00CE12F0"/>
    <w:rsid w:val="00CE1D4E"/>
    <w:rsid w:val="00CF0889"/>
    <w:rsid w:val="00CF13FC"/>
    <w:rsid w:val="00CF2D0F"/>
    <w:rsid w:val="00CF32B7"/>
    <w:rsid w:val="00D04877"/>
    <w:rsid w:val="00D050D3"/>
    <w:rsid w:val="00D1074F"/>
    <w:rsid w:val="00D1129A"/>
    <w:rsid w:val="00D222C7"/>
    <w:rsid w:val="00D37B39"/>
    <w:rsid w:val="00D439F2"/>
    <w:rsid w:val="00D4510E"/>
    <w:rsid w:val="00D677DD"/>
    <w:rsid w:val="00D71353"/>
    <w:rsid w:val="00D73266"/>
    <w:rsid w:val="00D76539"/>
    <w:rsid w:val="00D83261"/>
    <w:rsid w:val="00D869D6"/>
    <w:rsid w:val="00DA12C5"/>
    <w:rsid w:val="00DB2486"/>
    <w:rsid w:val="00DB392E"/>
    <w:rsid w:val="00DB6B82"/>
    <w:rsid w:val="00DC18F6"/>
    <w:rsid w:val="00DC3899"/>
    <w:rsid w:val="00DD220A"/>
    <w:rsid w:val="00DD5045"/>
    <w:rsid w:val="00DE3704"/>
    <w:rsid w:val="00DE607B"/>
    <w:rsid w:val="00DE6D10"/>
    <w:rsid w:val="00DE7134"/>
    <w:rsid w:val="00DF2746"/>
    <w:rsid w:val="00E033E5"/>
    <w:rsid w:val="00E147D6"/>
    <w:rsid w:val="00E16225"/>
    <w:rsid w:val="00E214DE"/>
    <w:rsid w:val="00E268E2"/>
    <w:rsid w:val="00E33294"/>
    <w:rsid w:val="00E341ED"/>
    <w:rsid w:val="00E4050B"/>
    <w:rsid w:val="00E420A4"/>
    <w:rsid w:val="00E6225C"/>
    <w:rsid w:val="00E739F5"/>
    <w:rsid w:val="00E73DEA"/>
    <w:rsid w:val="00E74E61"/>
    <w:rsid w:val="00E76B33"/>
    <w:rsid w:val="00E86934"/>
    <w:rsid w:val="00E91D8E"/>
    <w:rsid w:val="00EA2B11"/>
    <w:rsid w:val="00EA50D2"/>
    <w:rsid w:val="00EA6218"/>
    <w:rsid w:val="00EA6384"/>
    <w:rsid w:val="00EB733A"/>
    <w:rsid w:val="00EC0066"/>
    <w:rsid w:val="00EC00F9"/>
    <w:rsid w:val="00EC0DF3"/>
    <w:rsid w:val="00EC3486"/>
    <w:rsid w:val="00EC3934"/>
    <w:rsid w:val="00ED3991"/>
    <w:rsid w:val="00EE1B0A"/>
    <w:rsid w:val="00EE2D21"/>
    <w:rsid w:val="00EE71A6"/>
    <w:rsid w:val="00EF454E"/>
    <w:rsid w:val="00EF7EA8"/>
    <w:rsid w:val="00F031C4"/>
    <w:rsid w:val="00F04CFC"/>
    <w:rsid w:val="00F20FE5"/>
    <w:rsid w:val="00F210A3"/>
    <w:rsid w:val="00F245C3"/>
    <w:rsid w:val="00F273A5"/>
    <w:rsid w:val="00F37812"/>
    <w:rsid w:val="00F43BE6"/>
    <w:rsid w:val="00F6208E"/>
    <w:rsid w:val="00F7048F"/>
    <w:rsid w:val="00F76B12"/>
    <w:rsid w:val="00F76F72"/>
    <w:rsid w:val="00F80BD7"/>
    <w:rsid w:val="00F82683"/>
    <w:rsid w:val="00F83897"/>
    <w:rsid w:val="00F83AB8"/>
    <w:rsid w:val="00F87C77"/>
    <w:rsid w:val="00F960D9"/>
    <w:rsid w:val="00FA531E"/>
    <w:rsid w:val="00FB0B81"/>
    <w:rsid w:val="00FC0F9D"/>
    <w:rsid w:val="00FC1441"/>
    <w:rsid w:val="00FC2B77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47DFF84"/>
  <w15:chartTrackingRefBased/>
  <w15:docId w15:val="{2CB80F44-D480-4204-BDE2-E814809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C3"/>
    <w:pPr>
      <w:spacing w:before="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51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51A"/>
    <w:pPr>
      <w:keepNext/>
      <w:keepLines/>
      <w:spacing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69B"/>
    <w:pPr>
      <w:keepNext/>
      <w:keepLines/>
      <w:spacing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1A"/>
  </w:style>
  <w:style w:type="paragraph" w:styleId="Footer">
    <w:name w:val="footer"/>
    <w:basedOn w:val="Normal"/>
    <w:link w:val="FooterChar"/>
    <w:uiPriority w:val="99"/>
    <w:unhideWhenUsed/>
    <w:rsid w:val="00A1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1A"/>
  </w:style>
  <w:style w:type="table" w:styleId="TableGrid">
    <w:name w:val="Table Grid"/>
    <w:basedOn w:val="TableNormal"/>
    <w:uiPriority w:val="59"/>
    <w:rsid w:val="00A16E1A"/>
    <w:pPr>
      <w:spacing w:after="0" w:line="240" w:lineRule="auto"/>
    </w:pPr>
    <w:rPr>
      <w:rFonts w:ascii="Arial" w:eastAsia="Times New Roman" w:hAnsi="Arial" w:cs="Times New Roman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151A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51A"/>
    <w:rPr>
      <w:rFonts w:ascii="Arial" w:eastAsiaTheme="majorEastAsia" w:hAnsi="Arial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30538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56982"/>
    <w:pPr>
      <w:tabs>
        <w:tab w:val="left" w:pos="440"/>
        <w:tab w:val="right" w:leader="dot" w:pos="10070"/>
      </w:tabs>
      <w:spacing w:before="120" w:after="0" w:line="240" w:lineRule="auto"/>
      <w:ind w:left="360" w:hanging="360"/>
    </w:pPr>
  </w:style>
  <w:style w:type="paragraph" w:styleId="TOC2">
    <w:name w:val="toc 2"/>
    <w:basedOn w:val="Normal"/>
    <w:next w:val="Normal"/>
    <w:autoRedefine/>
    <w:uiPriority w:val="39"/>
    <w:unhideWhenUsed/>
    <w:rsid w:val="005A1A02"/>
    <w:pPr>
      <w:tabs>
        <w:tab w:val="left" w:pos="880"/>
        <w:tab w:val="right" w:leader="dot" w:pos="10070"/>
      </w:tabs>
      <w:spacing w:after="100"/>
      <w:ind w:left="720" w:hanging="270"/>
    </w:pPr>
  </w:style>
  <w:style w:type="character" w:styleId="Hyperlink">
    <w:name w:val="Hyperlink"/>
    <w:basedOn w:val="DefaultParagraphFont"/>
    <w:uiPriority w:val="99"/>
    <w:unhideWhenUsed/>
    <w:rsid w:val="002305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7C3"/>
    <w:pPr>
      <w:spacing w:before="0" w:after="0" w:line="240" w:lineRule="auto"/>
      <w:ind w:left="720"/>
      <w:contextualSpacing/>
    </w:pPr>
    <w:rPr>
      <w:rFonts w:eastAsia="Times New Roman" w:cs="Times New Roman"/>
      <w:szCs w:val="20"/>
    </w:rPr>
  </w:style>
  <w:style w:type="paragraph" w:customStyle="1" w:styleId="Default">
    <w:name w:val="Default"/>
    <w:rsid w:val="00EA6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369B"/>
    <w:rPr>
      <w:rFonts w:ascii="Arial" w:eastAsiaTheme="majorEastAsia" w:hAnsi="Arial" w:cstheme="majorBidi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3C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3C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23CE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2D35D1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5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3E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E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EF9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E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EF9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E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2108"/>
    <w:pPr>
      <w:spacing w:after="0" w:line="240" w:lineRule="auto"/>
    </w:pPr>
    <w:rPr>
      <w:rFonts w:ascii="Arial" w:hAnsi="Arial"/>
    </w:rPr>
  </w:style>
  <w:style w:type="character" w:customStyle="1" w:styleId="footnotemark">
    <w:name w:val="footnote mark"/>
    <w:hidden/>
    <w:rsid w:val="006E14EB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0">
    <w:name w:val="TableGrid"/>
    <w:rsid w:val="00BD5B6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65A45"/>
    <w:pPr>
      <w:widowControl w:val="0"/>
      <w:spacing w:before="0" w:after="0" w:line="240" w:lineRule="auto"/>
      <w:ind w:left="550"/>
    </w:pPr>
    <w:rPr>
      <w:rFonts w:eastAsia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A65A45"/>
    <w:rPr>
      <w:rFonts w:ascii="Arial" w:eastAsia="Arial" w:hAnsi="Arial"/>
      <w:sz w:val="21"/>
      <w:szCs w:val="21"/>
    </w:rPr>
  </w:style>
  <w:style w:type="paragraph" w:customStyle="1" w:styleId="Procedure">
    <w:name w:val="Procedure"/>
    <w:basedOn w:val="BodyText"/>
    <w:link w:val="ProcedureChar"/>
    <w:qFormat/>
    <w:rsid w:val="00B46708"/>
    <w:pPr>
      <w:spacing w:before="120" w:line="289" w:lineRule="auto"/>
      <w:ind w:left="0" w:right="519" w:firstLine="360"/>
    </w:pPr>
    <w:rPr>
      <w:w w:val="105"/>
    </w:rPr>
  </w:style>
  <w:style w:type="character" w:customStyle="1" w:styleId="ProcedureChar">
    <w:name w:val="Procedure Char"/>
    <w:basedOn w:val="BodyTextChar"/>
    <w:link w:val="Procedure"/>
    <w:rsid w:val="00B46708"/>
    <w:rPr>
      <w:rFonts w:ascii="Arial" w:eastAsia="Arial" w:hAnsi="Arial"/>
      <w:w w:val="105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7C673C"/>
    <w:pPr>
      <w:widowControl w:val="0"/>
      <w:spacing w:before="0" w:after="0" w:line="240" w:lineRule="auto"/>
    </w:pPr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771E"/>
    <w:pPr>
      <w:spacing w:before="0"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771E"/>
    <w:rPr>
      <w:rFonts w:ascii="Calibri" w:hAnsi="Calibri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489F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489F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48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6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32" Type="http://schemas.microsoft.com/office/2016/09/relationships/commentsIds" Target="commentsId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1</Value>
      <Value>4669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2024-01-18T19:07:40+00:00</PostDate>
    <ExpireDate xmlns="2613f182-e424-487f-ac7f-33bed2fc986a" xsi:nil="true"/>
    <Content_x0020_Owner xmlns="2613f182-e424-487f-ac7f-33bed2fc986a">
      <UserInfo>
        <DisplayName>Johnstone, Tricia</DisplayName>
        <AccountId>118</AccountId>
        <AccountType/>
      </UserInfo>
    </Content_x0020_Owner>
    <ISOContributor xmlns="2613f182-e424-487f-ac7f-33bed2fc986a">
      <UserInfo>
        <DisplayName>Fernandez, Kathleen</DisplayName>
        <AccountId>114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Fernandez, Kathleen</DisplayName>
        <AccountId>114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Operating procedures</TermName>
          <TermId xmlns="http://schemas.microsoft.com/office/infopath/2007/PartnerControls">ba772d2c-24b8-4e66-966a-938d2f570c3d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Johnstone, Tricia</ISOOwner>
    <ISOSummary xmlns="2613f182-e424-487f-ac7f-33bed2fc986a">Corrective Action Plan (CAP) and Results in Word document format</ISOSummary>
    <Market_x0020_Notice xmlns="5bcbeff6-7c02-4b0f-b125-f1b3d566cc14">false</Market_x0020_Notice>
    <Document_x0020_Type xmlns="5bcbeff6-7c02-4b0f-b125-f1b3d566cc14">Procedure</Document_x0020_Type>
    <News_x0020_Release xmlns="5bcbeff6-7c02-4b0f-b125-f1b3d566cc14">false</News_x0020_Release>
    <ParentISOGroups xmlns="5bcbeff6-7c02-4b0f-b125-f1b3d566cc14">Reliability Coordinator procedures|fd7b9c93-5405-40f3-a70e-401d87c4976e</ParentISOGroups>
    <Orig_x0020_Post_x0020_Date xmlns="5bcbeff6-7c02-4b0f-b125-f1b3d566cc14">2020-11-30T20:40:57+00:00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7becf87b-cc6e-4000-9829-d77e2d597f42</CrawlableUnique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8CD036E-8022-40DB-98F5-2F6E76BBE016}"/>
</file>

<file path=customXml/itemProps2.xml><?xml version="1.0" encoding="utf-8"?>
<ds:datastoreItem xmlns:ds="http://schemas.openxmlformats.org/officeDocument/2006/customXml" ds:itemID="{8AB40FD7-4876-4C7C-8522-6A657BBB33EC}"/>
</file>

<file path=customXml/itemProps3.xml><?xml version="1.0" encoding="utf-8"?>
<ds:datastoreItem xmlns:ds="http://schemas.openxmlformats.org/officeDocument/2006/customXml" ds:itemID="{FA80D317-F189-4D5F-96E9-081293BB9B51}">
  <ds:schemaRefs>
    <ds:schemaRef ds:uri="http://schemas.microsoft.com/sharepoint/v3"/>
    <ds:schemaRef ds:uri="11279da9-c724-4002-a79b-6fea1293beb1"/>
    <ds:schemaRef ds:uri="http://purl.org/dc/terms/"/>
    <ds:schemaRef ds:uri="b3a50233-211e-42f8-a280-66825ac9f7ec"/>
    <ds:schemaRef ds:uri="http://schemas.microsoft.com/office/infopath/2007/PartnerControls"/>
    <ds:schemaRef ds:uri="http://purl.org/dc/dcmitype/"/>
    <ds:schemaRef ds:uri="03b02ba1-dbef-417a-88e8-7ceb87238f7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2e64aaae-efe8-4b36-9ab4-486f04499e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65BFEF9-C24A-4F09-9673-6574ED25E7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823E2B3-0F0E-44DC-B589-048D4096F79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7189755D-780F-423D-BA1B-F54C9BD4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PRC-012 Remedial Action Schemes - Corrective Action Plan (CAP) and Results</vt:lpstr>
    </vt:vector>
  </TitlesOfParts>
  <Company>California ISO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RC0690C PRC-012 Remedial Action Schemes - Corrective Action Plan (CAP) and Results</dc:title>
  <dc:subject/>
  <dc:creator>Adigun, Samson</dc:creator>
  <cp:keywords/>
  <dc:description/>
  <cp:lastModifiedBy>Fernandez, Kathleen</cp:lastModifiedBy>
  <cp:revision>2</cp:revision>
  <cp:lastPrinted>2020-10-07T21:36:00Z</cp:lastPrinted>
  <dcterms:created xsi:type="dcterms:W3CDTF">2024-01-18T18:48:00Z</dcterms:created>
  <dcterms:modified xsi:type="dcterms:W3CDTF">2024-01-18T18:48:00Z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AutoClassDocumentType">
    <vt:lpwstr/>
  </property>
  <property fmtid="{D5CDD505-2E9C-101B-9397-08002B2CF9AE}" pid="4" name="AutoClassTopic">
    <vt:lpwstr/>
  </property>
  <property fmtid="{D5CDD505-2E9C-101B-9397-08002B2CF9AE}" pid="5" name="AutoClassRecordSeries">
    <vt:lpwstr/>
  </property>
  <property fmtid="{D5CDD505-2E9C-101B-9397-08002B2CF9AE}" pid="6" name="RLPreviousUrl">
    <vt:lpwstr>/sysops/RC Documents/RC Procedures Implementation/[SAMPLE] CAISO-RC-Mitigating SOL and IROL Exceedances.docx</vt:lpwstr>
  </property>
  <property fmtid="{D5CDD505-2E9C-101B-9397-08002B2CF9AE}" pid="7" name="_dlc_DocId">
    <vt:lpwstr>RC0670 PRC-002-2_v2</vt:lpwstr>
  </property>
  <property fmtid="{D5CDD505-2E9C-101B-9397-08002B2CF9AE}" pid="8" name="_dlc_DocIdUrl">
    <vt:lpwstr>https://records.oa.caiso.com/sites/opsprocedures/drafts/_layouts/15/DocIdRedir.aspx?ID=RC0670+PRC-002-2_v2, RC0670 PRC-002-2_v2</vt:lpwstr>
  </property>
  <property fmtid="{D5CDD505-2E9C-101B-9397-08002B2CF9AE}" pid="9" name="_dlc_DocIdItemGuid">
    <vt:lpwstr>4cdbcd60-0446-4a78-a418-1cd1d5356f59</vt:lpwstr>
  </property>
  <property fmtid="{D5CDD505-2E9C-101B-9397-08002B2CF9AE}" pid="10" name="Order">
    <vt:r8>6884900</vt:r8>
  </property>
  <property fmtid="{D5CDD505-2E9C-101B-9397-08002B2CF9AE}" pid="11" name="ISOArchive">
    <vt:lpwstr>1;#Not Archived|d4ac4999-fa66-470b-a400-7ab6671d1fab</vt:lpwstr>
  </property>
  <property fmtid="{D5CDD505-2E9C-101B-9397-08002B2CF9AE}" pid="12" name="ISOGroup">
    <vt:lpwstr/>
  </property>
  <property fmtid="{D5CDD505-2E9C-101B-9397-08002B2CF9AE}" pid="13" name="ISOTopic">
    <vt:lpwstr>4669;#Operating procedures|ba772d2c-24b8-4e66-966a-938d2f570c3d</vt:lpwstr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TemplateUrl">
    <vt:lpwstr/>
  </property>
  <property fmtid="{D5CDD505-2E9C-101B-9397-08002B2CF9AE}" pid="18" name="ISOKeywords">
    <vt:lpwstr/>
  </property>
</Properties>
</file>