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CFBC" w14:textId="3EBD8FFC" w:rsidR="00F53E16" w:rsidRDefault="008A2970">
      <w:pPr>
        <w:pStyle w:val="Heading1"/>
      </w:pPr>
      <w:r>
        <w:rPr>
          <w:noProof/>
        </w:rPr>
        <w:drawing>
          <wp:inline distT="0" distB="0" distL="0" distR="0" wp14:anchorId="6B942A67" wp14:editId="078970EB">
            <wp:extent cx="28575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590550"/>
                    </a:xfrm>
                    <a:prstGeom prst="rect">
                      <a:avLst/>
                    </a:prstGeom>
                    <a:noFill/>
                    <a:ln>
                      <a:noFill/>
                    </a:ln>
                  </pic:spPr>
                </pic:pic>
              </a:graphicData>
            </a:graphic>
          </wp:inline>
        </w:drawing>
      </w:r>
    </w:p>
    <w:p w14:paraId="44BB37CA" w14:textId="77777777" w:rsidR="00407B6B" w:rsidRDefault="00407B6B">
      <w:pPr>
        <w:pStyle w:val="Heading1"/>
      </w:pPr>
      <w:r>
        <w:t>Template for Submission of Comments on 5-Year Market Initiatives Roadmap</w:t>
      </w:r>
    </w:p>
    <w:p w14:paraId="5D5807B7" w14:textId="77777777" w:rsidR="00407B6B" w:rsidRDefault="00407B6B">
      <w:pPr>
        <w:rPr>
          <w:rFonts w:ascii="Arial" w:hAnsi="Arial" w:cs="Arial"/>
          <w:sz w:val="22"/>
          <w:szCs w:val="22"/>
        </w:rPr>
      </w:pPr>
    </w:p>
    <w:p w14:paraId="152CCE53" w14:textId="77777777" w:rsidR="00407B6B" w:rsidRDefault="00407B6B">
      <w:pPr>
        <w:rPr>
          <w:rFonts w:ascii="Arial" w:hAnsi="Arial" w:cs="Arial"/>
          <w:sz w:val="22"/>
          <w:szCs w:val="22"/>
        </w:rPr>
      </w:pPr>
      <w:r>
        <w:rPr>
          <w:rFonts w:ascii="Arial" w:hAnsi="Arial" w:cs="Arial"/>
          <w:sz w:val="22"/>
          <w:szCs w:val="22"/>
        </w:rPr>
        <w:t>The CAISO is requesting that Stakeholders submit the following comments to the 5-Year Market Initiatives Roadmap using this stakeholder comments template.</w:t>
      </w:r>
    </w:p>
    <w:p w14:paraId="72F40DA2" w14:textId="77777777" w:rsidR="00407B6B" w:rsidRDefault="00407B6B">
      <w:pPr>
        <w:rPr>
          <w:rFonts w:ascii="Arial" w:hAnsi="Arial" w:cs="Arial"/>
          <w:sz w:val="22"/>
          <w:szCs w:val="22"/>
        </w:rPr>
      </w:pPr>
    </w:p>
    <w:p w14:paraId="17BBE4A2" w14:textId="77777777" w:rsidR="00407B6B" w:rsidRDefault="00407B6B">
      <w:pPr>
        <w:numPr>
          <w:ilvl w:val="0"/>
          <w:numId w:val="14"/>
        </w:numPr>
        <w:rPr>
          <w:rFonts w:ascii="Arial" w:hAnsi="Arial" w:cs="Arial"/>
          <w:sz w:val="22"/>
          <w:szCs w:val="22"/>
        </w:rPr>
      </w:pPr>
      <w:r>
        <w:rPr>
          <w:rFonts w:ascii="Arial" w:hAnsi="Arial" w:cs="Arial"/>
          <w:sz w:val="22"/>
          <w:szCs w:val="22"/>
        </w:rPr>
        <w:t xml:space="preserve">Pick three market enhancements you believe should have the highest priority for implementation and describe the reasons why tied back to the high-level prioritization criteria using the provided tables below. These top three may include FERC mandated market enhancements or non-mandated market enhancements that are described in the Roadmap. </w:t>
      </w:r>
    </w:p>
    <w:p w14:paraId="1E3EDA2B" w14:textId="77777777" w:rsidR="00407B6B" w:rsidRDefault="00407B6B">
      <w:pPr>
        <w:rPr>
          <w:rFonts w:ascii="Arial" w:hAnsi="Arial" w:cs="Arial"/>
          <w:sz w:val="22"/>
          <w:szCs w:val="22"/>
        </w:rPr>
      </w:pPr>
    </w:p>
    <w:p w14:paraId="6C4469C0" w14:textId="77777777" w:rsidR="00407B6B" w:rsidRDefault="00407B6B">
      <w:pPr>
        <w:numPr>
          <w:ilvl w:val="0"/>
          <w:numId w:val="14"/>
        </w:numPr>
        <w:rPr>
          <w:rFonts w:ascii="Arial" w:hAnsi="Arial" w:cs="Arial"/>
          <w:sz w:val="22"/>
          <w:szCs w:val="22"/>
        </w:rPr>
      </w:pPr>
      <w:r>
        <w:rPr>
          <w:rFonts w:ascii="Arial" w:hAnsi="Arial" w:cs="Arial"/>
          <w:sz w:val="22"/>
          <w:szCs w:val="22"/>
        </w:rPr>
        <w:t>Prioritize the list of FERC mandated enhancements listed in th</w:t>
      </w:r>
      <w:r w:rsidR="00940972">
        <w:rPr>
          <w:rFonts w:ascii="Arial" w:hAnsi="Arial" w:cs="Arial"/>
          <w:sz w:val="22"/>
          <w:szCs w:val="22"/>
        </w:rPr>
        <w:t>e table below with a rank of 1-10</w:t>
      </w:r>
      <w:r>
        <w:rPr>
          <w:rFonts w:ascii="Arial" w:hAnsi="Arial" w:cs="Arial"/>
          <w:sz w:val="22"/>
          <w:szCs w:val="22"/>
        </w:rPr>
        <w:t xml:space="preserve"> based on the order of priority you believe these enhancements should be addressed by the CAISO. </w:t>
      </w:r>
    </w:p>
    <w:p w14:paraId="1799EB8E" w14:textId="77777777" w:rsidR="00407B6B" w:rsidRDefault="00407B6B">
      <w:pPr>
        <w:rPr>
          <w:rFonts w:ascii="Arial" w:hAnsi="Arial" w:cs="Arial"/>
          <w:sz w:val="22"/>
          <w:szCs w:val="22"/>
        </w:rPr>
      </w:pPr>
    </w:p>
    <w:p w14:paraId="06EE635B" w14:textId="77777777" w:rsidR="00407B6B" w:rsidRDefault="00407B6B">
      <w:pPr>
        <w:rPr>
          <w:rFonts w:ascii="Arial" w:hAnsi="Arial" w:cs="Arial"/>
          <w:sz w:val="22"/>
          <w:szCs w:val="22"/>
        </w:rPr>
      </w:pPr>
      <w:r>
        <w:rPr>
          <w:rFonts w:ascii="Arial" w:hAnsi="Arial" w:cs="Arial"/>
          <w:sz w:val="22"/>
          <w:szCs w:val="22"/>
        </w:rPr>
        <w:t xml:space="preserve">Comments are requested by close of business Friday, April 18, 2008 and should be submitted to mmiller@caiso.com. </w:t>
      </w:r>
    </w:p>
    <w:p w14:paraId="02665974" w14:textId="77777777" w:rsidR="00407B6B" w:rsidRDefault="00407B6B">
      <w:pPr>
        <w:rPr>
          <w:rFonts w:ascii="Arial" w:hAnsi="Arial" w:cs="Arial"/>
          <w:sz w:val="22"/>
          <w:szCs w:val="22"/>
        </w:rPr>
      </w:pPr>
      <w:r>
        <w:rPr>
          <w:rFonts w:ascii="Arial" w:hAnsi="Arial" w:cs="Arial"/>
          <w:sz w:val="22"/>
          <w:szCs w:val="22"/>
        </w:rPr>
        <w:t xml:space="preserve">Please contact Margaret Miller at mmiller@caiso.com or 916 608-7028 with any questions. </w:t>
      </w:r>
    </w:p>
    <w:p w14:paraId="2B825DE1" w14:textId="77777777" w:rsidR="00407B6B" w:rsidRDefault="00407B6B">
      <w:pPr>
        <w:rPr>
          <w:rFonts w:ascii="Arial" w:hAnsi="Arial" w:cs="Arial"/>
          <w:sz w:val="22"/>
          <w:szCs w:val="22"/>
        </w:rPr>
      </w:pPr>
    </w:p>
    <w:p w14:paraId="4358570F" w14:textId="77777777" w:rsidR="00407B6B" w:rsidRDefault="00407B6B">
      <w:pPr>
        <w:rPr>
          <w:rFonts w:ascii="Arial" w:hAnsi="Arial" w:cs="Arial"/>
          <w:sz w:val="22"/>
          <w:szCs w:val="22"/>
        </w:rPr>
      </w:pPr>
      <w:r>
        <w:rPr>
          <w:rFonts w:ascii="Arial" w:hAnsi="Arial" w:cs="Arial"/>
          <w:sz w:val="22"/>
          <w:szCs w:val="22"/>
        </w:rPr>
        <w:t>Instructions for Part 1 – Ranking top three market enhancements</w:t>
      </w:r>
    </w:p>
    <w:p w14:paraId="2F10AE85" w14:textId="77777777" w:rsidR="00407B6B" w:rsidRDefault="00407B6B">
      <w:pPr>
        <w:numPr>
          <w:ilvl w:val="0"/>
          <w:numId w:val="2"/>
        </w:numPr>
        <w:rPr>
          <w:rFonts w:ascii="Arial" w:hAnsi="Arial" w:cs="Arial"/>
          <w:sz w:val="22"/>
          <w:szCs w:val="22"/>
        </w:rPr>
      </w:pPr>
      <w:r>
        <w:rPr>
          <w:rFonts w:ascii="Arial" w:hAnsi="Arial" w:cs="Arial"/>
          <w:sz w:val="22"/>
          <w:szCs w:val="22"/>
        </w:rPr>
        <w:t xml:space="preserve">At the top of the template please provide your name and the name of the company you represent. </w:t>
      </w:r>
    </w:p>
    <w:p w14:paraId="2E03F684" w14:textId="77777777" w:rsidR="00407B6B" w:rsidRDefault="00407B6B">
      <w:pPr>
        <w:numPr>
          <w:ilvl w:val="0"/>
          <w:numId w:val="2"/>
        </w:numPr>
        <w:rPr>
          <w:rFonts w:ascii="Arial" w:hAnsi="Arial" w:cs="Arial"/>
          <w:sz w:val="22"/>
          <w:szCs w:val="22"/>
        </w:rPr>
      </w:pPr>
      <w:r>
        <w:rPr>
          <w:rFonts w:ascii="Arial" w:hAnsi="Arial" w:cs="Arial"/>
          <w:sz w:val="22"/>
          <w:szCs w:val="22"/>
        </w:rPr>
        <w:t xml:space="preserve">In the left-hand column identify the section number associated with the enhancement you want to propose, as identified in the Five Year Market Initiatives Roadmap. If you are proposing a new market enhancement that is not captured in the Roadmap please indicate “New” in the left-hand column. </w:t>
      </w:r>
    </w:p>
    <w:p w14:paraId="6914E364" w14:textId="77777777" w:rsidR="00407B6B" w:rsidRDefault="00407B6B">
      <w:pPr>
        <w:numPr>
          <w:ilvl w:val="0"/>
          <w:numId w:val="2"/>
        </w:numPr>
        <w:rPr>
          <w:rFonts w:ascii="Arial" w:hAnsi="Arial" w:cs="Arial"/>
          <w:sz w:val="22"/>
          <w:szCs w:val="22"/>
        </w:rPr>
      </w:pPr>
      <w:r>
        <w:rPr>
          <w:rFonts w:ascii="Arial" w:hAnsi="Arial" w:cs="Arial"/>
          <w:sz w:val="22"/>
          <w:szCs w:val="22"/>
        </w:rPr>
        <w:t>In the second column provide the name of the enhancement and a description of the important features you are proposing.</w:t>
      </w:r>
    </w:p>
    <w:p w14:paraId="6164716E" w14:textId="77777777" w:rsidR="00407B6B" w:rsidRDefault="00407B6B">
      <w:pPr>
        <w:numPr>
          <w:ilvl w:val="0"/>
          <w:numId w:val="2"/>
        </w:numPr>
        <w:rPr>
          <w:rFonts w:ascii="Arial" w:hAnsi="Arial" w:cs="Arial"/>
          <w:sz w:val="22"/>
          <w:szCs w:val="22"/>
        </w:rPr>
      </w:pPr>
      <w:r>
        <w:rPr>
          <w:rFonts w:ascii="Arial" w:hAnsi="Arial" w:cs="Arial"/>
          <w:sz w:val="22"/>
          <w:szCs w:val="22"/>
        </w:rPr>
        <w:t>In columns three through six provide justification for your proposed enhancement based on:</w:t>
      </w:r>
    </w:p>
    <w:p w14:paraId="65607DB2" w14:textId="77777777" w:rsidR="00407B6B" w:rsidRDefault="00407B6B">
      <w:pPr>
        <w:numPr>
          <w:ilvl w:val="0"/>
          <w:numId w:val="13"/>
        </w:numPr>
        <w:rPr>
          <w:rFonts w:ascii="Arial" w:hAnsi="Arial" w:cs="Arial"/>
          <w:sz w:val="22"/>
          <w:szCs w:val="22"/>
        </w:rPr>
      </w:pPr>
      <w:r>
        <w:rPr>
          <w:rFonts w:ascii="Arial" w:hAnsi="Arial" w:cs="Arial"/>
          <w:sz w:val="22"/>
          <w:szCs w:val="22"/>
        </w:rPr>
        <w:t xml:space="preserve">Grid Reliability-please rank high, medium or low and describe why. </w:t>
      </w:r>
    </w:p>
    <w:p w14:paraId="41C315B7" w14:textId="77777777" w:rsidR="00407B6B" w:rsidRDefault="00407B6B">
      <w:pPr>
        <w:numPr>
          <w:ilvl w:val="0"/>
          <w:numId w:val="13"/>
        </w:numPr>
        <w:rPr>
          <w:rFonts w:ascii="Arial" w:hAnsi="Arial" w:cs="Arial"/>
          <w:sz w:val="22"/>
          <w:szCs w:val="22"/>
        </w:rPr>
      </w:pPr>
      <w:r>
        <w:rPr>
          <w:rFonts w:ascii="Arial" w:hAnsi="Arial" w:cs="Arial"/>
          <w:sz w:val="22"/>
          <w:szCs w:val="22"/>
        </w:rPr>
        <w:t>Market Efficiency – please rank high, medium or low and describe why.</w:t>
      </w:r>
    </w:p>
    <w:p w14:paraId="7424F793" w14:textId="77777777" w:rsidR="00407B6B" w:rsidRDefault="00407B6B">
      <w:pPr>
        <w:numPr>
          <w:ilvl w:val="0"/>
          <w:numId w:val="13"/>
        </w:numPr>
        <w:rPr>
          <w:rFonts w:ascii="Arial" w:hAnsi="Arial" w:cs="Arial"/>
          <w:sz w:val="22"/>
          <w:szCs w:val="22"/>
        </w:rPr>
      </w:pPr>
      <w:r>
        <w:rPr>
          <w:rFonts w:ascii="Arial" w:hAnsi="Arial" w:cs="Arial"/>
          <w:sz w:val="22"/>
          <w:szCs w:val="22"/>
        </w:rPr>
        <w:t>Implementation/cost impact to CAISO please estimate (High, Medium, or Low)</w:t>
      </w:r>
    </w:p>
    <w:p w14:paraId="493ACA66" w14:textId="77777777" w:rsidR="00407B6B" w:rsidRDefault="00407B6B">
      <w:pPr>
        <w:numPr>
          <w:ilvl w:val="0"/>
          <w:numId w:val="13"/>
        </w:numPr>
        <w:rPr>
          <w:rFonts w:ascii="Arial" w:hAnsi="Arial" w:cs="Arial"/>
          <w:sz w:val="22"/>
          <w:szCs w:val="22"/>
        </w:rPr>
      </w:pPr>
      <w:r>
        <w:rPr>
          <w:rFonts w:ascii="Arial" w:hAnsi="Arial" w:cs="Arial"/>
          <w:sz w:val="22"/>
          <w:szCs w:val="22"/>
        </w:rPr>
        <w:t xml:space="preserve">Implementation/cost impact to market participants please estimate (High, Medium, or Low) </w:t>
      </w:r>
    </w:p>
    <w:p w14:paraId="6F73789A" w14:textId="77777777" w:rsidR="00407B6B" w:rsidRDefault="00407B6B">
      <w:pPr>
        <w:ind w:left="720"/>
        <w:rPr>
          <w:rFonts w:ascii="Arial" w:hAnsi="Arial" w:cs="Arial"/>
          <w:sz w:val="22"/>
          <w:szCs w:val="22"/>
        </w:rPr>
      </w:pPr>
    </w:p>
    <w:p w14:paraId="3BE6AC13" w14:textId="77777777" w:rsidR="00407B6B" w:rsidRDefault="00407B6B">
      <w:pPr>
        <w:ind w:left="720"/>
        <w:rPr>
          <w:rFonts w:ascii="Arial" w:hAnsi="Arial" w:cs="Arial"/>
          <w:sz w:val="22"/>
          <w:szCs w:val="22"/>
        </w:rPr>
      </w:pPr>
      <w:r>
        <w:rPr>
          <w:rFonts w:ascii="Arial" w:hAnsi="Arial" w:cs="Arial"/>
          <w:sz w:val="22"/>
          <w:szCs w:val="22"/>
        </w:rPr>
        <w:t>In providing your justification for a proposed market enhancement it is extremely important to describe why you believe a market enhancement ranks high, medium or low in the specified category.  The CAISO</w:t>
      </w:r>
      <w:r w:rsidR="00801CE0">
        <w:rPr>
          <w:rFonts w:ascii="Arial" w:hAnsi="Arial" w:cs="Arial"/>
          <w:sz w:val="22"/>
          <w:szCs w:val="22"/>
        </w:rPr>
        <w:t xml:space="preserve"> will use this information when </w:t>
      </w:r>
      <w:r>
        <w:rPr>
          <w:rFonts w:ascii="Arial" w:hAnsi="Arial" w:cs="Arial"/>
          <w:sz w:val="22"/>
          <w:szCs w:val="22"/>
        </w:rPr>
        <w:t xml:space="preserve">evaluating these market enhancements in the ranking process. </w:t>
      </w:r>
    </w:p>
    <w:p w14:paraId="1B641FC2" w14:textId="77777777" w:rsidR="00407B6B" w:rsidRDefault="00407B6B">
      <w:pPr>
        <w:ind w:left="720"/>
        <w:rPr>
          <w:rFonts w:ascii="Arial" w:hAnsi="Arial" w:cs="Arial"/>
          <w:sz w:val="22"/>
          <w:szCs w:val="22"/>
        </w:rPr>
      </w:pPr>
    </w:p>
    <w:p w14:paraId="6B231A8F" w14:textId="77777777" w:rsidR="00407B6B" w:rsidRDefault="00407B6B">
      <w:pPr>
        <w:rPr>
          <w:rFonts w:ascii="Arial" w:hAnsi="Arial" w:cs="Arial"/>
          <w:sz w:val="22"/>
          <w:szCs w:val="22"/>
        </w:rPr>
      </w:pPr>
    </w:p>
    <w:p w14:paraId="3CBECBEC" w14:textId="77777777" w:rsidR="00407B6B" w:rsidRDefault="00407B6B">
      <w:pPr>
        <w:rPr>
          <w:rFonts w:ascii="Arial" w:hAnsi="Arial" w:cs="Arial"/>
          <w:sz w:val="22"/>
          <w:szCs w:val="22"/>
        </w:rPr>
      </w:pPr>
      <w:r>
        <w:rPr>
          <w:rFonts w:ascii="Arial" w:hAnsi="Arial" w:cs="Arial"/>
          <w:sz w:val="22"/>
          <w:szCs w:val="22"/>
        </w:rPr>
        <w:t>Company represented: ___________________________Person submitting comments: __________________________________</w:t>
      </w:r>
    </w:p>
    <w:p w14:paraId="7EA1ECD4" w14:textId="77777777" w:rsidR="00407B6B" w:rsidRDefault="00407B6B">
      <w:pPr>
        <w:rPr>
          <w:rFonts w:ascii="Arial" w:hAnsi="Arial" w:cs="Arial"/>
          <w:sz w:val="22"/>
          <w:szCs w:val="22"/>
        </w:rPr>
      </w:pPr>
    </w:p>
    <w:p w14:paraId="250787E3" w14:textId="77777777" w:rsidR="00407B6B" w:rsidRDefault="00407B6B">
      <w:pPr>
        <w:rPr>
          <w:rFonts w:ascii="Arial" w:hAnsi="Arial" w:cs="Arial"/>
          <w:sz w:val="22"/>
          <w:szCs w:val="22"/>
        </w:rPr>
      </w:pPr>
      <w:r>
        <w:rPr>
          <w:rFonts w:ascii="Arial" w:hAnsi="Arial" w:cs="Arial"/>
          <w:sz w:val="22"/>
          <w:szCs w:val="22"/>
        </w:rPr>
        <w:t>Date of submission: ______________________________</w:t>
      </w:r>
    </w:p>
    <w:p w14:paraId="2CF4E782" w14:textId="77777777" w:rsidR="00407B6B" w:rsidRDefault="00407B6B">
      <w:pPr>
        <w:rPr>
          <w:rFonts w:ascii="Arial" w:hAnsi="Arial" w:cs="Arial"/>
          <w:sz w:val="22"/>
          <w:szCs w:val="22"/>
        </w:rPr>
      </w:pPr>
    </w:p>
    <w:p w14:paraId="4A622A1C" w14:textId="77777777" w:rsidR="00407B6B" w:rsidRDefault="00407B6B">
      <w:pPr>
        <w:rPr>
          <w:rFonts w:ascii="Arial" w:hAnsi="Arial" w:cs="Arial"/>
          <w:sz w:val="22"/>
          <w:szCs w:val="22"/>
        </w:rPr>
      </w:pPr>
      <w:r>
        <w:rPr>
          <w:rFonts w:ascii="Arial" w:hAnsi="Arial" w:cs="Arial"/>
          <w:sz w:val="22"/>
          <w:szCs w:val="22"/>
        </w:rPr>
        <w:t>Part 1 – Top Three Market Enhancements (Mandated or Non-Mandated)</w:t>
      </w:r>
    </w:p>
    <w:p w14:paraId="32F663BE" w14:textId="77777777" w:rsidR="00407B6B" w:rsidRDefault="00407B6B">
      <w:pPr>
        <w:rPr>
          <w:rFonts w:ascii="Arial" w:hAnsi="Arial" w:cs="Arial"/>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425"/>
        <w:gridCol w:w="2284"/>
        <w:gridCol w:w="2284"/>
        <w:gridCol w:w="2187"/>
        <w:gridCol w:w="2340"/>
      </w:tblGrid>
      <w:tr w:rsidR="00407B6B" w14:paraId="3714F97F" w14:textId="77777777">
        <w:tc>
          <w:tcPr>
            <w:tcW w:w="1548" w:type="dxa"/>
          </w:tcPr>
          <w:p w14:paraId="315D3542" w14:textId="77777777" w:rsidR="00407B6B" w:rsidRDefault="00407B6B">
            <w:pPr>
              <w:jc w:val="center"/>
              <w:rPr>
                <w:rFonts w:ascii="Arial" w:hAnsi="Arial" w:cs="Arial"/>
                <w:b/>
                <w:sz w:val="20"/>
                <w:szCs w:val="22"/>
              </w:rPr>
            </w:pPr>
            <w:r>
              <w:rPr>
                <w:rFonts w:ascii="Arial" w:hAnsi="Arial" w:cs="Arial"/>
                <w:b/>
                <w:sz w:val="20"/>
                <w:szCs w:val="22"/>
              </w:rPr>
              <w:t>Roadmap section number, or specify “New”</w:t>
            </w:r>
          </w:p>
          <w:p w14:paraId="5FD0F885" w14:textId="77777777" w:rsidR="00407B6B" w:rsidRDefault="00407B6B">
            <w:pPr>
              <w:jc w:val="center"/>
              <w:rPr>
                <w:rFonts w:ascii="Arial" w:hAnsi="Arial" w:cs="Arial"/>
                <w:b/>
                <w:sz w:val="20"/>
                <w:szCs w:val="22"/>
              </w:rPr>
            </w:pPr>
          </w:p>
        </w:tc>
        <w:tc>
          <w:tcPr>
            <w:tcW w:w="2425" w:type="dxa"/>
          </w:tcPr>
          <w:p w14:paraId="6EDAF475" w14:textId="77777777" w:rsidR="00407B6B" w:rsidRDefault="00407B6B">
            <w:pPr>
              <w:jc w:val="center"/>
              <w:rPr>
                <w:rFonts w:ascii="Arial" w:hAnsi="Arial" w:cs="Arial"/>
                <w:b/>
                <w:sz w:val="20"/>
                <w:szCs w:val="22"/>
              </w:rPr>
            </w:pPr>
            <w:r>
              <w:rPr>
                <w:rFonts w:ascii="Arial" w:hAnsi="Arial" w:cs="Arial"/>
                <w:b/>
                <w:sz w:val="20"/>
                <w:szCs w:val="22"/>
              </w:rPr>
              <w:t>Title and description of proposed enhancement</w:t>
            </w:r>
          </w:p>
        </w:tc>
        <w:tc>
          <w:tcPr>
            <w:tcW w:w="2284" w:type="dxa"/>
          </w:tcPr>
          <w:p w14:paraId="60E12D27" w14:textId="77777777" w:rsidR="00407B6B" w:rsidRDefault="00407B6B">
            <w:pPr>
              <w:rPr>
                <w:rFonts w:ascii="Arial" w:hAnsi="Arial" w:cs="Arial"/>
                <w:b/>
                <w:sz w:val="20"/>
                <w:szCs w:val="22"/>
              </w:rPr>
            </w:pPr>
            <w:r>
              <w:rPr>
                <w:rFonts w:ascii="Arial" w:hAnsi="Arial" w:cs="Arial"/>
                <w:b/>
                <w:sz w:val="20"/>
                <w:szCs w:val="22"/>
              </w:rPr>
              <w:t>Does this market enhancement have a High, Medium or Low impact on improving Grid Reliability and why?</w:t>
            </w:r>
          </w:p>
        </w:tc>
        <w:tc>
          <w:tcPr>
            <w:tcW w:w="2284" w:type="dxa"/>
          </w:tcPr>
          <w:p w14:paraId="398E2CBA" w14:textId="77777777" w:rsidR="00407B6B" w:rsidRDefault="00407B6B">
            <w:pPr>
              <w:rPr>
                <w:rFonts w:ascii="Arial" w:hAnsi="Arial" w:cs="Arial"/>
                <w:b/>
                <w:sz w:val="20"/>
                <w:szCs w:val="22"/>
              </w:rPr>
            </w:pPr>
            <w:r>
              <w:rPr>
                <w:rFonts w:ascii="Arial" w:hAnsi="Arial" w:cs="Arial"/>
                <w:b/>
                <w:sz w:val="20"/>
                <w:szCs w:val="22"/>
              </w:rPr>
              <w:t>Does this market enhancement have a High, Medium or Low effect on improving market efficiency and why?</w:t>
            </w:r>
          </w:p>
        </w:tc>
        <w:tc>
          <w:tcPr>
            <w:tcW w:w="2187" w:type="dxa"/>
          </w:tcPr>
          <w:p w14:paraId="1E56A334" w14:textId="77777777" w:rsidR="00407B6B" w:rsidRDefault="00407B6B">
            <w:pPr>
              <w:rPr>
                <w:rFonts w:ascii="Arial" w:hAnsi="Arial" w:cs="Arial"/>
                <w:b/>
                <w:sz w:val="20"/>
                <w:szCs w:val="22"/>
              </w:rPr>
            </w:pPr>
            <w:r>
              <w:rPr>
                <w:rFonts w:ascii="Arial" w:hAnsi="Arial" w:cs="Arial"/>
                <w:b/>
                <w:sz w:val="20"/>
                <w:szCs w:val="22"/>
              </w:rPr>
              <w:t xml:space="preserve">Estimated Implementation /Cost Impact to CAISO Please specify </w:t>
            </w:r>
          </w:p>
          <w:p w14:paraId="7CBFCE3D" w14:textId="77777777" w:rsidR="00407B6B" w:rsidRDefault="00407B6B">
            <w:pPr>
              <w:rPr>
                <w:rFonts w:ascii="Arial" w:hAnsi="Arial" w:cs="Arial"/>
                <w:b/>
                <w:sz w:val="20"/>
                <w:szCs w:val="22"/>
              </w:rPr>
            </w:pPr>
            <w:r>
              <w:rPr>
                <w:rFonts w:ascii="Arial" w:hAnsi="Arial" w:cs="Arial"/>
                <w:b/>
                <w:sz w:val="20"/>
                <w:szCs w:val="22"/>
              </w:rPr>
              <w:t>(High, Medium or Low)</w:t>
            </w:r>
          </w:p>
        </w:tc>
        <w:tc>
          <w:tcPr>
            <w:tcW w:w="2340" w:type="dxa"/>
          </w:tcPr>
          <w:p w14:paraId="6557FDE2" w14:textId="77777777" w:rsidR="00407B6B" w:rsidRDefault="00407B6B">
            <w:pPr>
              <w:rPr>
                <w:rFonts w:ascii="Arial" w:hAnsi="Arial" w:cs="Arial"/>
                <w:b/>
                <w:sz w:val="20"/>
                <w:szCs w:val="22"/>
              </w:rPr>
            </w:pPr>
            <w:r>
              <w:rPr>
                <w:rFonts w:ascii="Arial" w:hAnsi="Arial" w:cs="Arial"/>
                <w:b/>
                <w:sz w:val="20"/>
                <w:szCs w:val="22"/>
              </w:rPr>
              <w:t>Estimated Implementation/Cost Impact to Market Participants Please specify</w:t>
            </w:r>
          </w:p>
          <w:p w14:paraId="7BB3AD86" w14:textId="77777777" w:rsidR="00407B6B" w:rsidRDefault="00407B6B">
            <w:pPr>
              <w:rPr>
                <w:rFonts w:ascii="Arial" w:hAnsi="Arial" w:cs="Arial"/>
                <w:b/>
                <w:sz w:val="20"/>
                <w:szCs w:val="22"/>
              </w:rPr>
            </w:pPr>
            <w:r>
              <w:rPr>
                <w:rFonts w:ascii="Arial" w:hAnsi="Arial" w:cs="Arial"/>
                <w:b/>
                <w:sz w:val="20"/>
                <w:szCs w:val="22"/>
              </w:rPr>
              <w:t>(High, Medium or Low)</w:t>
            </w:r>
          </w:p>
        </w:tc>
      </w:tr>
      <w:tr w:rsidR="00407B6B" w14:paraId="7862CC1B" w14:textId="77777777">
        <w:tc>
          <w:tcPr>
            <w:tcW w:w="1548" w:type="dxa"/>
          </w:tcPr>
          <w:p w14:paraId="3AB454E1" w14:textId="77777777" w:rsidR="00407B6B" w:rsidRDefault="00407B6B">
            <w:pPr>
              <w:rPr>
                <w:rFonts w:ascii="Arial" w:hAnsi="Arial" w:cs="Arial"/>
                <w:sz w:val="22"/>
                <w:szCs w:val="22"/>
              </w:rPr>
            </w:pPr>
          </w:p>
          <w:p w14:paraId="33290A1D" w14:textId="77777777" w:rsidR="00407B6B" w:rsidRDefault="00407B6B">
            <w:pPr>
              <w:rPr>
                <w:rFonts w:ascii="Arial" w:hAnsi="Arial" w:cs="Arial"/>
                <w:sz w:val="22"/>
                <w:szCs w:val="22"/>
              </w:rPr>
            </w:pPr>
          </w:p>
          <w:p w14:paraId="4875D439" w14:textId="77777777" w:rsidR="00407B6B" w:rsidRDefault="00407B6B">
            <w:pPr>
              <w:rPr>
                <w:rFonts w:ascii="Arial" w:hAnsi="Arial" w:cs="Arial"/>
                <w:sz w:val="22"/>
                <w:szCs w:val="22"/>
              </w:rPr>
            </w:pPr>
          </w:p>
          <w:p w14:paraId="6B5B78CE" w14:textId="77777777" w:rsidR="00407B6B" w:rsidRDefault="00407B6B">
            <w:pPr>
              <w:rPr>
                <w:rFonts w:ascii="Arial" w:hAnsi="Arial" w:cs="Arial"/>
                <w:sz w:val="22"/>
                <w:szCs w:val="22"/>
              </w:rPr>
            </w:pPr>
          </w:p>
          <w:p w14:paraId="2F365878" w14:textId="77777777" w:rsidR="00407B6B" w:rsidRDefault="00407B6B">
            <w:pPr>
              <w:rPr>
                <w:rFonts w:ascii="Arial" w:hAnsi="Arial" w:cs="Arial"/>
                <w:sz w:val="22"/>
                <w:szCs w:val="22"/>
              </w:rPr>
            </w:pPr>
          </w:p>
        </w:tc>
        <w:tc>
          <w:tcPr>
            <w:tcW w:w="2425" w:type="dxa"/>
          </w:tcPr>
          <w:p w14:paraId="52ECC125" w14:textId="77777777" w:rsidR="00407B6B" w:rsidRDefault="00407B6B">
            <w:pPr>
              <w:rPr>
                <w:rFonts w:ascii="Arial" w:hAnsi="Arial" w:cs="Arial"/>
                <w:sz w:val="22"/>
                <w:szCs w:val="22"/>
              </w:rPr>
            </w:pPr>
          </w:p>
        </w:tc>
        <w:tc>
          <w:tcPr>
            <w:tcW w:w="2284" w:type="dxa"/>
          </w:tcPr>
          <w:p w14:paraId="5FBA8234" w14:textId="77777777" w:rsidR="00407B6B" w:rsidRDefault="00407B6B">
            <w:pPr>
              <w:rPr>
                <w:rFonts w:ascii="Arial" w:hAnsi="Arial" w:cs="Arial"/>
                <w:sz w:val="22"/>
                <w:szCs w:val="22"/>
              </w:rPr>
            </w:pPr>
          </w:p>
        </w:tc>
        <w:tc>
          <w:tcPr>
            <w:tcW w:w="2284" w:type="dxa"/>
          </w:tcPr>
          <w:p w14:paraId="1121F5F6" w14:textId="77777777" w:rsidR="00407B6B" w:rsidRDefault="00407B6B">
            <w:pPr>
              <w:rPr>
                <w:rFonts w:ascii="Arial" w:hAnsi="Arial" w:cs="Arial"/>
                <w:sz w:val="22"/>
                <w:szCs w:val="22"/>
              </w:rPr>
            </w:pPr>
          </w:p>
        </w:tc>
        <w:tc>
          <w:tcPr>
            <w:tcW w:w="2187" w:type="dxa"/>
          </w:tcPr>
          <w:p w14:paraId="5EE59583" w14:textId="77777777" w:rsidR="00407B6B" w:rsidRDefault="00407B6B">
            <w:pPr>
              <w:rPr>
                <w:rFonts w:ascii="Arial" w:hAnsi="Arial" w:cs="Arial"/>
                <w:sz w:val="22"/>
                <w:szCs w:val="22"/>
              </w:rPr>
            </w:pPr>
          </w:p>
        </w:tc>
        <w:tc>
          <w:tcPr>
            <w:tcW w:w="2340" w:type="dxa"/>
          </w:tcPr>
          <w:p w14:paraId="28A5B6CE" w14:textId="77777777" w:rsidR="00407B6B" w:rsidRDefault="00407B6B">
            <w:pPr>
              <w:rPr>
                <w:rFonts w:ascii="Arial" w:hAnsi="Arial" w:cs="Arial"/>
                <w:sz w:val="22"/>
                <w:szCs w:val="22"/>
              </w:rPr>
            </w:pPr>
          </w:p>
        </w:tc>
      </w:tr>
    </w:tbl>
    <w:p w14:paraId="013D2EC2" w14:textId="77777777" w:rsidR="00407B6B" w:rsidRDefault="00407B6B">
      <w:pPr>
        <w:rPr>
          <w:rFonts w:ascii="Arial" w:hAnsi="Arial" w:cs="Arial"/>
        </w:rPr>
      </w:pPr>
    </w:p>
    <w:p w14:paraId="23378133" w14:textId="77777777" w:rsidR="00407B6B" w:rsidRDefault="00407B6B">
      <w:pPr>
        <w:rPr>
          <w:rFonts w:ascii="Arial" w:hAnsi="Arial" w:cs="Arial"/>
        </w:rPr>
      </w:pPr>
    </w:p>
    <w:p w14:paraId="23644843" w14:textId="77777777" w:rsidR="00407B6B" w:rsidRDefault="00407B6B">
      <w:pPr>
        <w:rPr>
          <w:rFonts w:ascii="Arial" w:hAnsi="Arial" w:cs="Arial"/>
        </w:rPr>
      </w:pPr>
    </w:p>
    <w:p w14:paraId="5935034C" w14:textId="77777777" w:rsidR="00407B6B" w:rsidRDefault="00407B6B">
      <w:pPr>
        <w:rPr>
          <w:rFonts w:ascii="Arial" w:hAnsi="Arial" w:cs="Arial"/>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425"/>
        <w:gridCol w:w="2284"/>
        <w:gridCol w:w="2284"/>
        <w:gridCol w:w="2187"/>
        <w:gridCol w:w="2340"/>
      </w:tblGrid>
      <w:tr w:rsidR="00407B6B" w14:paraId="03EDA803" w14:textId="77777777">
        <w:tc>
          <w:tcPr>
            <w:tcW w:w="1548" w:type="dxa"/>
          </w:tcPr>
          <w:p w14:paraId="61CC71B5" w14:textId="77777777" w:rsidR="00407B6B" w:rsidRDefault="00407B6B">
            <w:pPr>
              <w:jc w:val="center"/>
              <w:rPr>
                <w:rFonts w:ascii="Arial" w:hAnsi="Arial" w:cs="Arial"/>
                <w:b/>
                <w:sz w:val="20"/>
                <w:szCs w:val="22"/>
              </w:rPr>
            </w:pPr>
            <w:r>
              <w:rPr>
                <w:rFonts w:ascii="Arial" w:hAnsi="Arial" w:cs="Arial"/>
                <w:b/>
                <w:sz w:val="20"/>
                <w:szCs w:val="22"/>
              </w:rPr>
              <w:t>Roadmap section number, or specify “New”</w:t>
            </w:r>
          </w:p>
          <w:p w14:paraId="7B330EE8" w14:textId="77777777" w:rsidR="00407B6B" w:rsidRDefault="00407B6B">
            <w:pPr>
              <w:jc w:val="center"/>
              <w:rPr>
                <w:rFonts w:ascii="Arial" w:hAnsi="Arial" w:cs="Arial"/>
                <w:b/>
                <w:sz w:val="20"/>
                <w:szCs w:val="22"/>
              </w:rPr>
            </w:pPr>
          </w:p>
        </w:tc>
        <w:tc>
          <w:tcPr>
            <w:tcW w:w="2425" w:type="dxa"/>
          </w:tcPr>
          <w:p w14:paraId="70CFD888" w14:textId="77777777" w:rsidR="00407B6B" w:rsidRDefault="00407B6B">
            <w:pPr>
              <w:jc w:val="center"/>
              <w:rPr>
                <w:rFonts w:ascii="Arial" w:hAnsi="Arial" w:cs="Arial"/>
                <w:b/>
                <w:sz w:val="20"/>
                <w:szCs w:val="22"/>
              </w:rPr>
            </w:pPr>
            <w:r>
              <w:rPr>
                <w:rFonts w:ascii="Arial" w:hAnsi="Arial" w:cs="Arial"/>
                <w:b/>
                <w:sz w:val="20"/>
                <w:szCs w:val="22"/>
              </w:rPr>
              <w:t>Title and description of proposed enhancement</w:t>
            </w:r>
          </w:p>
        </w:tc>
        <w:tc>
          <w:tcPr>
            <w:tcW w:w="2284" w:type="dxa"/>
          </w:tcPr>
          <w:p w14:paraId="70B2DC27" w14:textId="77777777" w:rsidR="00407B6B" w:rsidRDefault="00407B6B">
            <w:pPr>
              <w:rPr>
                <w:rFonts w:ascii="Arial" w:hAnsi="Arial" w:cs="Arial"/>
                <w:b/>
                <w:sz w:val="20"/>
                <w:szCs w:val="22"/>
              </w:rPr>
            </w:pPr>
            <w:r>
              <w:rPr>
                <w:rFonts w:ascii="Arial" w:hAnsi="Arial" w:cs="Arial"/>
                <w:b/>
                <w:sz w:val="20"/>
                <w:szCs w:val="22"/>
              </w:rPr>
              <w:t>Does this market enhancement have a High, Medium or Low impact on improving Grid Reliability and why?</w:t>
            </w:r>
          </w:p>
        </w:tc>
        <w:tc>
          <w:tcPr>
            <w:tcW w:w="2284" w:type="dxa"/>
          </w:tcPr>
          <w:p w14:paraId="18B4C306" w14:textId="77777777" w:rsidR="00407B6B" w:rsidRDefault="00407B6B">
            <w:pPr>
              <w:rPr>
                <w:rFonts w:ascii="Arial" w:hAnsi="Arial" w:cs="Arial"/>
                <w:b/>
                <w:sz w:val="20"/>
                <w:szCs w:val="22"/>
              </w:rPr>
            </w:pPr>
            <w:r>
              <w:rPr>
                <w:rFonts w:ascii="Arial" w:hAnsi="Arial" w:cs="Arial"/>
                <w:b/>
                <w:sz w:val="20"/>
                <w:szCs w:val="22"/>
              </w:rPr>
              <w:t>Does this market enhancement have a High, Medium or Low effect on improving market efficiency and why?</w:t>
            </w:r>
          </w:p>
        </w:tc>
        <w:tc>
          <w:tcPr>
            <w:tcW w:w="2187" w:type="dxa"/>
          </w:tcPr>
          <w:p w14:paraId="69AA8496" w14:textId="77777777" w:rsidR="00407B6B" w:rsidRDefault="00407B6B">
            <w:pPr>
              <w:rPr>
                <w:rFonts w:ascii="Arial" w:hAnsi="Arial" w:cs="Arial"/>
                <w:b/>
                <w:sz w:val="20"/>
                <w:szCs w:val="22"/>
              </w:rPr>
            </w:pPr>
            <w:r>
              <w:rPr>
                <w:rFonts w:ascii="Arial" w:hAnsi="Arial" w:cs="Arial"/>
                <w:b/>
                <w:sz w:val="20"/>
                <w:szCs w:val="22"/>
              </w:rPr>
              <w:t xml:space="preserve">Estimated Implementation /Cost Impact to CAISO Please specify </w:t>
            </w:r>
          </w:p>
          <w:p w14:paraId="4DAD4C4D" w14:textId="77777777" w:rsidR="00407B6B" w:rsidRDefault="00407B6B">
            <w:pPr>
              <w:rPr>
                <w:rFonts w:ascii="Arial" w:hAnsi="Arial" w:cs="Arial"/>
                <w:b/>
                <w:sz w:val="20"/>
                <w:szCs w:val="22"/>
              </w:rPr>
            </w:pPr>
            <w:r>
              <w:rPr>
                <w:rFonts w:ascii="Arial" w:hAnsi="Arial" w:cs="Arial"/>
                <w:b/>
                <w:sz w:val="20"/>
                <w:szCs w:val="22"/>
              </w:rPr>
              <w:t>(High, Medium or Low)</w:t>
            </w:r>
          </w:p>
        </w:tc>
        <w:tc>
          <w:tcPr>
            <w:tcW w:w="2340" w:type="dxa"/>
          </w:tcPr>
          <w:p w14:paraId="0C550FB3" w14:textId="77777777" w:rsidR="00407B6B" w:rsidRDefault="00407B6B">
            <w:pPr>
              <w:rPr>
                <w:rFonts w:ascii="Arial" w:hAnsi="Arial" w:cs="Arial"/>
                <w:b/>
                <w:sz w:val="20"/>
                <w:szCs w:val="22"/>
              </w:rPr>
            </w:pPr>
            <w:r>
              <w:rPr>
                <w:rFonts w:ascii="Arial" w:hAnsi="Arial" w:cs="Arial"/>
                <w:b/>
                <w:sz w:val="20"/>
                <w:szCs w:val="22"/>
              </w:rPr>
              <w:t>Estimated Implementation/Cost Impact to Market Participants Please specify</w:t>
            </w:r>
          </w:p>
          <w:p w14:paraId="364804D1" w14:textId="77777777" w:rsidR="00407B6B" w:rsidRDefault="00407B6B">
            <w:pPr>
              <w:rPr>
                <w:rFonts w:ascii="Arial" w:hAnsi="Arial" w:cs="Arial"/>
                <w:b/>
                <w:sz w:val="20"/>
                <w:szCs w:val="22"/>
              </w:rPr>
            </w:pPr>
            <w:r>
              <w:rPr>
                <w:rFonts w:ascii="Arial" w:hAnsi="Arial" w:cs="Arial"/>
                <w:b/>
                <w:sz w:val="20"/>
                <w:szCs w:val="22"/>
              </w:rPr>
              <w:t>(High, Medium or Low)</w:t>
            </w:r>
          </w:p>
        </w:tc>
      </w:tr>
      <w:tr w:rsidR="00407B6B" w14:paraId="75CF7EF2" w14:textId="77777777">
        <w:tc>
          <w:tcPr>
            <w:tcW w:w="1548" w:type="dxa"/>
          </w:tcPr>
          <w:p w14:paraId="4F5325A6" w14:textId="77777777" w:rsidR="00407B6B" w:rsidRDefault="00407B6B">
            <w:pPr>
              <w:rPr>
                <w:rFonts w:ascii="Arial" w:hAnsi="Arial" w:cs="Arial"/>
                <w:sz w:val="22"/>
                <w:szCs w:val="22"/>
              </w:rPr>
            </w:pPr>
          </w:p>
          <w:p w14:paraId="43D831BD" w14:textId="77777777" w:rsidR="00407B6B" w:rsidRDefault="00407B6B">
            <w:pPr>
              <w:rPr>
                <w:rFonts w:ascii="Arial" w:hAnsi="Arial" w:cs="Arial"/>
                <w:sz w:val="22"/>
                <w:szCs w:val="22"/>
              </w:rPr>
            </w:pPr>
          </w:p>
          <w:p w14:paraId="57F8F0BB" w14:textId="77777777" w:rsidR="00407B6B" w:rsidRDefault="00407B6B">
            <w:pPr>
              <w:rPr>
                <w:rFonts w:ascii="Arial" w:hAnsi="Arial" w:cs="Arial"/>
                <w:sz w:val="22"/>
                <w:szCs w:val="22"/>
              </w:rPr>
            </w:pPr>
          </w:p>
          <w:p w14:paraId="0438244F" w14:textId="77777777" w:rsidR="00407B6B" w:rsidRDefault="00407B6B">
            <w:pPr>
              <w:rPr>
                <w:rFonts w:ascii="Arial" w:hAnsi="Arial" w:cs="Arial"/>
                <w:sz w:val="22"/>
                <w:szCs w:val="22"/>
              </w:rPr>
            </w:pPr>
          </w:p>
          <w:p w14:paraId="78D58D2A" w14:textId="77777777" w:rsidR="00407B6B" w:rsidRDefault="00407B6B">
            <w:pPr>
              <w:rPr>
                <w:rFonts w:ascii="Arial" w:hAnsi="Arial" w:cs="Arial"/>
                <w:sz w:val="22"/>
                <w:szCs w:val="22"/>
              </w:rPr>
            </w:pPr>
          </w:p>
        </w:tc>
        <w:tc>
          <w:tcPr>
            <w:tcW w:w="2425" w:type="dxa"/>
          </w:tcPr>
          <w:p w14:paraId="33957361" w14:textId="77777777" w:rsidR="00407B6B" w:rsidRDefault="00407B6B">
            <w:pPr>
              <w:rPr>
                <w:rFonts w:ascii="Arial" w:hAnsi="Arial" w:cs="Arial"/>
                <w:sz w:val="22"/>
                <w:szCs w:val="22"/>
              </w:rPr>
            </w:pPr>
          </w:p>
        </w:tc>
        <w:tc>
          <w:tcPr>
            <w:tcW w:w="2284" w:type="dxa"/>
          </w:tcPr>
          <w:p w14:paraId="0778121B" w14:textId="77777777" w:rsidR="00407B6B" w:rsidRDefault="00407B6B">
            <w:pPr>
              <w:rPr>
                <w:rFonts w:ascii="Arial" w:hAnsi="Arial" w:cs="Arial"/>
                <w:sz w:val="22"/>
                <w:szCs w:val="22"/>
              </w:rPr>
            </w:pPr>
          </w:p>
        </w:tc>
        <w:tc>
          <w:tcPr>
            <w:tcW w:w="2284" w:type="dxa"/>
          </w:tcPr>
          <w:p w14:paraId="245B3C53" w14:textId="77777777" w:rsidR="00407B6B" w:rsidRDefault="00407B6B">
            <w:pPr>
              <w:rPr>
                <w:rFonts w:ascii="Arial" w:hAnsi="Arial" w:cs="Arial"/>
                <w:sz w:val="22"/>
                <w:szCs w:val="22"/>
              </w:rPr>
            </w:pPr>
          </w:p>
        </w:tc>
        <w:tc>
          <w:tcPr>
            <w:tcW w:w="2187" w:type="dxa"/>
          </w:tcPr>
          <w:p w14:paraId="5B25FD90" w14:textId="77777777" w:rsidR="00407B6B" w:rsidRDefault="00407B6B">
            <w:pPr>
              <w:rPr>
                <w:rFonts w:ascii="Arial" w:hAnsi="Arial" w:cs="Arial"/>
                <w:sz w:val="22"/>
                <w:szCs w:val="22"/>
              </w:rPr>
            </w:pPr>
          </w:p>
        </w:tc>
        <w:tc>
          <w:tcPr>
            <w:tcW w:w="2340" w:type="dxa"/>
          </w:tcPr>
          <w:p w14:paraId="5B7D6D1B" w14:textId="77777777" w:rsidR="00407B6B" w:rsidRDefault="00407B6B">
            <w:pPr>
              <w:rPr>
                <w:rFonts w:ascii="Arial" w:hAnsi="Arial" w:cs="Arial"/>
                <w:sz w:val="22"/>
                <w:szCs w:val="22"/>
              </w:rPr>
            </w:pPr>
          </w:p>
        </w:tc>
      </w:tr>
    </w:tbl>
    <w:p w14:paraId="3445F776" w14:textId="77777777" w:rsidR="00407B6B" w:rsidRDefault="00407B6B">
      <w:pPr>
        <w:rPr>
          <w:rFonts w:ascii="Arial" w:hAnsi="Arial" w:cs="Arial"/>
        </w:rPr>
      </w:pPr>
    </w:p>
    <w:p w14:paraId="7B3332EB" w14:textId="77777777" w:rsidR="00407B6B" w:rsidRDefault="00407B6B">
      <w:pPr>
        <w:rPr>
          <w:rFonts w:ascii="Arial" w:hAnsi="Arial" w:cs="Arial"/>
        </w:rPr>
      </w:pPr>
      <w:r>
        <w:rPr>
          <w:rFonts w:ascii="Arial" w:hAnsi="Arial" w:cs="Arial"/>
        </w:rP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425"/>
        <w:gridCol w:w="2284"/>
        <w:gridCol w:w="2284"/>
        <w:gridCol w:w="2187"/>
        <w:gridCol w:w="2340"/>
      </w:tblGrid>
      <w:tr w:rsidR="00407B6B" w14:paraId="2A4FFE11" w14:textId="77777777">
        <w:tc>
          <w:tcPr>
            <w:tcW w:w="1548" w:type="dxa"/>
          </w:tcPr>
          <w:p w14:paraId="76356564" w14:textId="77777777" w:rsidR="00407B6B" w:rsidRDefault="00407B6B">
            <w:pPr>
              <w:jc w:val="center"/>
              <w:rPr>
                <w:rFonts w:ascii="Arial" w:hAnsi="Arial" w:cs="Arial"/>
                <w:b/>
                <w:sz w:val="20"/>
                <w:szCs w:val="22"/>
              </w:rPr>
            </w:pPr>
            <w:r>
              <w:rPr>
                <w:rFonts w:ascii="Arial" w:hAnsi="Arial" w:cs="Arial"/>
                <w:b/>
                <w:sz w:val="20"/>
                <w:szCs w:val="22"/>
              </w:rPr>
              <w:t>Roadmap section number, or specify “New”</w:t>
            </w:r>
          </w:p>
          <w:p w14:paraId="797FAFA0" w14:textId="77777777" w:rsidR="00407B6B" w:rsidRDefault="00407B6B">
            <w:pPr>
              <w:jc w:val="center"/>
              <w:rPr>
                <w:rFonts w:ascii="Arial" w:hAnsi="Arial" w:cs="Arial"/>
                <w:b/>
                <w:sz w:val="20"/>
                <w:szCs w:val="22"/>
              </w:rPr>
            </w:pPr>
          </w:p>
        </w:tc>
        <w:tc>
          <w:tcPr>
            <w:tcW w:w="2425" w:type="dxa"/>
          </w:tcPr>
          <w:p w14:paraId="32818888" w14:textId="77777777" w:rsidR="00407B6B" w:rsidRDefault="00407B6B">
            <w:pPr>
              <w:jc w:val="center"/>
              <w:rPr>
                <w:rFonts w:ascii="Arial" w:hAnsi="Arial" w:cs="Arial"/>
                <w:b/>
                <w:sz w:val="20"/>
                <w:szCs w:val="22"/>
              </w:rPr>
            </w:pPr>
            <w:r>
              <w:rPr>
                <w:rFonts w:ascii="Arial" w:hAnsi="Arial" w:cs="Arial"/>
                <w:b/>
                <w:sz w:val="20"/>
                <w:szCs w:val="22"/>
              </w:rPr>
              <w:t>Title and description of proposed enhancement</w:t>
            </w:r>
          </w:p>
        </w:tc>
        <w:tc>
          <w:tcPr>
            <w:tcW w:w="2284" w:type="dxa"/>
          </w:tcPr>
          <w:p w14:paraId="2E5FA98A" w14:textId="77777777" w:rsidR="00407B6B" w:rsidRDefault="00407B6B">
            <w:pPr>
              <w:rPr>
                <w:rFonts w:ascii="Arial" w:hAnsi="Arial" w:cs="Arial"/>
                <w:b/>
                <w:sz w:val="20"/>
                <w:szCs w:val="22"/>
              </w:rPr>
            </w:pPr>
            <w:r>
              <w:rPr>
                <w:rFonts w:ascii="Arial" w:hAnsi="Arial" w:cs="Arial"/>
                <w:b/>
                <w:sz w:val="20"/>
                <w:szCs w:val="22"/>
              </w:rPr>
              <w:t>Does this market enhancement have a High, Medium or Low impact on improving Grid Reliability and why?</w:t>
            </w:r>
          </w:p>
        </w:tc>
        <w:tc>
          <w:tcPr>
            <w:tcW w:w="2284" w:type="dxa"/>
          </w:tcPr>
          <w:p w14:paraId="26F7EEB2" w14:textId="77777777" w:rsidR="00407B6B" w:rsidRDefault="00407B6B">
            <w:pPr>
              <w:rPr>
                <w:rFonts w:ascii="Arial" w:hAnsi="Arial" w:cs="Arial"/>
                <w:b/>
                <w:sz w:val="20"/>
                <w:szCs w:val="22"/>
              </w:rPr>
            </w:pPr>
            <w:r>
              <w:rPr>
                <w:rFonts w:ascii="Arial" w:hAnsi="Arial" w:cs="Arial"/>
                <w:b/>
                <w:sz w:val="20"/>
                <w:szCs w:val="22"/>
              </w:rPr>
              <w:t>Does this market enhancement have a High, Medium or Low effect on improving market efficiency and why?</w:t>
            </w:r>
          </w:p>
        </w:tc>
        <w:tc>
          <w:tcPr>
            <w:tcW w:w="2187" w:type="dxa"/>
          </w:tcPr>
          <w:p w14:paraId="108CFB28" w14:textId="77777777" w:rsidR="00407B6B" w:rsidRDefault="00407B6B">
            <w:pPr>
              <w:rPr>
                <w:rFonts w:ascii="Arial" w:hAnsi="Arial" w:cs="Arial"/>
                <w:b/>
                <w:sz w:val="20"/>
                <w:szCs w:val="22"/>
              </w:rPr>
            </w:pPr>
            <w:r>
              <w:rPr>
                <w:rFonts w:ascii="Arial" w:hAnsi="Arial" w:cs="Arial"/>
                <w:b/>
                <w:sz w:val="20"/>
                <w:szCs w:val="22"/>
              </w:rPr>
              <w:t xml:space="preserve">Estimated Implementation /Cost Impact to CAISO </w:t>
            </w:r>
          </w:p>
          <w:p w14:paraId="0B8BF4DE" w14:textId="77777777" w:rsidR="00407B6B" w:rsidRDefault="00407B6B">
            <w:pPr>
              <w:rPr>
                <w:rFonts w:ascii="Arial" w:hAnsi="Arial" w:cs="Arial"/>
                <w:b/>
                <w:sz w:val="20"/>
                <w:szCs w:val="22"/>
              </w:rPr>
            </w:pPr>
            <w:r>
              <w:rPr>
                <w:rFonts w:ascii="Arial" w:hAnsi="Arial" w:cs="Arial"/>
                <w:b/>
                <w:sz w:val="20"/>
                <w:szCs w:val="22"/>
              </w:rPr>
              <w:t xml:space="preserve">Please specify </w:t>
            </w:r>
          </w:p>
          <w:p w14:paraId="133D9921" w14:textId="77777777" w:rsidR="00407B6B" w:rsidRDefault="00407B6B">
            <w:pPr>
              <w:rPr>
                <w:rFonts w:ascii="Arial" w:hAnsi="Arial" w:cs="Arial"/>
                <w:b/>
                <w:sz w:val="20"/>
                <w:szCs w:val="22"/>
              </w:rPr>
            </w:pPr>
            <w:r>
              <w:rPr>
                <w:rFonts w:ascii="Arial" w:hAnsi="Arial" w:cs="Arial"/>
                <w:b/>
                <w:sz w:val="20"/>
                <w:szCs w:val="22"/>
              </w:rPr>
              <w:t>(High, Medium or Low)</w:t>
            </w:r>
          </w:p>
        </w:tc>
        <w:tc>
          <w:tcPr>
            <w:tcW w:w="2340" w:type="dxa"/>
          </w:tcPr>
          <w:p w14:paraId="3D284E78" w14:textId="77777777" w:rsidR="00407B6B" w:rsidRDefault="00407B6B">
            <w:pPr>
              <w:rPr>
                <w:rFonts w:ascii="Arial" w:hAnsi="Arial" w:cs="Arial"/>
                <w:b/>
                <w:sz w:val="20"/>
                <w:szCs w:val="22"/>
              </w:rPr>
            </w:pPr>
            <w:r>
              <w:rPr>
                <w:rFonts w:ascii="Arial" w:hAnsi="Arial" w:cs="Arial"/>
                <w:b/>
                <w:sz w:val="20"/>
                <w:szCs w:val="22"/>
              </w:rPr>
              <w:t xml:space="preserve">Estimated Implementation/Cost Impact to Market Participants </w:t>
            </w:r>
          </w:p>
          <w:p w14:paraId="4E57365F" w14:textId="77777777" w:rsidR="00407B6B" w:rsidRDefault="00407B6B">
            <w:pPr>
              <w:rPr>
                <w:rFonts w:ascii="Arial" w:hAnsi="Arial" w:cs="Arial"/>
                <w:b/>
                <w:sz w:val="20"/>
                <w:szCs w:val="22"/>
              </w:rPr>
            </w:pPr>
            <w:r>
              <w:rPr>
                <w:rFonts w:ascii="Arial" w:hAnsi="Arial" w:cs="Arial"/>
                <w:b/>
                <w:sz w:val="20"/>
                <w:szCs w:val="22"/>
              </w:rPr>
              <w:t>Please specify</w:t>
            </w:r>
          </w:p>
          <w:p w14:paraId="02CDC01E" w14:textId="77777777" w:rsidR="00407B6B" w:rsidRDefault="00407B6B">
            <w:pPr>
              <w:rPr>
                <w:rFonts w:ascii="Arial" w:hAnsi="Arial" w:cs="Arial"/>
                <w:b/>
                <w:sz w:val="20"/>
                <w:szCs w:val="22"/>
              </w:rPr>
            </w:pPr>
            <w:r>
              <w:rPr>
                <w:rFonts w:ascii="Arial" w:hAnsi="Arial" w:cs="Arial"/>
                <w:b/>
                <w:sz w:val="20"/>
                <w:szCs w:val="22"/>
              </w:rPr>
              <w:t>(High, Medium or Low)</w:t>
            </w:r>
          </w:p>
        </w:tc>
      </w:tr>
      <w:tr w:rsidR="00407B6B" w14:paraId="3CEB431D" w14:textId="77777777">
        <w:tc>
          <w:tcPr>
            <w:tcW w:w="1548" w:type="dxa"/>
          </w:tcPr>
          <w:p w14:paraId="59D28A60" w14:textId="77777777" w:rsidR="00407B6B" w:rsidRDefault="00407B6B">
            <w:pPr>
              <w:rPr>
                <w:rFonts w:ascii="Arial" w:hAnsi="Arial" w:cs="Arial"/>
                <w:sz w:val="22"/>
                <w:szCs w:val="22"/>
              </w:rPr>
            </w:pPr>
          </w:p>
          <w:p w14:paraId="7D135831" w14:textId="77777777" w:rsidR="00407B6B" w:rsidRDefault="00407B6B">
            <w:pPr>
              <w:rPr>
                <w:rFonts w:ascii="Arial" w:hAnsi="Arial" w:cs="Arial"/>
                <w:sz w:val="22"/>
                <w:szCs w:val="22"/>
              </w:rPr>
            </w:pPr>
          </w:p>
          <w:p w14:paraId="6A2B4F67" w14:textId="77777777" w:rsidR="00407B6B" w:rsidRDefault="00407B6B">
            <w:pPr>
              <w:rPr>
                <w:rFonts w:ascii="Arial" w:hAnsi="Arial" w:cs="Arial"/>
                <w:sz w:val="22"/>
                <w:szCs w:val="22"/>
              </w:rPr>
            </w:pPr>
          </w:p>
          <w:p w14:paraId="1A920926" w14:textId="77777777" w:rsidR="00407B6B" w:rsidRDefault="00407B6B">
            <w:pPr>
              <w:rPr>
                <w:rFonts w:ascii="Arial" w:hAnsi="Arial" w:cs="Arial"/>
                <w:sz w:val="22"/>
                <w:szCs w:val="22"/>
              </w:rPr>
            </w:pPr>
          </w:p>
          <w:p w14:paraId="6F75AB67" w14:textId="77777777" w:rsidR="00407B6B" w:rsidRDefault="00407B6B">
            <w:pPr>
              <w:rPr>
                <w:rFonts w:ascii="Arial" w:hAnsi="Arial" w:cs="Arial"/>
                <w:sz w:val="22"/>
                <w:szCs w:val="22"/>
              </w:rPr>
            </w:pPr>
          </w:p>
        </w:tc>
        <w:tc>
          <w:tcPr>
            <w:tcW w:w="2425" w:type="dxa"/>
          </w:tcPr>
          <w:p w14:paraId="103D7BE4" w14:textId="77777777" w:rsidR="00407B6B" w:rsidRDefault="00407B6B">
            <w:pPr>
              <w:rPr>
                <w:rFonts w:ascii="Arial" w:hAnsi="Arial" w:cs="Arial"/>
                <w:sz w:val="22"/>
                <w:szCs w:val="22"/>
              </w:rPr>
            </w:pPr>
          </w:p>
        </w:tc>
        <w:tc>
          <w:tcPr>
            <w:tcW w:w="2284" w:type="dxa"/>
          </w:tcPr>
          <w:p w14:paraId="21C69BD8" w14:textId="77777777" w:rsidR="00407B6B" w:rsidRDefault="00407B6B">
            <w:pPr>
              <w:rPr>
                <w:rFonts w:ascii="Arial" w:hAnsi="Arial" w:cs="Arial"/>
                <w:sz w:val="22"/>
                <w:szCs w:val="22"/>
              </w:rPr>
            </w:pPr>
          </w:p>
        </w:tc>
        <w:tc>
          <w:tcPr>
            <w:tcW w:w="2284" w:type="dxa"/>
          </w:tcPr>
          <w:p w14:paraId="5B5561EB" w14:textId="77777777" w:rsidR="00407B6B" w:rsidRDefault="00407B6B">
            <w:pPr>
              <w:rPr>
                <w:rFonts w:ascii="Arial" w:hAnsi="Arial" w:cs="Arial"/>
                <w:sz w:val="22"/>
                <w:szCs w:val="22"/>
              </w:rPr>
            </w:pPr>
          </w:p>
        </w:tc>
        <w:tc>
          <w:tcPr>
            <w:tcW w:w="2187" w:type="dxa"/>
          </w:tcPr>
          <w:p w14:paraId="759A53E7" w14:textId="77777777" w:rsidR="00407B6B" w:rsidRDefault="00407B6B">
            <w:pPr>
              <w:rPr>
                <w:rFonts w:ascii="Arial" w:hAnsi="Arial" w:cs="Arial"/>
                <w:sz w:val="22"/>
                <w:szCs w:val="22"/>
              </w:rPr>
            </w:pPr>
          </w:p>
        </w:tc>
        <w:tc>
          <w:tcPr>
            <w:tcW w:w="2340" w:type="dxa"/>
          </w:tcPr>
          <w:p w14:paraId="3C91B576" w14:textId="77777777" w:rsidR="00407B6B" w:rsidRDefault="00407B6B">
            <w:pPr>
              <w:rPr>
                <w:rFonts w:ascii="Arial" w:hAnsi="Arial" w:cs="Arial"/>
                <w:sz w:val="22"/>
                <w:szCs w:val="22"/>
              </w:rPr>
            </w:pPr>
          </w:p>
        </w:tc>
      </w:tr>
    </w:tbl>
    <w:p w14:paraId="287A81CF" w14:textId="77777777" w:rsidR="00407B6B" w:rsidRDefault="00407B6B">
      <w:pPr>
        <w:rPr>
          <w:rFonts w:ascii="Arial" w:hAnsi="Arial" w:cs="Arial"/>
        </w:rPr>
      </w:pPr>
    </w:p>
    <w:p w14:paraId="7ED2A69B" w14:textId="77777777" w:rsidR="00407B6B" w:rsidRDefault="00407B6B">
      <w:pPr>
        <w:rPr>
          <w:rFonts w:ascii="Arial" w:hAnsi="Arial" w:cs="Arial"/>
        </w:rPr>
      </w:pPr>
      <w:r>
        <w:rPr>
          <w:rFonts w:ascii="Arial" w:hAnsi="Arial" w:cs="Arial"/>
        </w:rPr>
        <w:br w:type="page"/>
      </w:r>
    </w:p>
    <w:p w14:paraId="724E824A" w14:textId="77777777" w:rsidR="00407B6B" w:rsidRDefault="00407B6B">
      <w:pPr>
        <w:rPr>
          <w:rFonts w:ascii="Arial" w:hAnsi="Arial" w:cs="Arial"/>
          <w:b/>
          <w:bCs/>
          <w:sz w:val="22"/>
          <w:szCs w:val="22"/>
        </w:rPr>
      </w:pPr>
      <w:r>
        <w:rPr>
          <w:rFonts w:ascii="Arial" w:hAnsi="Arial" w:cs="Arial"/>
          <w:b/>
          <w:bCs/>
          <w:sz w:val="22"/>
          <w:szCs w:val="22"/>
        </w:rPr>
        <w:t>Instructions for Part 2 – Ranking FERC Mandated Market Enhancements</w:t>
      </w:r>
    </w:p>
    <w:p w14:paraId="48E945FF" w14:textId="77777777" w:rsidR="00407B6B" w:rsidRDefault="00407B6B">
      <w:pPr>
        <w:rPr>
          <w:rFonts w:ascii="Arial" w:hAnsi="Arial" w:cs="Arial"/>
          <w:sz w:val="22"/>
          <w:szCs w:val="22"/>
        </w:rPr>
      </w:pPr>
    </w:p>
    <w:p w14:paraId="382F1DE1" w14:textId="77777777" w:rsidR="00407B6B" w:rsidRDefault="00407B6B" w:rsidP="00801CE0">
      <w:pPr>
        <w:numPr>
          <w:ilvl w:val="0"/>
          <w:numId w:val="16"/>
        </w:numPr>
        <w:rPr>
          <w:rFonts w:ascii="Arial" w:hAnsi="Arial" w:cs="Arial"/>
          <w:sz w:val="22"/>
          <w:szCs w:val="22"/>
        </w:rPr>
      </w:pPr>
      <w:r>
        <w:rPr>
          <w:rFonts w:ascii="Arial" w:hAnsi="Arial" w:cs="Arial"/>
          <w:sz w:val="22"/>
          <w:szCs w:val="22"/>
        </w:rPr>
        <w:t xml:space="preserve">In the left hand column enter a rank for the specified FERC mandated market enhancement in order of priority for implementation by indicating </w:t>
      </w:r>
      <w:r w:rsidR="00940972">
        <w:rPr>
          <w:rFonts w:ascii="Arial" w:hAnsi="Arial" w:cs="Arial"/>
          <w:sz w:val="22"/>
          <w:szCs w:val="22"/>
        </w:rPr>
        <w:t>a 1 for highest priority to an 10</w:t>
      </w:r>
      <w:r>
        <w:rPr>
          <w:rFonts w:ascii="Arial" w:hAnsi="Arial" w:cs="Arial"/>
          <w:sz w:val="22"/>
          <w:szCs w:val="22"/>
        </w:rPr>
        <w:t xml:space="preserve"> for lowest priority. If you believe that more than one market enhancement should have the same level of priority you may use the same ranking number up to two times. For example you may rank up to two market enhancements as a “1”.</w:t>
      </w:r>
    </w:p>
    <w:p w14:paraId="029A1D34" w14:textId="77777777" w:rsidR="00632D33" w:rsidRDefault="00632D33">
      <w:pPr>
        <w:rPr>
          <w:rFonts w:ascii="Arial" w:hAnsi="Arial" w:cs="Arial"/>
          <w:sz w:val="22"/>
          <w:szCs w:val="22"/>
        </w:rPr>
      </w:pPr>
    </w:p>
    <w:p w14:paraId="6D5F0CE9" w14:textId="77777777" w:rsidR="00632D33" w:rsidRDefault="00632D33" w:rsidP="00801CE0">
      <w:pPr>
        <w:numPr>
          <w:ilvl w:val="0"/>
          <w:numId w:val="16"/>
        </w:numPr>
        <w:rPr>
          <w:rFonts w:ascii="Arial" w:hAnsi="Arial" w:cs="Arial"/>
          <w:sz w:val="22"/>
          <w:szCs w:val="22"/>
        </w:rPr>
      </w:pPr>
      <w:r>
        <w:rPr>
          <w:rFonts w:ascii="Arial" w:hAnsi="Arial" w:cs="Arial"/>
          <w:sz w:val="22"/>
          <w:szCs w:val="22"/>
        </w:rPr>
        <w:t>In column two please describe the</w:t>
      </w:r>
      <w:r w:rsidR="00801CE0">
        <w:rPr>
          <w:rFonts w:ascii="Arial" w:hAnsi="Arial" w:cs="Arial"/>
          <w:sz w:val="22"/>
          <w:szCs w:val="22"/>
        </w:rPr>
        <w:t xml:space="preserve"> reason for your selected rank unless the same market enhancement was already described in detail in Step 1 above. </w:t>
      </w:r>
    </w:p>
    <w:p w14:paraId="727F2940" w14:textId="77777777" w:rsidR="00407B6B" w:rsidRDefault="00407B6B">
      <w:pPr>
        <w:rPr>
          <w:rFonts w:ascii="Arial" w:hAnsi="Arial" w:cs="Arial"/>
          <w:sz w:val="22"/>
        </w:rPr>
      </w:pPr>
    </w:p>
    <w:p w14:paraId="135E6EAB" w14:textId="77777777" w:rsidR="00407B6B" w:rsidRDefault="00407B6B">
      <w:pPr>
        <w:rPr>
          <w:rFonts w:ascii="Arial" w:hAnsi="Arial" w:cs="Arial"/>
          <w:sz w:val="22"/>
        </w:rPr>
      </w:pPr>
      <w:r>
        <w:rPr>
          <w:rFonts w:ascii="Arial" w:hAnsi="Arial" w:cs="Arial"/>
          <w:sz w:val="22"/>
        </w:rPr>
        <w:t>The CAISO has been ordered by FERC to implement or address the following market enhancements no later than three years after MRTU start-up</w:t>
      </w:r>
      <w:r>
        <w:rPr>
          <w:rStyle w:val="FootnoteReference"/>
          <w:rFonts w:ascii="Arial" w:hAnsi="Arial" w:cs="Arial"/>
          <w:sz w:val="22"/>
        </w:rPr>
        <w:footnoteReference w:id="1"/>
      </w:r>
      <w:r>
        <w:rPr>
          <w:rFonts w:ascii="Arial" w:hAnsi="Arial" w:cs="Arial"/>
          <w:sz w:val="22"/>
        </w:rPr>
        <w:t xml:space="preserve">. </w:t>
      </w:r>
    </w:p>
    <w:p w14:paraId="28C857AF" w14:textId="77777777" w:rsidR="00407B6B" w:rsidRDefault="00407B6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6135"/>
        <w:gridCol w:w="4680"/>
      </w:tblGrid>
      <w:tr w:rsidR="00632D33" w14:paraId="3EEB960F" w14:textId="77777777" w:rsidTr="00632D33">
        <w:tblPrEx>
          <w:tblCellMar>
            <w:top w:w="0" w:type="dxa"/>
            <w:bottom w:w="0" w:type="dxa"/>
          </w:tblCellMar>
        </w:tblPrEx>
        <w:tc>
          <w:tcPr>
            <w:tcW w:w="813" w:type="dxa"/>
          </w:tcPr>
          <w:p w14:paraId="28D8ABF1" w14:textId="77777777" w:rsidR="00632D33" w:rsidRDefault="00632D33">
            <w:pPr>
              <w:rPr>
                <w:rFonts w:ascii="Arial" w:hAnsi="Arial" w:cs="Arial"/>
                <w:b/>
                <w:bCs/>
                <w:sz w:val="22"/>
                <w:szCs w:val="20"/>
              </w:rPr>
            </w:pPr>
            <w:r>
              <w:rPr>
                <w:rFonts w:ascii="Arial" w:hAnsi="Arial" w:cs="Arial"/>
                <w:b/>
                <w:bCs/>
                <w:sz w:val="22"/>
                <w:szCs w:val="20"/>
              </w:rPr>
              <w:t xml:space="preserve">Rank </w:t>
            </w:r>
          </w:p>
          <w:p w14:paraId="1B490E73" w14:textId="77777777" w:rsidR="00632D33" w:rsidRDefault="00632D33">
            <w:pPr>
              <w:rPr>
                <w:rFonts w:ascii="Arial" w:hAnsi="Arial" w:cs="Arial"/>
                <w:b/>
                <w:bCs/>
                <w:sz w:val="22"/>
                <w:szCs w:val="20"/>
              </w:rPr>
            </w:pPr>
            <w:r>
              <w:rPr>
                <w:rFonts w:ascii="Arial" w:hAnsi="Arial" w:cs="Arial"/>
                <w:b/>
                <w:bCs/>
                <w:sz w:val="22"/>
                <w:szCs w:val="20"/>
              </w:rPr>
              <w:t>(1-</w:t>
            </w:r>
            <w:r w:rsidR="00940972">
              <w:rPr>
                <w:rFonts w:ascii="Arial" w:hAnsi="Arial" w:cs="Arial"/>
                <w:b/>
                <w:bCs/>
                <w:sz w:val="22"/>
                <w:szCs w:val="20"/>
              </w:rPr>
              <w:t>10</w:t>
            </w:r>
            <w:r>
              <w:rPr>
                <w:rFonts w:ascii="Arial" w:hAnsi="Arial" w:cs="Arial"/>
                <w:b/>
                <w:bCs/>
                <w:sz w:val="22"/>
                <w:szCs w:val="20"/>
              </w:rPr>
              <w:t>)</w:t>
            </w:r>
          </w:p>
        </w:tc>
        <w:tc>
          <w:tcPr>
            <w:tcW w:w="6135" w:type="dxa"/>
          </w:tcPr>
          <w:p w14:paraId="5CBC19B5" w14:textId="77777777" w:rsidR="00632D33" w:rsidRDefault="00632D33">
            <w:pPr>
              <w:pStyle w:val="Heading2"/>
              <w:rPr>
                <w:sz w:val="22"/>
              </w:rPr>
            </w:pPr>
            <w:r>
              <w:rPr>
                <w:sz w:val="22"/>
              </w:rPr>
              <w:t>FERC Mandated Market Enhancement</w:t>
            </w:r>
          </w:p>
        </w:tc>
        <w:tc>
          <w:tcPr>
            <w:tcW w:w="4680" w:type="dxa"/>
          </w:tcPr>
          <w:p w14:paraId="37331CFB" w14:textId="77777777" w:rsidR="00632D33" w:rsidRDefault="00632D33">
            <w:pPr>
              <w:pStyle w:val="Heading2"/>
              <w:rPr>
                <w:sz w:val="22"/>
              </w:rPr>
            </w:pPr>
            <w:r>
              <w:rPr>
                <w:sz w:val="22"/>
              </w:rPr>
              <w:t>Please describe reason for rank</w:t>
            </w:r>
          </w:p>
        </w:tc>
      </w:tr>
      <w:tr w:rsidR="00632D33" w14:paraId="465A45D6" w14:textId="77777777" w:rsidTr="00632D33">
        <w:tblPrEx>
          <w:tblCellMar>
            <w:top w:w="0" w:type="dxa"/>
            <w:bottom w:w="0" w:type="dxa"/>
          </w:tblCellMar>
        </w:tblPrEx>
        <w:tc>
          <w:tcPr>
            <w:tcW w:w="813" w:type="dxa"/>
          </w:tcPr>
          <w:p w14:paraId="6EE8A539" w14:textId="77777777" w:rsidR="00632D33" w:rsidRDefault="00632D33">
            <w:pPr>
              <w:rPr>
                <w:rFonts w:ascii="Arial" w:hAnsi="Arial" w:cs="Arial"/>
                <w:sz w:val="22"/>
                <w:szCs w:val="20"/>
              </w:rPr>
            </w:pPr>
          </w:p>
        </w:tc>
        <w:tc>
          <w:tcPr>
            <w:tcW w:w="6135" w:type="dxa"/>
          </w:tcPr>
          <w:p w14:paraId="6E176B7F" w14:textId="77777777" w:rsidR="00632D33" w:rsidRDefault="00632D33">
            <w:pPr>
              <w:rPr>
                <w:rFonts w:ascii="Arial" w:hAnsi="Arial" w:cs="Arial"/>
                <w:sz w:val="22"/>
                <w:szCs w:val="20"/>
              </w:rPr>
            </w:pPr>
            <w:r>
              <w:rPr>
                <w:rFonts w:ascii="Arial" w:hAnsi="Arial" w:cs="Arial"/>
                <w:sz w:val="22"/>
                <w:szCs w:val="20"/>
              </w:rPr>
              <w:t>Multi Hour Block Constraint in RUC – 2.2.2.2</w:t>
            </w:r>
          </w:p>
        </w:tc>
        <w:tc>
          <w:tcPr>
            <w:tcW w:w="4680" w:type="dxa"/>
          </w:tcPr>
          <w:p w14:paraId="1383E7A4" w14:textId="77777777" w:rsidR="00632D33" w:rsidRDefault="00632D33">
            <w:pPr>
              <w:rPr>
                <w:rFonts w:ascii="Arial" w:hAnsi="Arial" w:cs="Arial"/>
                <w:sz w:val="22"/>
                <w:szCs w:val="20"/>
              </w:rPr>
            </w:pPr>
          </w:p>
        </w:tc>
      </w:tr>
      <w:tr w:rsidR="00632D33" w14:paraId="48B8E78B" w14:textId="77777777" w:rsidTr="00632D33">
        <w:tblPrEx>
          <w:tblCellMar>
            <w:top w:w="0" w:type="dxa"/>
            <w:bottom w:w="0" w:type="dxa"/>
          </w:tblCellMar>
        </w:tblPrEx>
        <w:tc>
          <w:tcPr>
            <w:tcW w:w="813" w:type="dxa"/>
          </w:tcPr>
          <w:p w14:paraId="1035F29E" w14:textId="77777777" w:rsidR="00632D33" w:rsidRDefault="00632D33">
            <w:pPr>
              <w:rPr>
                <w:rFonts w:ascii="Arial" w:hAnsi="Arial" w:cs="Arial"/>
                <w:sz w:val="22"/>
                <w:szCs w:val="20"/>
              </w:rPr>
            </w:pPr>
          </w:p>
        </w:tc>
        <w:tc>
          <w:tcPr>
            <w:tcW w:w="6135" w:type="dxa"/>
          </w:tcPr>
          <w:p w14:paraId="00A96301" w14:textId="77777777" w:rsidR="00632D33" w:rsidRDefault="00E52EA1">
            <w:pPr>
              <w:rPr>
                <w:rFonts w:ascii="Arial" w:hAnsi="Arial" w:cs="Arial"/>
                <w:sz w:val="22"/>
                <w:szCs w:val="20"/>
              </w:rPr>
            </w:pPr>
            <w:r>
              <w:rPr>
                <w:rFonts w:ascii="Arial" w:hAnsi="Arial" w:cs="Arial"/>
                <w:sz w:val="22"/>
                <w:szCs w:val="20"/>
              </w:rPr>
              <w:t>Ancillary Services Substitution -2.2.3.7</w:t>
            </w:r>
          </w:p>
        </w:tc>
        <w:tc>
          <w:tcPr>
            <w:tcW w:w="4680" w:type="dxa"/>
          </w:tcPr>
          <w:p w14:paraId="7D47DB67" w14:textId="77777777" w:rsidR="00632D33" w:rsidRDefault="00632D33">
            <w:pPr>
              <w:rPr>
                <w:rFonts w:ascii="Arial" w:hAnsi="Arial" w:cs="Arial"/>
                <w:sz w:val="22"/>
                <w:szCs w:val="20"/>
              </w:rPr>
            </w:pPr>
          </w:p>
        </w:tc>
      </w:tr>
      <w:tr w:rsidR="00632D33" w14:paraId="630B3915" w14:textId="77777777" w:rsidTr="00632D33">
        <w:tblPrEx>
          <w:tblCellMar>
            <w:top w:w="0" w:type="dxa"/>
            <w:bottom w:w="0" w:type="dxa"/>
          </w:tblCellMar>
        </w:tblPrEx>
        <w:tc>
          <w:tcPr>
            <w:tcW w:w="813" w:type="dxa"/>
          </w:tcPr>
          <w:p w14:paraId="78979EE0" w14:textId="77777777" w:rsidR="00632D33" w:rsidRDefault="00632D33">
            <w:pPr>
              <w:rPr>
                <w:rFonts w:ascii="Arial" w:hAnsi="Arial" w:cs="Arial"/>
                <w:sz w:val="22"/>
                <w:szCs w:val="20"/>
              </w:rPr>
            </w:pPr>
          </w:p>
        </w:tc>
        <w:tc>
          <w:tcPr>
            <w:tcW w:w="6135" w:type="dxa"/>
          </w:tcPr>
          <w:p w14:paraId="6BB70057" w14:textId="77777777" w:rsidR="00632D33" w:rsidRDefault="00632D33">
            <w:pPr>
              <w:rPr>
                <w:rFonts w:ascii="Arial" w:hAnsi="Arial" w:cs="Arial"/>
                <w:sz w:val="22"/>
                <w:szCs w:val="20"/>
              </w:rPr>
            </w:pPr>
          </w:p>
          <w:p w14:paraId="66950B4E" w14:textId="77777777" w:rsidR="00632D33" w:rsidRDefault="00632D33">
            <w:pPr>
              <w:rPr>
                <w:rFonts w:ascii="Arial" w:hAnsi="Arial" w:cs="Arial"/>
                <w:sz w:val="22"/>
                <w:szCs w:val="20"/>
              </w:rPr>
            </w:pPr>
            <w:r>
              <w:rPr>
                <w:rFonts w:ascii="Arial" w:hAnsi="Arial" w:cs="Arial"/>
                <w:sz w:val="22"/>
                <w:szCs w:val="20"/>
              </w:rPr>
              <w:t>Rebate of loss-over collection issues for Renewable Resources – 2.2.2.3</w:t>
            </w:r>
          </w:p>
        </w:tc>
        <w:tc>
          <w:tcPr>
            <w:tcW w:w="4680" w:type="dxa"/>
          </w:tcPr>
          <w:p w14:paraId="7EDF995B" w14:textId="77777777" w:rsidR="00632D33" w:rsidRDefault="00632D33">
            <w:pPr>
              <w:rPr>
                <w:rFonts w:ascii="Arial" w:hAnsi="Arial" w:cs="Arial"/>
                <w:sz w:val="22"/>
                <w:szCs w:val="20"/>
              </w:rPr>
            </w:pPr>
          </w:p>
        </w:tc>
      </w:tr>
      <w:tr w:rsidR="00632D33" w14:paraId="418213DD" w14:textId="77777777" w:rsidTr="00632D33">
        <w:tblPrEx>
          <w:tblCellMar>
            <w:top w:w="0" w:type="dxa"/>
            <w:bottom w:w="0" w:type="dxa"/>
          </w:tblCellMar>
        </w:tblPrEx>
        <w:tc>
          <w:tcPr>
            <w:tcW w:w="813" w:type="dxa"/>
          </w:tcPr>
          <w:p w14:paraId="4099D2BD" w14:textId="77777777" w:rsidR="00632D33" w:rsidRDefault="00632D33">
            <w:pPr>
              <w:rPr>
                <w:rFonts w:ascii="Arial" w:hAnsi="Arial" w:cs="Arial"/>
                <w:sz w:val="22"/>
                <w:szCs w:val="20"/>
              </w:rPr>
            </w:pPr>
          </w:p>
        </w:tc>
        <w:tc>
          <w:tcPr>
            <w:tcW w:w="6135" w:type="dxa"/>
          </w:tcPr>
          <w:p w14:paraId="68367D04" w14:textId="77777777" w:rsidR="00632D33" w:rsidRDefault="00632D33">
            <w:pPr>
              <w:rPr>
                <w:rFonts w:ascii="Arial" w:hAnsi="Arial" w:cs="Arial"/>
                <w:sz w:val="22"/>
                <w:szCs w:val="20"/>
              </w:rPr>
            </w:pPr>
            <w:r>
              <w:rPr>
                <w:rFonts w:ascii="Arial" w:hAnsi="Arial" w:cs="Arial"/>
                <w:sz w:val="22"/>
                <w:szCs w:val="20"/>
              </w:rPr>
              <w:t>Bid Cost Recovery for Units with Run Times that Exceed 24 Hours - 2.2.2.9</w:t>
            </w:r>
          </w:p>
        </w:tc>
        <w:tc>
          <w:tcPr>
            <w:tcW w:w="4680" w:type="dxa"/>
          </w:tcPr>
          <w:p w14:paraId="0D66F2ED" w14:textId="77777777" w:rsidR="00632D33" w:rsidRDefault="00632D33">
            <w:pPr>
              <w:rPr>
                <w:rFonts w:ascii="Arial" w:hAnsi="Arial" w:cs="Arial"/>
                <w:sz w:val="22"/>
                <w:szCs w:val="20"/>
              </w:rPr>
            </w:pPr>
          </w:p>
        </w:tc>
      </w:tr>
      <w:tr w:rsidR="00632D33" w14:paraId="7DF9E841" w14:textId="77777777" w:rsidTr="00632D33">
        <w:tblPrEx>
          <w:tblCellMar>
            <w:top w:w="0" w:type="dxa"/>
            <w:bottom w:w="0" w:type="dxa"/>
          </w:tblCellMar>
        </w:tblPrEx>
        <w:tc>
          <w:tcPr>
            <w:tcW w:w="813" w:type="dxa"/>
          </w:tcPr>
          <w:p w14:paraId="3640CDBE" w14:textId="77777777" w:rsidR="00632D33" w:rsidRDefault="00632D33">
            <w:pPr>
              <w:rPr>
                <w:rFonts w:ascii="Arial" w:hAnsi="Arial" w:cs="Arial"/>
                <w:sz w:val="22"/>
                <w:szCs w:val="20"/>
              </w:rPr>
            </w:pPr>
          </w:p>
        </w:tc>
        <w:tc>
          <w:tcPr>
            <w:tcW w:w="6135" w:type="dxa"/>
          </w:tcPr>
          <w:p w14:paraId="6F21BE4C" w14:textId="77777777" w:rsidR="00632D33" w:rsidRDefault="00632D33">
            <w:pPr>
              <w:rPr>
                <w:rFonts w:ascii="Arial" w:hAnsi="Arial" w:cs="Arial"/>
                <w:sz w:val="22"/>
                <w:szCs w:val="20"/>
              </w:rPr>
            </w:pPr>
            <w:r>
              <w:rPr>
                <w:rFonts w:ascii="Arial" w:hAnsi="Arial" w:cs="Arial"/>
                <w:sz w:val="22"/>
                <w:szCs w:val="20"/>
              </w:rPr>
              <w:t>Support Exports of Ancillary Services – 2.2.2.13</w:t>
            </w:r>
          </w:p>
        </w:tc>
        <w:tc>
          <w:tcPr>
            <w:tcW w:w="4680" w:type="dxa"/>
          </w:tcPr>
          <w:p w14:paraId="7C8E665D" w14:textId="77777777" w:rsidR="00632D33" w:rsidRDefault="00632D33">
            <w:pPr>
              <w:rPr>
                <w:rFonts w:ascii="Arial" w:hAnsi="Arial" w:cs="Arial"/>
                <w:sz w:val="22"/>
                <w:szCs w:val="20"/>
              </w:rPr>
            </w:pPr>
          </w:p>
        </w:tc>
      </w:tr>
      <w:tr w:rsidR="00632D33" w14:paraId="741F1633" w14:textId="77777777" w:rsidTr="00632D33">
        <w:tblPrEx>
          <w:tblCellMar>
            <w:top w:w="0" w:type="dxa"/>
            <w:bottom w:w="0" w:type="dxa"/>
          </w:tblCellMar>
        </w:tblPrEx>
        <w:tc>
          <w:tcPr>
            <w:tcW w:w="813" w:type="dxa"/>
          </w:tcPr>
          <w:p w14:paraId="77500A29" w14:textId="77777777" w:rsidR="00632D33" w:rsidRDefault="00632D33">
            <w:pPr>
              <w:rPr>
                <w:rFonts w:ascii="Arial" w:hAnsi="Arial" w:cs="Arial"/>
                <w:sz w:val="22"/>
                <w:szCs w:val="20"/>
              </w:rPr>
            </w:pPr>
          </w:p>
        </w:tc>
        <w:tc>
          <w:tcPr>
            <w:tcW w:w="6135" w:type="dxa"/>
          </w:tcPr>
          <w:p w14:paraId="54A2AD2C" w14:textId="77777777" w:rsidR="00632D33" w:rsidRDefault="00632D33">
            <w:pPr>
              <w:rPr>
                <w:rFonts w:ascii="Arial" w:hAnsi="Arial" w:cs="Arial"/>
                <w:sz w:val="22"/>
                <w:szCs w:val="20"/>
              </w:rPr>
            </w:pPr>
            <w:r>
              <w:rPr>
                <w:rFonts w:ascii="Arial" w:hAnsi="Arial" w:cs="Arial"/>
                <w:sz w:val="22"/>
                <w:szCs w:val="20"/>
              </w:rPr>
              <w:t>Model Constraints of Combined Cycle Units – 2.2.2.16</w:t>
            </w:r>
          </w:p>
        </w:tc>
        <w:tc>
          <w:tcPr>
            <w:tcW w:w="4680" w:type="dxa"/>
          </w:tcPr>
          <w:p w14:paraId="7FDA4892" w14:textId="77777777" w:rsidR="00632D33" w:rsidRDefault="00632D33">
            <w:pPr>
              <w:rPr>
                <w:rFonts w:ascii="Arial" w:hAnsi="Arial" w:cs="Arial"/>
                <w:sz w:val="22"/>
                <w:szCs w:val="20"/>
              </w:rPr>
            </w:pPr>
          </w:p>
        </w:tc>
      </w:tr>
      <w:tr w:rsidR="00632D33" w14:paraId="1F6C926C" w14:textId="77777777" w:rsidTr="00632D33">
        <w:tblPrEx>
          <w:tblCellMar>
            <w:top w:w="0" w:type="dxa"/>
            <w:bottom w:w="0" w:type="dxa"/>
          </w:tblCellMar>
        </w:tblPrEx>
        <w:tc>
          <w:tcPr>
            <w:tcW w:w="813" w:type="dxa"/>
          </w:tcPr>
          <w:p w14:paraId="67A3AAD2" w14:textId="77777777" w:rsidR="00632D33" w:rsidRDefault="00632D33">
            <w:pPr>
              <w:rPr>
                <w:rFonts w:ascii="Arial" w:hAnsi="Arial" w:cs="Arial"/>
                <w:sz w:val="22"/>
                <w:szCs w:val="20"/>
              </w:rPr>
            </w:pPr>
          </w:p>
        </w:tc>
        <w:tc>
          <w:tcPr>
            <w:tcW w:w="6135" w:type="dxa"/>
          </w:tcPr>
          <w:p w14:paraId="0CDD23B7" w14:textId="77777777" w:rsidR="00632D33" w:rsidRDefault="00632D33">
            <w:pPr>
              <w:rPr>
                <w:rFonts w:ascii="Arial" w:hAnsi="Arial" w:cs="Arial"/>
                <w:sz w:val="22"/>
                <w:szCs w:val="20"/>
              </w:rPr>
            </w:pPr>
            <w:r>
              <w:rPr>
                <w:rFonts w:ascii="Arial" w:hAnsi="Arial" w:cs="Arial"/>
                <w:sz w:val="22"/>
                <w:szCs w:val="20"/>
              </w:rPr>
              <w:t>Increase number of LAP Zones – 2.2.2.20</w:t>
            </w:r>
          </w:p>
          <w:p w14:paraId="1AAFECC3" w14:textId="77777777" w:rsidR="00632D33" w:rsidRDefault="00632D33">
            <w:pPr>
              <w:rPr>
                <w:rFonts w:ascii="Arial" w:hAnsi="Arial" w:cs="Arial"/>
                <w:sz w:val="22"/>
                <w:szCs w:val="20"/>
              </w:rPr>
            </w:pPr>
          </w:p>
        </w:tc>
        <w:tc>
          <w:tcPr>
            <w:tcW w:w="4680" w:type="dxa"/>
          </w:tcPr>
          <w:p w14:paraId="6A1AC10A" w14:textId="77777777" w:rsidR="00632D33" w:rsidRDefault="00632D33">
            <w:pPr>
              <w:rPr>
                <w:rFonts w:ascii="Arial" w:hAnsi="Arial" w:cs="Arial"/>
                <w:sz w:val="22"/>
                <w:szCs w:val="20"/>
              </w:rPr>
            </w:pPr>
          </w:p>
        </w:tc>
      </w:tr>
      <w:tr w:rsidR="00632D33" w14:paraId="7785831E" w14:textId="77777777" w:rsidTr="00632D33">
        <w:tblPrEx>
          <w:tblCellMar>
            <w:top w:w="0" w:type="dxa"/>
            <w:bottom w:w="0" w:type="dxa"/>
          </w:tblCellMar>
        </w:tblPrEx>
        <w:tc>
          <w:tcPr>
            <w:tcW w:w="813" w:type="dxa"/>
          </w:tcPr>
          <w:p w14:paraId="233A0164" w14:textId="77777777" w:rsidR="00632D33" w:rsidRDefault="00632D33">
            <w:pPr>
              <w:rPr>
                <w:rFonts w:ascii="Arial" w:hAnsi="Arial" w:cs="Arial"/>
                <w:sz w:val="22"/>
                <w:szCs w:val="20"/>
              </w:rPr>
            </w:pPr>
          </w:p>
        </w:tc>
        <w:tc>
          <w:tcPr>
            <w:tcW w:w="6135" w:type="dxa"/>
          </w:tcPr>
          <w:p w14:paraId="03543019" w14:textId="77777777" w:rsidR="00632D33" w:rsidRDefault="00632D33">
            <w:pPr>
              <w:rPr>
                <w:rFonts w:ascii="Arial" w:hAnsi="Arial" w:cs="Arial"/>
                <w:sz w:val="22"/>
                <w:szCs w:val="20"/>
              </w:rPr>
            </w:pPr>
            <w:r>
              <w:rPr>
                <w:rFonts w:ascii="Arial" w:hAnsi="Arial" w:cs="Arial"/>
                <w:sz w:val="22"/>
                <w:szCs w:val="20"/>
              </w:rPr>
              <w:t>Two Tier rather than single tier Real-Time Bid Cost Recovery – 2.2.2.23</w:t>
            </w:r>
          </w:p>
        </w:tc>
        <w:tc>
          <w:tcPr>
            <w:tcW w:w="4680" w:type="dxa"/>
          </w:tcPr>
          <w:p w14:paraId="4FC5EF98" w14:textId="77777777" w:rsidR="00632D33" w:rsidRDefault="00632D33">
            <w:pPr>
              <w:rPr>
                <w:rFonts w:ascii="Arial" w:hAnsi="Arial" w:cs="Arial"/>
                <w:sz w:val="22"/>
                <w:szCs w:val="20"/>
              </w:rPr>
            </w:pPr>
          </w:p>
        </w:tc>
      </w:tr>
      <w:tr w:rsidR="00E52EA1" w14:paraId="5CB43324" w14:textId="77777777" w:rsidTr="00632D33">
        <w:tblPrEx>
          <w:tblCellMar>
            <w:top w:w="0" w:type="dxa"/>
            <w:bottom w:w="0" w:type="dxa"/>
          </w:tblCellMar>
        </w:tblPrEx>
        <w:tc>
          <w:tcPr>
            <w:tcW w:w="813" w:type="dxa"/>
          </w:tcPr>
          <w:p w14:paraId="58041221" w14:textId="77777777" w:rsidR="00E52EA1" w:rsidRDefault="00E52EA1">
            <w:pPr>
              <w:rPr>
                <w:rFonts w:ascii="Arial" w:hAnsi="Arial" w:cs="Arial"/>
                <w:sz w:val="22"/>
                <w:szCs w:val="20"/>
              </w:rPr>
            </w:pPr>
          </w:p>
        </w:tc>
        <w:tc>
          <w:tcPr>
            <w:tcW w:w="6135" w:type="dxa"/>
          </w:tcPr>
          <w:p w14:paraId="2F385C1F" w14:textId="77777777" w:rsidR="00E52EA1" w:rsidRDefault="00E52EA1">
            <w:pPr>
              <w:rPr>
                <w:rFonts w:ascii="Arial" w:hAnsi="Arial" w:cs="Arial"/>
                <w:sz w:val="22"/>
                <w:szCs w:val="20"/>
              </w:rPr>
            </w:pPr>
            <w:r>
              <w:rPr>
                <w:rFonts w:ascii="Arial" w:hAnsi="Arial" w:cs="Arial"/>
                <w:sz w:val="22"/>
                <w:szCs w:val="20"/>
              </w:rPr>
              <w:t>Long-Term CRR Auction –</w:t>
            </w:r>
            <w:r w:rsidR="0082638A">
              <w:rPr>
                <w:rFonts w:ascii="Arial" w:hAnsi="Arial" w:cs="Arial"/>
                <w:sz w:val="22"/>
                <w:szCs w:val="20"/>
              </w:rPr>
              <w:t xml:space="preserve"> 2.8</w:t>
            </w:r>
            <w:r>
              <w:rPr>
                <w:rFonts w:ascii="Arial" w:hAnsi="Arial" w:cs="Arial"/>
                <w:sz w:val="22"/>
                <w:szCs w:val="20"/>
              </w:rPr>
              <w:t>.8</w:t>
            </w:r>
          </w:p>
        </w:tc>
        <w:tc>
          <w:tcPr>
            <w:tcW w:w="4680" w:type="dxa"/>
          </w:tcPr>
          <w:p w14:paraId="2032ECD4" w14:textId="77777777" w:rsidR="00E52EA1" w:rsidRDefault="00E52EA1">
            <w:pPr>
              <w:rPr>
                <w:rFonts w:ascii="Arial" w:hAnsi="Arial" w:cs="Arial"/>
                <w:sz w:val="22"/>
                <w:szCs w:val="20"/>
              </w:rPr>
            </w:pPr>
          </w:p>
        </w:tc>
      </w:tr>
      <w:tr w:rsidR="00E52EA1" w14:paraId="7802B6EC" w14:textId="77777777" w:rsidTr="00632D33">
        <w:tblPrEx>
          <w:tblCellMar>
            <w:top w:w="0" w:type="dxa"/>
            <w:bottom w:w="0" w:type="dxa"/>
          </w:tblCellMar>
        </w:tblPrEx>
        <w:tc>
          <w:tcPr>
            <w:tcW w:w="813" w:type="dxa"/>
          </w:tcPr>
          <w:p w14:paraId="081AD9C7" w14:textId="77777777" w:rsidR="00E52EA1" w:rsidRDefault="00E52EA1">
            <w:pPr>
              <w:rPr>
                <w:rFonts w:ascii="Arial" w:hAnsi="Arial" w:cs="Arial"/>
                <w:sz w:val="22"/>
                <w:szCs w:val="20"/>
              </w:rPr>
            </w:pPr>
          </w:p>
        </w:tc>
        <w:tc>
          <w:tcPr>
            <w:tcW w:w="6135" w:type="dxa"/>
          </w:tcPr>
          <w:p w14:paraId="092157C6" w14:textId="77777777" w:rsidR="00E52EA1" w:rsidRDefault="00E52EA1">
            <w:pPr>
              <w:rPr>
                <w:rFonts w:ascii="Arial" w:hAnsi="Arial" w:cs="Arial"/>
                <w:sz w:val="22"/>
                <w:szCs w:val="20"/>
              </w:rPr>
            </w:pPr>
            <w:smartTag w:uri="urn:schemas-microsoft-com:office:smarttags" w:element="place">
              <w:smartTag w:uri="urn:schemas-microsoft-com:office:smarttags" w:element="City">
                <w:r>
                  <w:rPr>
                    <w:rFonts w:ascii="Arial" w:hAnsi="Arial" w:cs="Arial"/>
                    <w:sz w:val="22"/>
                    <w:szCs w:val="20"/>
                  </w:rPr>
                  <w:t>Sale</w:t>
                </w:r>
              </w:smartTag>
            </w:smartTag>
            <w:r w:rsidR="0082638A">
              <w:rPr>
                <w:rFonts w:ascii="Arial" w:hAnsi="Arial" w:cs="Arial"/>
                <w:sz w:val="22"/>
                <w:szCs w:val="20"/>
              </w:rPr>
              <w:t xml:space="preserve"> of CRRs in the CRR Auction 2.8</w:t>
            </w:r>
            <w:r>
              <w:rPr>
                <w:rFonts w:ascii="Arial" w:hAnsi="Arial" w:cs="Arial"/>
                <w:sz w:val="22"/>
                <w:szCs w:val="20"/>
              </w:rPr>
              <w:t>.3</w:t>
            </w:r>
          </w:p>
        </w:tc>
        <w:tc>
          <w:tcPr>
            <w:tcW w:w="4680" w:type="dxa"/>
          </w:tcPr>
          <w:p w14:paraId="5F310E69" w14:textId="77777777" w:rsidR="00E52EA1" w:rsidRDefault="00E52EA1">
            <w:pPr>
              <w:rPr>
                <w:rFonts w:ascii="Arial" w:hAnsi="Arial" w:cs="Arial"/>
                <w:sz w:val="22"/>
                <w:szCs w:val="20"/>
              </w:rPr>
            </w:pPr>
          </w:p>
        </w:tc>
      </w:tr>
    </w:tbl>
    <w:p w14:paraId="1B306157" w14:textId="77777777" w:rsidR="00407B6B" w:rsidRDefault="00407B6B">
      <w:pPr>
        <w:rPr>
          <w:rFonts w:ascii="Arial" w:hAnsi="Arial" w:cs="Arial"/>
          <w:sz w:val="20"/>
          <w:szCs w:val="20"/>
        </w:rPr>
      </w:pPr>
    </w:p>
    <w:p w14:paraId="2A1305C6" w14:textId="77777777" w:rsidR="00407B6B" w:rsidRDefault="00407B6B">
      <w:pPr>
        <w:rPr>
          <w:rFonts w:ascii="Arial" w:hAnsi="Arial" w:cs="Arial"/>
          <w:sz w:val="20"/>
          <w:szCs w:val="20"/>
        </w:rPr>
      </w:pPr>
    </w:p>
    <w:p w14:paraId="36D13520" w14:textId="77777777" w:rsidR="00407B6B" w:rsidRDefault="00407B6B">
      <w:pPr>
        <w:rPr>
          <w:rFonts w:ascii="Arial" w:hAnsi="Arial" w:cs="Arial"/>
          <w:sz w:val="20"/>
          <w:szCs w:val="20"/>
        </w:rPr>
      </w:pPr>
    </w:p>
    <w:p w14:paraId="12EFEF4F" w14:textId="77777777" w:rsidR="00407B6B" w:rsidRDefault="00407B6B">
      <w:pPr>
        <w:rPr>
          <w:rFonts w:ascii="Arial" w:hAnsi="Arial" w:cs="Arial"/>
          <w:sz w:val="20"/>
          <w:szCs w:val="20"/>
        </w:rPr>
      </w:pPr>
    </w:p>
    <w:p w14:paraId="19BC65A5" w14:textId="77777777" w:rsidR="00407B6B" w:rsidRDefault="00407B6B">
      <w:pPr>
        <w:rPr>
          <w:rFonts w:ascii="Arial" w:hAnsi="Arial" w:cs="Arial"/>
          <w:sz w:val="20"/>
          <w:szCs w:val="20"/>
        </w:rPr>
      </w:pPr>
    </w:p>
    <w:sectPr w:rsidR="00407B6B">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4AB2" w14:textId="77777777" w:rsidR="003A69C6" w:rsidRDefault="003A69C6">
      <w:r>
        <w:separator/>
      </w:r>
    </w:p>
  </w:endnote>
  <w:endnote w:type="continuationSeparator" w:id="0">
    <w:p w14:paraId="18D8DCD6" w14:textId="77777777" w:rsidR="003A69C6" w:rsidRDefault="003A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DFEC" w14:textId="77777777" w:rsidR="00ED0B33" w:rsidRDefault="00ED0B33">
    <w:pPr>
      <w:pStyle w:val="Footer"/>
      <w:tabs>
        <w:tab w:val="clear" w:pos="4320"/>
        <w:tab w:val="clear" w:pos="8640"/>
        <w:tab w:val="center" w:pos="6480"/>
        <w:tab w:val="right" w:pos="12960"/>
      </w:tabs>
      <w:rPr>
        <w:sz w:val="22"/>
        <w:szCs w:val="22"/>
      </w:rPr>
    </w:pPr>
    <w:r>
      <w:rPr>
        <w:sz w:val="22"/>
        <w:szCs w:val="22"/>
      </w:rPr>
      <w:t>CAISO / MPD / mm</w:t>
    </w:r>
    <w:r>
      <w:rPr>
        <w:sz w:val="22"/>
        <w:szCs w:val="22"/>
      </w:rPr>
      <w:tab/>
    </w:r>
    <w:r>
      <w:rPr>
        <w:sz w:val="22"/>
        <w:szCs w:val="22"/>
      </w:rPr>
      <w:tab/>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5</w:t>
    </w:r>
    <w:r>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4BE0" w14:textId="77777777" w:rsidR="003A69C6" w:rsidRDefault="003A69C6">
      <w:r>
        <w:separator/>
      </w:r>
    </w:p>
  </w:footnote>
  <w:footnote w:type="continuationSeparator" w:id="0">
    <w:p w14:paraId="5A0F237F" w14:textId="77777777" w:rsidR="003A69C6" w:rsidRDefault="003A69C6">
      <w:r>
        <w:continuationSeparator/>
      </w:r>
    </w:p>
  </w:footnote>
  <w:footnote w:id="1">
    <w:p w14:paraId="5DB3D9CD" w14:textId="77777777" w:rsidR="00ED0B33" w:rsidRDefault="00ED0B33">
      <w:pPr>
        <w:pStyle w:val="FootnoteText"/>
        <w:rPr>
          <w:rFonts w:ascii="Arial" w:hAnsi="Arial" w:cs="Arial"/>
        </w:rPr>
      </w:pPr>
      <w:r>
        <w:rPr>
          <w:rStyle w:val="FootnoteReference"/>
          <w:rFonts w:ascii="Arial" w:hAnsi="Arial" w:cs="Arial"/>
        </w:rPr>
        <w:footnoteRef/>
      </w:r>
      <w:r>
        <w:rPr>
          <w:rFonts w:ascii="Arial" w:hAnsi="Arial" w:cs="Arial"/>
        </w:rPr>
        <w:t xml:space="preserve"> The CAISO is ordered by FERC to allow for flexibility for A/S substitution in a “future MRTU Release”. No specific timeline was specified.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E587" w14:textId="77777777" w:rsidR="00ED0B33" w:rsidRDefault="00ED0B33">
    <w:pPr>
      <w:pStyle w:val="Header"/>
      <w:tabs>
        <w:tab w:val="clear" w:pos="4320"/>
        <w:tab w:val="clear" w:pos="8640"/>
        <w:tab w:val="center" w:pos="6480"/>
        <w:tab w:val="right" w:pos="12960"/>
      </w:tabs>
    </w:pPr>
    <w:r>
      <w:t xml:space="preserve">CAISO Market Initiatives Roadmap </w:t>
    </w:r>
    <w:r>
      <w:tab/>
    </w:r>
    <w:r>
      <w:tab/>
      <w:t>Template for Stakeholder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D245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1848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3274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A5F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F6B4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D618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DEAB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54DD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52BC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65E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5D8D"/>
    <w:multiLevelType w:val="hybridMultilevel"/>
    <w:tmpl w:val="856CFD1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62D0DE3"/>
    <w:multiLevelType w:val="hybridMultilevel"/>
    <w:tmpl w:val="DD7EE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735D8D"/>
    <w:multiLevelType w:val="hybridMultilevel"/>
    <w:tmpl w:val="503C9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D06E2B"/>
    <w:multiLevelType w:val="hybridMultilevel"/>
    <w:tmpl w:val="656C7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DA5388"/>
    <w:multiLevelType w:val="hybridMultilevel"/>
    <w:tmpl w:val="965AA6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1C07D8"/>
    <w:multiLevelType w:val="hybridMultilevel"/>
    <w:tmpl w:val="9514B6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2037430">
    <w:abstractNumId w:val="15"/>
  </w:num>
  <w:num w:numId="2" w16cid:durableId="1461799363">
    <w:abstractNumId w:val="14"/>
  </w:num>
  <w:num w:numId="3" w16cid:durableId="240524188">
    <w:abstractNumId w:val="9"/>
  </w:num>
  <w:num w:numId="4" w16cid:durableId="1472869484">
    <w:abstractNumId w:val="7"/>
  </w:num>
  <w:num w:numId="5" w16cid:durableId="1078675586">
    <w:abstractNumId w:val="6"/>
  </w:num>
  <w:num w:numId="6" w16cid:durableId="1836602933">
    <w:abstractNumId w:val="5"/>
  </w:num>
  <w:num w:numId="7" w16cid:durableId="66655593">
    <w:abstractNumId w:val="4"/>
  </w:num>
  <w:num w:numId="8" w16cid:durableId="444080085">
    <w:abstractNumId w:val="8"/>
  </w:num>
  <w:num w:numId="9" w16cid:durableId="1512983964">
    <w:abstractNumId w:val="3"/>
  </w:num>
  <w:num w:numId="10" w16cid:durableId="320472136">
    <w:abstractNumId w:val="2"/>
  </w:num>
  <w:num w:numId="11" w16cid:durableId="1819766748">
    <w:abstractNumId w:val="1"/>
  </w:num>
  <w:num w:numId="12" w16cid:durableId="474226958">
    <w:abstractNumId w:val="0"/>
  </w:num>
  <w:num w:numId="13" w16cid:durableId="1240099966">
    <w:abstractNumId w:val="10"/>
  </w:num>
  <w:num w:numId="14" w16cid:durableId="1967200257">
    <w:abstractNumId w:val="11"/>
  </w:num>
  <w:num w:numId="15" w16cid:durableId="555900200">
    <w:abstractNumId w:val="12"/>
  </w:num>
  <w:num w:numId="16" w16cid:durableId="586885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33"/>
    <w:rsid w:val="003A69C6"/>
    <w:rsid w:val="00407B6B"/>
    <w:rsid w:val="0050762A"/>
    <w:rsid w:val="00632D33"/>
    <w:rsid w:val="00801CE0"/>
    <w:rsid w:val="0082638A"/>
    <w:rsid w:val="008A2970"/>
    <w:rsid w:val="00940972"/>
    <w:rsid w:val="00BB5F20"/>
    <w:rsid w:val="00E52EA1"/>
    <w:rsid w:val="00ED0B33"/>
    <w:rsid w:val="00F5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F8E44EF"/>
  <w15:chartTrackingRefBased/>
  <w15:docId w15:val="{4C9529C7-2AD6-4F8A-A2AB-45905839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sz w:val="20"/>
      <w:szCs w:val="20"/>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6124;#5-Year Market Initiatives Roadmap Stakeholder Conference Call 08-Apr-2008|d1216864-6bf1-4ada-a75f-0b792d0a3024;#117;#initiative|dfdf3d3e-6f6c-4a27-9a74-ea365d6c46c4;#3;#Archived|0019c6e1-8c5e-460c-a653-a944372c5015;#7;#Stakeholder processes|71659ab1-dac7-419e-9529-abc47c232b66]]></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2BAAD-3367-4B52-BFA9-A4E31FF40644}"/>
</file>

<file path=customXml/itemProps2.xml><?xml version="1.0" encoding="utf-8"?>
<ds:datastoreItem xmlns:ds="http://schemas.openxmlformats.org/officeDocument/2006/customXml" ds:itemID="{6E7DB4BF-0D88-477D-B28F-463894BE747F}"/>
</file>

<file path=customXml/itemProps3.xml><?xml version="1.0" encoding="utf-8"?>
<ds:datastoreItem xmlns:ds="http://schemas.openxmlformats.org/officeDocument/2006/customXml" ds:itemID="{DDCE89C6-D6CF-4717-90E1-3438F0D07CC4}">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EDB02744-6A87-4215-B993-ABE2017546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Attachment – A </vt:lpstr>
    </vt:vector>
  </TitlesOfParts>
  <Company>CALISO</Company>
  <LinksUpToDate>false</LinksUpToDate>
  <CharactersWithSpaces>5337</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Comments Template for Market Initiatives Roadmap</dc:title>
  <dc:subject/>
  <dc:creator>Margaret Miller</dc:creator>
  <cp:keywords/>
  <dc:description/>
  <cp:lastModifiedBy>Valladares, Angela</cp:lastModifiedBy>
  <cp:revision>2</cp:revision>
  <dcterms:created xsi:type="dcterms:W3CDTF">2025-10-22T15:40:00Z</dcterms:created>
  <dcterms:modified xsi:type="dcterms:W3CDTF">2025-10-22T15:40:00Z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2008-04-15T20:48:14Z</vt:lpwstr>
  </property>
  <property fmtid="{D5CDD505-2E9C-101B-9397-08002B2CF9AE}" pid="3" name="ISOKeywords">
    <vt:lpwstr>117;#initiative|dfdf3d3e-6f6c-4a27-9a74-ea365d6c46c4</vt:lpwstr>
  </property>
  <property fmtid="{D5CDD505-2E9C-101B-9397-08002B2CF9AE}" pid="4" name="ISOGroup">
    <vt:lpwstr>6124;#5-Year Market Initiatives Roadmap Stakeholder Conference Call 08-Apr-2008|d1216864-6bf1-4ada-a75f-0b792d0a3024</vt:lpwstr>
  </property>
  <property fmtid="{D5CDD505-2E9C-101B-9397-08002B2CF9AE}" pid="5" name="ISOTopic">
    <vt:lpwstr>7;#Stakeholder processes|71659ab1-dac7-419e-9529-abc47c232b66</vt:lpwstr>
  </property>
  <property fmtid="{D5CDD505-2E9C-101B-9397-08002B2CF9AE}" pid="6" name="Order">
    <vt:lpwstr>25769700.0000000</vt:lpwstr>
  </property>
  <property fmtid="{D5CDD505-2E9C-101B-9397-08002B2CF9AE}" pid="7" name="ISOArchive">
    <vt:lpwstr>3;#Archived|0019c6e1-8c5e-460c-a653-a944372c5015</vt:lpwstr>
  </property>
  <property fmtid="{D5CDD505-2E9C-101B-9397-08002B2CF9AE}" pid="8" name="OriginalUriCopy">
    <vt:lpwstr>http://www.caiso.com/1faa/1faa1248e25ce0.doc, http://www.caiso.com/1faa/1faa1248e25ce0.doc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http://www.caiso.com/1faa/1faa1248e25ce0.doc, /1faa/1faa1248e25ce0.doc</vt:lpwstr>
  </property>
  <property fmtid="{D5CDD505-2E9C-101B-9397-08002B2CF9AE}" pid="12" name="ContentTypeId">
    <vt:lpwstr>0x010100776092249CC62C48AA17033F357BFB4B</vt:lpwstr>
  </property>
</Properties>
</file>