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6EBE" w14:textId="77777777" w:rsidR="005E7E4A" w:rsidRDefault="005E7E4A" w:rsidP="005E7E4A">
      <w:pPr>
        <w:jc w:val="center"/>
        <w:rPr>
          <w:b/>
          <w:sz w:val="40"/>
          <w:szCs w:val="40"/>
        </w:rPr>
      </w:pPr>
      <w:r w:rsidRPr="005E7E4A">
        <w:rPr>
          <w:b/>
          <w:sz w:val="40"/>
          <w:szCs w:val="40"/>
        </w:rPr>
        <w:t xml:space="preserve">Stakeholder </w:t>
      </w:r>
      <w:r w:rsidR="005D6A75">
        <w:rPr>
          <w:b/>
          <w:sz w:val="40"/>
          <w:szCs w:val="40"/>
        </w:rPr>
        <w:t>Comment</w:t>
      </w:r>
      <w:r w:rsidR="00C4611D">
        <w:rPr>
          <w:b/>
          <w:sz w:val="40"/>
          <w:szCs w:val="40"/>
        </w:rPr>
        <w:t>s</w:t>
      </w:r>
      <w:r w:rsidR="005D6A75">
        <w:rPr>
          <w:b/>
          <w:sz w:val="40"/>
          <w:szCs w:val="40"/>
        </w:rPr>
        <w:t xml:space="preserve"> Template</w:t>
      </w:r>
    </w:p>
    <w:p w14:paraId="49573A53" w14:textId="77777777" w:rsidR="00C4611D" w:rsidRDefault="00C4611D" w:rsidP="005E7E4A">
      <w:pPr>
        <w:jc w:val="center"/>
        <w:rPr>
          <w:b/>
          <w:sz w:val="40"/>
          <w:szCs w:val="40"/>
        </w:rPr>
      </w:pPr>
    </w:p>
    <w:p w14:paraId="3265710C" w14:textId="77777777" w:rsidR="00C4611D" w:rsidRDefault="00C4611D" w:rsidP="005E7E4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Subject: </w:t>
      </w:r>
      <w:r w:rsidR="007853A1">
        <w:rPr>
          <w:b/>
          <w:sz w:val="40"/>
          <w:szCs w:val="40"/>
        </w:rPr>
        <w:t>Market Initiatives Roadmap – High Level Ranking Process</w:t>
      </w:r>
    </w:p>
    <w:p w14:paraId="78AEAC9A" w14:textId="77777777" w:rsidR="005E7E4A" w:rsidRPr="00C4611D" w:rsidRDefault="005E7E4A" w:rsidP="00C4611D"/>
    <w:p w14:paraId="60208894" w14:textId="77777777" w:rsidR="00C4611D" w:rsidRDefault="00C4611D"/>
    <w:tbl>
      <w:tblPr>
        <w:tblStyle w:val="TableGrid"/>
        <w:tblpPr w:leftFromText="180" w:rightFromText="180" w:vertAnchor="page" w:horzAnchor="margin" w:tblpY="3781"/>
        <w:tblW w:w="9468" w:type="dxa"/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340"/>
      </w:tblGrid>
      <w:tr w:rsidR="00C4611D" w14:paraId="45CCEFDC" w14:textId="77777777">
        <w:trPr>
          <w:trHeight w:val="541"/>
        </w:trPr>
        <w:tc>
          <w:tcPr>
            <w:tcW w:w="4248" w:type="dxa"/>
            <w:shd w:val="clear" w:color="auto" w:fill="C0C0C0"/>
          </w:tcPr>
          <w:p w14:paraId="5B2480B0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 xml:space="preserve">Submitted by </w:t>
            </w:r>
          </w:p>
        </w:tc>
        <w:tc>
          <w:tcPr>
            <w:tcW w:w="2880" w:type="dxa"/>
            <w:shd w:val="clear" w:color="auto" w:fill="C0C0C0"/>
          </w:tcPr>
          <w:p w14:paraId="2269C17F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>Company</w:t>
            </w:r>
          </w:p>
        </w:tc>
        <w:tc>
          <w:tcPr>
            <w:tcW w:w="2340" w:type="dxa"/>
            <w:shd w:val="clear" w:color="auto" w:fill="C0C0C0"/>
          </w:tcPr>
          <w:p w14:paraId="4E30EBA5" w14:textId="77777777" w:rsidR="00C4611D" w:rsidRPr="009062C7" w:rsidRDefault="00C4611D" w:rsidP="00C4611D">
            <w:pPr>
              <w:rPr>
                <w:b/>
              </w:rPr>
            </w:pPr>
            <w:r w:rsidRPr="009062C7">
              <w:rPr>
                <w:b/>
              </w:rPr>
              <w:t>Date Submitted</w:t>
            </w:r>
          </w:p>
        </w:tc>
      </w:tr>
      <w:tr w:rsidR="00C4611D" w14:paraId="0CD42C97" w14:textId="77777777">
        <w:tblPrEx>
          <w:shd w:val="clear" w:color="auto" w:fill="auto"/>
        </w:tblPrEx>
        <w:trPr>
          <w:trHeight w:val="1083"/>
        </w:trPr>
        <w:tc>
          <w:tcPr>
            <w:tcW w:w="4248" w:type="dxa"/>
          </w:tcPr>
          <w:p w14:paraId="621A995F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 xml:space="preserve">Please fill in </w:t>
            </w:r>
            <w:r>
              <w:rPr>
                <w:i/>
              </w:rPr>
              <w:t xml:space="preserve">name and contact number of specific </w:t>
            </w:r>
            <w:proofErr w:type="gramStart"/>
            <w:r>
              <w:rPr>
                <w:i/>
              </w:rPr>
              <w:t>person</w:t>
            </w:r>
            <w:proofErr w:type="gramEnd"/>
            <w:r>
              <w:rPr>
                <w:i/>
              </w:rPr>
              <w:t xml:space="preserve"> who can respond to any questions on these comments. </w:t>
            </w:r>
          </w:p>
        </w:tc>
        <w:tc>
          <w:tcPr>
            <w:tcW w:w="2880" w:type="dxa"/>
          </w:tcPr>
          <w:p w14:paraId="317AB22C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>Please fill in here</w:t>
            </w:r>
          </w:p>
        </w:tc>
        <w:tc>
          <w:tcPr>
            <w:tcW w:w="2340" w:type="dxa"/>
          </w:tcPr>
          <w:p w14:paraId="4B120199" w14:textId="77777777" w:rsidR="00C4611D" w:rsidRPr="00762C18" w:rsidRDefault="00C4611D" w:rsidP="00C4611D">
            <w:pPr>
              <w:rPr>
                <w:i/>
              </w:rPr>
            </w:pPr>
            <w:r w:rsidRPr="00762C18">
              <w:rPr>
                <w:i/>
              </w:rPr>
              <w:t>Please fill in here</w:t>
            </w:r>
          </w:p>
        </w:tc>
      </w:tr>
    </w:tbl>
    <w:p w14:paraId="42BF66CF" w14:textId="77777777" w:rsidR="001866A9" w:rsidRDefault="001866A9"/>
    <w:p w14:paraId="43D7F7C1" w14:textId="77777777" w:rsidR="00E4413F" w:rsidRDefault="008D0337">
      <w:r>
        <w:t xml:space="preserve">The </w:t>
      </w:r>
      <w:r w:rsidR="001866A9">
        <w:t xml:space="preserve">ISO is requesting written comments on the </w:t>
      </w:r>
      <w:r w:rsidR="007853A1">
        <w:rPr>
          <w:i/>
        </w:rPr>
        <w:t xml:space="preserve">Preliminary Results of the </w:t>
      </w:r>
      <w:proofErr w:type="gramStart"/>
      <w:r w:rsidR="007853A1">
        <w:rPr>
          <w:i/>
        </w:rPr>
        <w:t>High Level</w:t>
      </w:r>
      <w:proofErr w:type="gramEnd"/>
      <w:r w:rsidR="007853A1">
        <w:rPr>
          <w:i/>
        </w:rPr>
        <w:t xml:space="preserve"> Prioritization of Market Enhancements</w:t>
      </w:r>
      <w:r w:rsidR="001F6B89">
        <w:t xml:space="preserve"> </w:t>
      </w:r>
      <w:r w:rsidR="007853A1">
        <w:t xml:space="preserve">published on the ISO website and </w:t>
      </w:r>
      <w:r w:rsidR="001F6B89">
        <w:t xml:space="preserve">discussed at the </w:t>
      </w:r>
      <w:r w:rsidR="007853A1">
        <w:t>July 23</w:t>
      </w:r>
      <w:r w:rsidR="007853A1" w:rsidRPr="007853A1">
        <w:rPr>
          <w:vertAlign w:val="superscript"/>
        </w:rPr>
        <w:t>rd</w:t>
      </w:r>
      <w:r w:rsidR="007853A1">
        <w:t xml:space="preserve">, </w:t>
      </w:r>
      <w:proofErr w:type="gramStart"/>
      <w:r w:rsidR="007853A1">
        <w:t>2009</w:t>
      </w:r>
      <w:proofErr w:type="gramEnd"/>
      <w:r w:rsidR="007853A1">
        <w:t xml:space="preserve"> stakeholder </w:t>
      </w:r>
      <w:r w:rsidR="001F6B89">
        <w:t xml:space="preserve">meeting. </w:t>
      </w:r>
      <w:r w:rsidR="005E7E4A">
        <w:t>T</w:t>
      </w:r>
      <w:r w:rsidR="009062C7">
        <w:t>his temp</w:t>
      </w:r>
      <w:r w:rsidR="002721BC">
        <w:t xml:space="preserve">late </w:t>
      </w:r>
      <w:r w:rsidR="00E4413F">
        <w:t xml:space="preserve">is offered as a guide for entities to submit comments; </w:t>
      </w:r>
      <w:proofErr w:type="gramStart"/>
      <w:r w:rsidR="00E4413F">
        <w:t>however</w:t>
      </w:r>
      <w:proofErr w:type="gramEnd"/>
      <w:r w:rsidR="00E4413F">
        <w:t xml:space="preserve"> participants are encouraged to submit comments in any form. </w:t>
      </w:r>
      <w:r w:rsidR="007853A1">
        <w:t xml:space="preserve">  Comments are due </w:t>
      </w:r>
      <w:proofErr w:type="gramStart"/>
      <w:r w:rsidR="007853A1">
        <w:t>by</w:t>
      </w:r>
      <w:proofErr w:type="gramEnd"/>
      <w:r w:rsidR="007853A1">
        <w:t xml:space="preserve"> July 30</w:t>
      </w:r>
      <w:r w:rsidR="007853A1" w:rsidRPr="007853A1">
        <w:rPr>
          <w:vertAlign w:val="superscript"/>
        </w:rPr>
        <w:t>th</w:t>
      </w:r>
      <w:r w:rsidR="00096675">
        <w:rPr>
          <w:vertAlign w:val="superscript"/>
        </w:rPr>
        <w:t>, 2009</w:t>
      </w:r>
      <w:r w:rsidR="007853A1">
        <w:t>.</w:t>
      </w:r>
    </w:p>
    <w:p w14:paraId="4F4877CF" w14:textId="77777777" w:rsidR="00FB21F7" w:rsidRDefault="00FB21F7"/>
    <w:p w14:paraId="2A293218" w14:textId="77777777" w:rsidR="007853A1" w:rsidRDefault="00FB21F7">
      <w:r>
        <w:t>All documents related to</w:t>
      </w:r>
      <w:r w:rsidR="00096675">
        <w:t xml:space="preserve"> the</w:t>
      </w:r>
      <w:r>
        <w:t xml:space="preserve"> </w:t>
      </w:r>
      <w:r w:rsidR="007853A1">
        <w:t>Market Initiatives Roadmap Proces</w:t>
      </w:r>
      <w:r w:rsidR="008D0337">
        <w:t xml:space="preserve">s are posted on the </w:t>
      </w:r>
      <w:r>
        <w:t>ISO Website at the following link:</w:t>
      </w:r>
      <w:r w:rsidR="00096675">
        <w:t xml:space="preserve"> </w:t>
      </w:r>
      <w:hyperlink r:id="rId11" w:history="1">
        <w:r w:rsidR="007853A1" w:rsidRPr="00A64A2A">
          <w:rPr>
            <w:rStyle w:val="Hyperlink"/>
          </w:rPr>
          <w:t>http://caiso.com/1fb1/1fb1856366d60.html</w:t>
        </w:r>
      </w:hyperlink>
    </w:p>
    <w:p w14:paraId="097379CB" w14:textId="77777777" w:rsidR="00E4413F" w:rsidRDefault="00E4413F"/>
    <w:p w14:paraId="2E1427A1" w14:textId="77777777" w:rsidR="005E7E4A" w:rsidRDefault="002721BC">
      <w:r w:rsidRPr="003148CD">
        <w:t>Upon completion of this template please submit (in MS Word) to</w:t>
      </w:r>
      <w:r w:rsidR="00103547">
        <w:t xml:space="preserve"> </w:t>
      </w:r>
      <w:hyperlink r:id="rId12" w:history="1">
        <w:r w:rsidR="005540C7" w:rsidRPr="00A64A2A">
          <w:rPr>
            <w:rStyle w:val="Hyperlink"/>
          </w:rPr>
          <w:t>MIRoadmap@caiso.com</w:t>
        </w:r>
      </w:hyperlink>
      <w:r>
        <w:t>. Submissions are requested by cl</w:t>
      </w:r>
      <w:r w:rsidR="00E4413F">
        <w:t xml:space="preserve">ose of business on </w:t>
      </w:r>
      <w:r w:rsidR="005540C7">
        <w:t>Thursday, July 30, 2009</w:t>
      </w:r>
      <w:r w:rsidR="00103547">
        <w:t>.</w:t>
      </w:r>
    </w:p>
    <w:p w14:paraId="56411EE2" w14:textId="77777777" w:rsidR="003148CD" w:rsidRDefault="003148CD"/>
    <w:p w14:paraId="1B4AA450" w14:textId="77777777" w:rsidR="003148CD" w:rsidRDefault="00096675" w:rsidP="003148CD">
      <w:r>
        <w:t xml:space="preserve">Please answer the following questions on the </w:t>
      </w:r>
      <w:r w:rsidR="005540C7">
        <w:t xml:space="preserve">results of the </w:t>
      </w:r>
      <w:proofErr w:type="gramStart"/>
      <w:r w:rsidR="005540C7">
        <w:t>high level</w:t>
      </w:r>
      <w:proofErr w:type="gramEnd"/>
      <w:r w:rsidR="005540C7">
        <w:t xml:space="preserve"> ranking:</w:t>
      </w:r>
      <w:r w:rsidR="003148CD">
        <w:t xml:space="preserve"> </w:t>
      </w:r>
    </w:p>
    <w:p w14:paraId="198E4D3C" w14:textId="77777777" w:rsidR="0099454D" w:rsidRDefault="0099454D" w:rsidP="00105AF9">
      <w:pPr>
        <w:ind w:left="360"/>
      </w:pPr>
    </w:p>
    <w:p w14:paraId="0335A4CF" w14:textId="77777777" w:rsidR="007877F7" w:rsidRDefault="007877F7" w:rsidP="007877F7">
      <w:pPr>
        <w:rPr>
          <w:rFonts w:cs="Arial"/>
          <w:bCs/>
        </w:rPr>
      </w:pPr>
    </w:p>
    <w:p w14:paraId="3C003A8B" w14:textId="77777777" w:rsidR="00E60507" w:rsidRPr="00244599" w:rsidRDefault="00717BDD" w:rsidP="002B0CC3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rFonts w:cs="Arial"/>
          <w:b/>
          <w:bCs/>
        </w:rPr>
      </w:pPr>
      <w:r>
        <w:rPr>
          <w:rFonts w:cs="Arial"/>
          <w:b/>
          <w:bCs/>
        </w:rPr>
        <w:t xml:space="preserve">Should </w:t>
      </w:r>
      <w:r w:rsidR="00096675">
        <w:rPr>
          <w:rFonts w:cs="Arial"/>
          <w:b/>
          <w:bCs/>
        </w:rPr>
        <w:t>rankings be different for the</w:t>
      </w:r>
      <w:r>
        <w:rPr>
          <w:rFonts w:cs="Arial"/>
          <w:b/>
          <w:bCs/>
        </w:rPr>
        <w:t xml:space="preserve"> </w:t>
      </w:r>
      <w:r w:rsidR="00415BC6">
        <w:rPr>
          <w:rFonts w:cs="Arial"/>
          <w:b/>
          <w:bCs/>
        </w:rPr>
        <w:t>i</w:t>
      </w:r>
      <w:r w:rsidR="005540C7">
        <w:rPr>
          <w:rFonts w:cs="Arial"/>
          <w:b/>
          <w:bCs/>
        </w:rPr>
        <w:t xml:space="preserve">nitiatives that the ISO ranked “High” in the preliminary ranking process? </w:t>
      </w:r>
      <w:r w:rsidR="00096675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If yes:</w:t>
      </w:r>
    </w:p>
    <w:p w14:paraId="6FD2B9D1" w14:textId="77777777" w:rsidR="004E0583" w:rsidRPr="00244599" w:rsidRDefault="004E0583" w:rsidP="00EA44E0">
      <w:pPr>
        <w:tabs>
          <w:tab w:val="num" w:pos="720"/>
        </w:tabs>
        <w:ind w:left="360" w:hanging="2520"/>
        <w:rPr>
          <w:rFonts w:cs="Arial"/>
          <w:b/>
          <w:bCs/>
        </w:rPr>
      </w:pPr>
    </w:p>
    <w:p w14:paraId="022F772C" w14:textId="77777777" w:rsidR="00EA44E0" w:rsidRDefault="005540C7" w:rsidP="00EA44E0">
      <w:pPr>
        <w:numPr>
          <w:ilvl w:val="4"/>
          <w:numId w:val="5"/>
        </w:numPr>
        <w:tabs>
          <w:tab w:val="clear" w:pos="3600"/>
          <w:tab w:val="num" w:pos="720"/>
          <w:tab w:val="num" w:pos="1080"/>
        </w:tabs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Provide your revised ranking of the initiative</w:t>
      </w:r>
    </w:p>
    <w:p w14:paraId="71FB8A5B" w14:textId="77777777" w:rsidR="00EA44E0" w:rsidRDefault="00EA44E0" w:rsidP="00EA44E0">
      <w:pPr>
        <w:tabs>
          <w:tab w:val="num" w:pos="1080"/>
        </w:tabs>
        <w:ind w:left="720"/>
        <w:rPr>
          <w:rFonts w:cs="Arial"/>
          <w:b/>
          <w:bCs/>
        </w:rPr>
      </w:pPr>
    </w:p>
    <w:p w14:paraId="59F7A7D1" w14:textId="77777777" w:rsidR="0099454D" w:rsidRDefault="005540C7" w:rsidP="00EA44E0">
      <w:pPr>
        <w:numPr>
          <w:ilvl w:val="4"/>
          <w:numId w:val="5"/>
        </w:numPr>
        <w:tabs>
          <w:tab w:val="clear" w:pos="3600"/>
          <w:tab w:val="num" w:pos="720"/>
          <w:tab w:val="num" w:pos="1080"/>
        </w:tabs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Explain what factors led to your ranking decision</w:t>
      </w:r>
    </w:p>
    <w:p w14:paraId="0CEDD6EB" w14:textId="77777777" w:rsidR="006A6C9F" w:rsidRDefault="006A6C9F" w:rsidP="00EA44E0">
      <w:pPr>
        <w:tabs>
          <w:tab w:val="num" w:pos="720"/>
        </w:tabs>
        <w:ind w:hanging="2520"/>
        <w:rPr>
          <w:rFonts w:cs="Arial"/>
          <w:bCs/>
        </w:rPr>
      </w:pPr>
    </w:p>
    <w:p w14:paraId="1B5AAE9E" w14:textId="77777777" w:rsidR="005540C7" w:rsidRDefault="005540C7" w:rsidP="00EA44E0">
      <w:pPr>
        <w:tabs>
          <w:tab w:val="num" w:pos="720"/>
        </w:tabs>
        <w:ind w:hanging="2520"/>
        <w:rPr>
          <w:rFonts w:cs="Arial"/>
          <w:bCs/>
        </w:rPr>
      </w:pPr>
    </w:p>
    <w:p w14:paraId="00E9B48D" w14:textId="77777777" w:rsidR="005540C7" w:rsidRPr="00244599" w:rsidRDefault="00717BDD" w:rsidP="00EA44E0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rFonts w:cs="Arial"/>
          <w:b/>
          <w:bCs/>
        </w:rPr>
      </w:pPr>
      <w:r>
        <w:rPr>
          <w:rFonts w:cs="Arial"/>
          <w:b/>
          <w:bCs/>
        </w:rPr>
        <w:t xml:space="preserve">Should </w:t>
      </w:r>
      <w:r w:rsidR="00096675">
        <w:rPr>
          <w:rFonts w:cs="Arial"/>
          <w:b/>
          <w:bCs/>
        </w:rPr>
        <w:t>rankings be different for the</w:t>
      </w:r>
      <w:r>
        <w:rPr>
          <w:rFonts w:cs="Arial"/>
          <w:b/>
          <w:bCs/>
        </w:rPr>
        <w:t xml:space="preserve"> i</w:t>
      </w:r>
      <w:r w:rsidR="005540C7">
        <w:rPr>
          <w:rFonts w:cs="Arial"/>
          <w:b/>
          <w:bCs/>
        </w:rPr>
        <w:t xml:space="preserve">nitiatives that the ISO ranked “Medium” </w:t>
      </w:r>
      <w:r w:rsidR="00EA44E0">
        <w:rPr>
          <w:rFonts w:cs="Arial"/>
          <w:b/>
          <w:bCs/>
        </w:rPr>
        <w:t xml:space="preserve">or </w:t>
      </w:r>
      <w:r w:rsidR="005540C7">
        <w:rPr>
          <w:rFonts w:cs="Arial"/>
          <w:b/>
          <w:bCs/>
        </w:rPr>
        <w:t xml:space="preserve">“Low” in the preliminary ranking process? </w:t>
      </w:r>
      <w:r w:rsidR="00096675">
        <w:rPr>
          <w:rFonts w:cs="Arial"/>
          <w:b/>
          <w:bCs/>
        </w:rPr>
        <w:t xml:space="preserve"> </w:t>
      </w:r>
      <w:r w:rsidR="005540C7">
        <w:rPr>
          <w:rFonts w:cs="Arial"/>
          <w:b/>
          <w:bCs/>
        </w:rPr>
        <w:t xml:space="preserve">If </w:t>
      </w:r>
      <w:r>
        <w:rPr>
          <w:rFonts w:cs="Arial"/>
          <w:b/>
          <w:bCs/>
        </w:rPr>
        <w:t>yes</w:t>
      </w:r>
      <w:r w:rsidR="005540C7">
        <w:rPr>
          <w:rFonts w:cs="Arial"/>
          <w:b/>
          <w:bCs/>
        </w:rPr>
        <w:t>:</w:t>
      </w:r>
    </w:p>
    <w:p w14:paraId="20C02DD6" w14:textId="77777777" w:rsidR="005540C7" w:rsidRPr="00244599" w:rsidRDefault="005540C7" w:rsidP="00EA44E0">
      <w:pPr>
        <w:tabs>
          <w:tab w:val="num" w:pos="720"/>
        </w:tabs>
        <w:ind w:left="360" w:hanging="2520"/>
        <w:rPr>
          <w:rFonts w:cs="Arial"/>
          <w:b/>
          <w:bCs/>
        </w:rPr>
      </w:pPr>
    </w:p>
    <w:p w14:paraId="07AB2F75" w14:textId="77777777" w:rsidR="00EA44E0" w:rsidRDefault="00EA44E0" w:rsidP="00EA44E0">
      <w:pPr>
        <w:numPr>
          <w:ilvl w:val="4"/>
          <w:numId w:val="5"/>
        </w:numPr>
        <w:tabs>
          <w:tab w:val="clear" w:pos="3600"/>
          <w:tab w:val="num" w:pos="720"/>
          <w:tab w:val="num" w:pos="1080"/>
        </w:tabs>
        <w:ind w:left="1080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Provide  your</w:t>
      </w:r>
      <w:proofErr w:type="gramEnd"/>
      <w:r>
        <w:rPr>
          <w:rFonts w:cs="Arial"/>
          <w:b/>
          <w:bCs/>
        </w:rPr>
        <w:t xml:space="preserve"> revised ranking of the initiative</w:t>
      </w:r>
    </w:p>
    <w:p w14:paraId="4D4849C6" w14:textId="77777777" w:rsidR="00EA44E0" w:rsidRDefault="00EA44E0" w:rsidP="00EA44E0">
      <w:pPr>
        <w:tabs>
          <w:tab w:val="num" w:pos="1080"/>
        </w:tabs>
        <w:ind w:left="720"/>
        <w:rPr>
          <w:rFonts w:cs="Arial"/>
          <w:b/>
          <w:bCs/>
        </w:rPr>
      </w:pPr>
    </w:p>
    <w:p w14:paraId="6942FDD7" w14:textId="77777777" w:rsidR="00EA44E0" w:rsidRDefault="00EA44E0" w:rsidP="00EA44E0">
      <w:pPr>
        <w:numPr>
          <w:ilvl w:val="4"/>
          <w:numId w:val="5"/>
        </w:numPr>
        <w:tabs>
          <w:tab w:val="clear" w:pos="3600"/>
          <w:tab w:val="num" w:pos="720"/>
          <w:tab w:val="num" w:pos="1080"/>
        </w:tabs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Explain what factors led to your ranking decision</w:t>
      </w:r>
    </w:p>
    <w:p w14:paraId="4A111F96" w14:textId="77777777" w:rsidR="00267671" w:rsidRDefault="00267671" w:rsidP="00EA44E0">
      <w:pPr>
        <w:tabs>
          <w:tab w:val="num" w:pos="720"/>
        </w:tabs>
        <w:ind w:left="720" w:hanging="2520"/>
        <w:rPr>
          <w:rFonts w:cs="Arial"/>
          <w:b/>
          <w:bCs/>
        </w:rPr>
      </w:pPr>
    </w:p>
    <w:p w14:paraId="0DF58859" w14:textId="77777777" w:rsidR="00267671" w:rsidRDefault="00267671" w:rsidP="00EA44E0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Are there initiatives that were missing from the Market Design Catalogue (or the presentation)?</w:t>
      </w:r>
    </w:p>
    <w:p w14:paraId="1F7C836B" w14:textId="77777777" w:rsidR="00EA44E0" w:rsidRDefault="00EA44E0" w:rsidP="00EA44E0">
      <w:pPr>
        <w:numPr>
          <w:ilvl w:val="4"/>
          <w:numId w:val="5"/>
        </w:numPr>
        <w:tabs>
          <w:tab w:val="clear" w:pos="3600"/>
          <w:tab w:val="num" w:pos="720"/>
          <w:tab w:val="num" w:pos="1080"/>
        </w:tabs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Describe the Market Design Initiative to be added</w:t>
      </w:r>
    </w:p>
    <w:p w14:paraId="06CA657C" w14:textId="77777777" w:rsidR="00EA44E0" w:rsidRDefault="00EA44E0" w:rsidP="00EA44E0">
      <w:pPr>
        <w:tabs>
          <w:tab w:val="num" w:pos="1080"/>
        </w:tabs>
        <w:ind w:left="720"/>
        <w:rPr>
          <w:rFonts w:cs="Arial"/>
          <w:b/>
          <w:bCs/>
        </w:rPr>
      </w:pPr>
    </w:p>
    <w:p w14:paraId="1DA3EFB6" w14:textId="77777777" w:rsidR="00EA44E0" w:rsidRDefault="00EA44E0" w:rsidP="00EA44E0">
      <w:pPr>
        <w:numPr>
          <w:ilvl w:val="4"/>
          <w:numId w:val="5"/>
        </w:numPr>
        <w:tabs>
          <w:tab w:val="clear" w:pos="3600"/>
          <w:tab w:val="num" w:pos="720"/>
          <w:tab w:val="num" w:pos="1080"/>
        </w:tabs>
        <w:ind w:left="1080"/>
        <w:rPr>
          <w:rFonts w:cs="Arial"/>
          <w:b/>
          <w:bCs/>
        </w:rPr>
      </w:pPr>
      <w:r>
        <w:rPr>
          <w:rFonts w:cs="Arial"/>
          <w:b/>
          <w:bCs/>
        </w:rPr>
        <w:t>Rank the initiative and provide the reasoning for your ranking.</w:t>
      </w:r>
    </w:p>
    <w:p w14:paraId="352FCC4B" w14:textId="77777777" w:rsidR="00267671" w:rsidRDefault="00267671" w:rsidP="00EA44E0">
      <w:pPr>
        <w:tabs>
          <w:tab w:val="num" w:pos="720"/>
        </w:tabs>
        <w:ind w:hanging="2520"/>
        <w:rPr>
          <w:rFonts w:cs="Arial"/>
          <w:b/>
          <w:bCs/>
        </w:rPr>
      </w:pPr>
    </w:p>
    <w:p w14:paraId="05BD3569" w14:textId="77777777" w:rsidR="00267671" w:rsidRDefault="00EA44E0" w:rsidP="00F3018E">
      <w:pPr>
        <w:numPr>
          <w:ilvl w:val="3"/>
          <w:numId w:val="5"/>
        </w:numPr>
        <w:tabs>
          <w:tab w:val="clear" w:pos="2880"/>
          <w:tab w:val="num" w:pos="720"/>
        </w:tabs>
        <w:ind w:left="720"/>
        <w:rPr>
          <w:rFonts w:cs="Arial"/>
          <w:b/>
          <w:bCs/>
        </w:rPr>
      </w:pPr>
      <w:r>
        <w:rPr>
          <w:rFonts w:cs="Arial"/>
          <w:b/>
          <w:bCs/>
        </w:rPr>
        <w:t xml:space="preserve">Do you have any comments </w:t>
      </w:r>
      <w:r w:rsidR="00F3018E">
        <w:rPr>
          <w:rFonts w:cs="Arial"/>
          <w:b/>
          <w:bCs/>
        </w:rPr>
        <w:t xml:space="preserve">on </w:t>
      </w:r>
      <w:r>
        <w:rPr>
          <w:rFonts w:cs="Arial"/>
          <w:b/>
          <w:bCs/>
        </w:rPr>
        <w:t>or suggestions</w:t>
      </w:r>
      <w:r w:rsidR="00F3018E">
        <w:rPr>
          <w:rFonts w:cs="Arial"/>
          <w:b/>
          <w:bCs/>
        </w:rPr>
        <w:t xml:space="preserve"> to improve the </w:t>
      </w:r>
      <w:r>
        <w:rPr>
          <w:rFonts w:cs="Arial"/>
          <w:b/>
          <w:bCs/>
        </w:rPr>
        <w:t>annual roadmap process?</w:t>
      </w:r>
    </w:p>
    <w:p w14:paraId="46B6C0A8" w14:textId="77777777" w:rsidR="003148CD" w:rsidRPr="00244599" w:rsidRDefault="003148CD" w:rsidP="00EA44E0">
      <w:pPr>
        <w:tabs>
          <w:tab w:val="num" w:pos="720"/>
        </w:tabs>
        <w:ind w:hanging="2520"/>
        <w:rPr>
          <w:rFonts w:cs="Arial"/>
          <w:b/>
          <w:bCs/>
        </w:rPr>
      </w:pPr>
    </w:p>
    <w:p w14:paraId="6C09B9C1" w14:textId="77777777" w:rsidR="00D1776E" w:rsidRDefault="00D1776E" w:rsidP="00EA44E0">
      <w:pPr>
        <w:tabs>
          <w:tab w:val="num" w:pos="720"/>
        </w:tabs>
        <w:ind w:hanging="2520"/>
        <w:rPr>
          <w:rFonts w:cs="Arial"/>
          <w:bCs/>
        </w:rPr>
      </w:pPr>
    </w:p>
    <w:p w14:paraId="4C282151" w14:textId="77777777" w:rsidR="00A67657" w:rsidRDefault="00A67657" w:rsidP="00EA44E0">
      <w:pPr>
        <w:ind w:left="360"/>
      </w:pPr>
    </w:p>
    <w:sectPr w:rsidR="00A67657" w:rsidSect="005D6A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A835" w14:textId="77777777" w:rsidR="00E66C86" w:rsidRDefault="00E66C86">
      <w:r>
        <w:separator/>
      </w:r>
    </w:p>
  </w:endnote>
  <w:endnote w:type="continuationSeparator" w:id="0">
    <w:p w14:paraId="3E169706" w14:textId="77777777" w:rsidR="00E66C86" w:rsidRDefault="00E6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F472" w14:textId="77777777" w:rsidR="00F3018E" w:rsidRDefault="00F3018E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9412" w14:textId="77777777" w:rsidR="00E66C86" w:rsidRDefault="00E66C86">
      <w:r>
        <w:separator/>
      </w:r>
    </w:p>
  </w:footnote>
  <w:footnote w:type="continuationSeparator" w:id="0">
    <w:p w14:paraId="13A9205D" w14:textId="77777777" w:rsidR="00E66C86" w:rsidRDefault="00E6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F011" w14:textId="77777777" w:rsidR="00F3018E" w:rsidRPr="00C4611D" w:rsidRDefault="00F3018E" w:rsidP="00C4611D">
    <w:pPr>
      <w:pStyle w:val="Header"/>
      <w:tabs>
        <w:tab w:val="clear" w:pos="4320"/>
        <w:tab w:val="clear" w:pos="8640"/>
        <w:tab w:val="right" w:pos="9360"/>
      </w:tabs>
      <w:rPr>
        <w:b/>
        <w:sz w:val="22"/>
        <w:szCs w:val="22"/>
      </w:rPr>
    </w:pPr>
    <w:r w:rsidRPr="00C4611D">
      <w:rPr>
        <w:b/>
        <w:sz w:val="22"/>
        <w:szCs w:val="22"/>
      </w:rPr>
      <w:t>ISO</w:t>
    </w:r>
    <w:r w:rsidRPr="00C4611D">
      <w:rPr>
        <w:b/>
        <w:sz w:val="22"/>
        <w:szCs w:val="22"/>
      </w:rPr>
      <w:tab/>
      <w:t>Comments Template</w:t>
    </w:r>
    <w:r>
      <w:rPr>
        <w:b/>
        <w:sz w:val="22"/>
        <w:szCs w:val="22"/>
      </w:rPr>
      <w:t xml:space="preserve"> for Market Initiatives Roadmap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A1A"/>
    <w:multiLevelType w:val="multilevel"/>
    <w:tmpl w:val="AF4C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300"/>
    <w:multiLevelType w:val="multilevel"/>
    <w:tmpl w:val="24D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544"/>
    <w:multiLevelType w:val="multilevel"/>
    <w:tmpl w:val="24D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54989"/>
    <w:multiLevelType w:val="hybridMultilevel"/>
    <w:tmpl w:val="42FC4CC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583018"/>
    <w:multiLevelType w:val="multilevel"/>
    <w:tmpl w:val="45B0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55206"/>
    <w:multiLevelType w:val="multilevel"/>
    <w:tmpl w:val="24DEB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4D2F9A"/>
    <w:multiLevelType w:val="hybridMultilevel"/>
    <w:tmpl w:val="D8E8DE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E4813"/>
    <w:multiLevelType w:val="multilevel"/>
    <w:tmpl w:val="AF4C9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15D33"/>
    <w:multiLevelType w:val="hybridMultilevel"/>
    <w:tmpl w:val="24DEB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AEAA2C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894156">
    <w:abstractNumId w:val="9"/>
  </w:num>
  <w:num w:numId="2" w16cid:durableId="2026012660">
    <w:abstractNumId w:val="6"/>
  </w:num>
  <w:num w:numId="3" w16cid:durableId="219023560">
    <w:abstractNumId w:val="7"/>
  </w:num>
  <w:num w:numId="4" w16cid:durableId="155918947">
    <w:abstractNumId w:val="10"/>
  </w:num>
  <w:num w:numId="5" w16cid:durableId="1900170265">
    <w:abstractNumId w:val="12"/>
  </w:num>
  <w:num w:numId="6" w16cid:durableId="227763793">
    <w:abstractNumId w:val="8"/>
  </w:num>
  <w:num w:numId="7" w16cid:durableId="53359826">
    <w:abstractNumId w:val="4"/>
  </w:num>
  <w:num w:numId="8" w16cid:durableId="608969523">
    <w:abstractNumId w:val="11"/>
  </w:num>
  <w:num w:numId="9" w16cid:durableId="471603276">
    <w:abstractNumId w:val="0"/>
  </w:num>
  <w:num w:numId="10" w16cid:durableId="1062950890">
    <w:abstractNumId w:val="3"/>
  </w:num>
  <w:num w:numId="11" w16cid:durableId="1968580659">
    <w:abstractNumId w:val="5"/>
  </w:num>
  <w:num w:numId="12" w16cid:durableId="1703364122">
    <w:abstractNumId w:val="1"/>
  </w:num>
  <w:num w:numId="13" w16cid:durableId="396170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7"/>
    <w:rsid w:val="00096675"/>
    <w:rsid w:val="000A6AA0"/>
    <w:rsid w:val="000C35C3"/>
    <w:rsid w:val="000E2B9D"/>
    <w:rsid w:val="00103547"/>
    <w:rsid w:val="00105AF9"/>
    <w:rsid w:val="001866A9"/>
    <w:rsid w:val="001E3E66"/>
    <w:rsid w:val="001F6B89"/>
    <w:rsid w:val="00244599"/>
    <w:rsid w:val="00267671"/>
    <w:rsid w:val="002721BC"/>
    <w:rsid w:val="002B0CC3"/>
    <w:rsid w:val="003148CD"/>
    <w:rsid w:val="00314E03"/>
    <w:rsid w:val="003C06FE"/>
    <w:rsid w:val="003C266F"/>
    <w:rsid w:val="00415BC6"/>
    <w:rsid w:val="004B7419"/>
    <w:rsid w:val="004E0583"/>
    <w:rsid w:val="005540C7"/>
    <w:rsid w:val="00565E9E"/>
    <w:rsid w:val="005D6A75"/>
    <w:rsid w:val="005E7E4A"/>
    <w:rsid w:val="00644345"/>
    <w:rsid w:val="0067654B"/>
    <w:rsid w:val="006A6C9F"/>
    <w:rsid w:val="006D5587"/>
    <w:rsid w:val="006D6715"/>
    <w:rsid w:val="00717BDD"/>
    <w:rsid w:val="00733909"/>
    <w:rsid w:val="007536D5"/>
    <w:rsid w:val="00762C18"/>
    <w:rsid w:val="00775BF7"/>
    <w:rsid w:val="00783F2D"/>
    <w:rsid w:val="007853A1"/>
    <w:rsid w:val="007877F7"/>
    <w:rsid w:val="00792320"/>
    <w:rsid w:val="007C5248"/>
    <w:rsid w:val="007E3286"/>
    <w:rsid w:val="007F5797"/>
    <w:rsid w:val="00820AD2"/>
    <w:rsid w:val="00846C54"/>
    <w:rsid w:val="008D0337"/>
    <w:rsid w:val="009062C7"/>
    <w:rsid w:val="00931D27"/>
    <w:rsid w:val="009406F9"/>
    <w:rsid w:val="00947249"/>
    <w:rsid w:val="0099454D"/>
    <w:rsid w:val="009B259F"/>
    <w:rsid w:val="009B5132"/>
    <w:rsid w:val="00A034A8"/>
    <w:rsid w:val="00A11FBF"/>
    <w:rsid w:val="00A63C08"/>
    <w:rsid w:val="00A67657"/>
    <w:rsid w:val="00AB4F06"/>
    <w:rsid w:val="00BF250B"/>
    <w:rsid w:val="00C22C78"/>
    <w:rsid w:val="00C4611D"/>
    <w:rsid w:val="00CD6C62"/>
    <w:rsid w:val="00D1776E"/>
    <w:rsid w:val="00D26FCC"/>
    <w:rsid w:val="00E27D98"/>
    <w:rsid w:val="00E4413F"/>
    <w:rsid w:val="00E60507"/>
    <w:rsid w:val="00E66C86"/>
    <w:rsid w:val="00EA44E0"/>
    <w:rsid w:val="00F12347"/>
    <w:rsid w:val="00F3018E"/>
    <w:rsid w:val="00F46DD5"/>
    <w:rsid w:val="00F569D0"/>
    <w:rsid w:val="00FB21F7"/>
    <w:rsid w:val="00FC67CA"/>
    <w:rsid w:val="00FD1C40"/>
    <w:rsid w:val="00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726EA5"/>
  <w15:chartTrackingRefBased/>
  <w15:docId w15:val="{90A45508-0056-4E91-93EE-A4A46B12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BalloonText">
    <w:name w:val="Balloon Text"/>
    <w:basedOn w:val="Normal"/>
    <w:semiHidden/>
    <w:rsid w:val="00792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admap@cais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aiso.com/1fb1/1fb1856366d60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2575;#Market Design Catalogue|0de814bb-3ea6-43b8-bb45-9c75a51072d0;#3;#Archived|0019c6e1-8c5e-460c-a653-a944372c5015;#2516;#Stakeholder Comments on High Level Ranking of Market Initiatives 30-Jul-2008|2355aeb0-7cae-42b3-a0a8-74827eb25ac4;#7;#Stakeholder processes|71659ab1-dac7-419e-9529-abc47c232b66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6B541-B4B7-4121-B611-A499C2FCCFE1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0D07BF2-873A-4E22-9E0E-C222E8331CC6}"/>
</file>

<file path=customXml/itemProps3.xml><?xml version="1.0" encoding="utf-8"?>
<ds:datastoreItem xmlns:ds="http://schemas.openxmlformats.org/officeDocument/2006/customXml" ds:itemID="{52863BD1-C069-47C9-8DC3-754B4C332431}"/>
</file>

<file path=customXml/itemProps4.xml><?xml version="1.0" encoding="utf-8"?>
<ds:datastoreItem xmlns:ds="http://schemas.openxmlformats.org/officeDocument/2006/customXml" ds:itemID="{09E4B83F-21B2-4029-A5DA-1065E2909E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CRR Stakeholder </vt:lpstr>
    </vt:vector>
  </TitlesOfParts>
  <Company>California ISO</Company>
  <LinksUpToDate>false</LinksUpToDate>
  <CharactersWithSpaces>1928</CharactersWithSpaces>
  <SharedDoc>false</SharedDoc>
  <HLinks>
    <vt:vector size="12" baseType="variant">
      <vt:variant>
        <vt:i4>6946906</vt:i4>
      </vt:variant>
      <vt:variant>
        <vt:i4>3</vt:i4>
      </vt:variant>
      <vt:variant>
        <vt:i4>0</vt:i4>
      </vt:variant>
      <vt:variant>
        <vt:i4>5</vt:i4>
      </vt:variant>
      <vt:variant>
        <vt:lpwstr>mailto:MIRoadmap@caiso.com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http://caiso.com/1fb1/1fb1856366d60.html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Comments Template - High Level Ranking</dc:title>
  <dc:subject/>
  <dc:creator>James Blatchford</dc:creator>
  <cp:keywords/>
  <dc:description/>
  <cp:lastModifiedBy>Valladares, Angela</cp:lastModifiedBy>
  <cp:revision>2</cp:revision>
  <cp:lastPrinted>2009-07-23T22:56:00Z</cp:lastPrinted>
  <dcterms:created xsi:type="dcterms:W3CDTF">2025-10-22T15:25:00Z</dcterms:created>
  <dcterms:modified xsi:type="dcterms:W3CDTF">2025-10-22T15:25:00Z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2009-07-23T16:40:04Z</vt:lpwstr>
  </property>
  <property fmtid="{D5CDD505-2E9C-101B-9397-08002B2CF9AE}" pid="3" name="ISOKeywords">
    <vt:lpwstr>2575;#Market Design Catalogue|0de814bb-3ea6-43b8-bb45-9c75a51072d0</vt:lpwstr>
  </property>
  <property fmtid="{D5CDD505-2E9C-101B-9397-08002B2CF9AE}" pid="4" name="ISOGroup">
    <vt:lpwstr>2516;#Stakeholder Comments on High Level Ranking of Market Initiatives 30-Jul-2008|2355aeb0-7cae-42b3-a0a8-74827eb25ac4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25761200.0000000</vt:lpwstr>
  </property>
  <property fmtid="{D5CDD505-2E9C-101B-9397-08002B2CF9AE}" pid="7" name="ISOArchive">
    <vt:lpwstr>3;#Archived|0019c6e1-8c5e-460c-a653-a944372c5015</vt:lpwstr>
  </property>
  <property fmtid="{D5CDD505-2E9C-101B-9397-08002B2CF9AE}" pid="8" name="OriginalUriCopy">
    <vt:lpwstr>http://www.caiso.com/23f4/23f4ea6459320.doc, http://www.caiso.com/23f4/23f4ea6459320.doc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http://www.caiso.com/23f4/23f4ea6459320.doc, /23f4/23f4ea6459320.doc</vt:lpwstr>
  </property>
  <property fmtid="{D5CDD505-2E9C-101B-9397-08002B2CF9AE}" pid="12" name="ContentTypeId">
    <vt:lpwstr>0x010100776092249CC62C48AA17033F357BFB4B</vt:lpwstr>
  </property>
</Properties>
</file>