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9C96" w14:textId="77777777" w:rsidR="005E7E4A" w:rsidRPr="00570928" w:rsidRDefault="005E7E4A" w:rsidP="005E7E4A">
      <w:pPr>
        <w:jc w:val="center"/>
        <w:rPr>
          <w:b/>
          <w:sz w:val="16"/>
          <w:szCs w:val="16"/>
        </w:rPr>
      </w:pPr>
      <w:r w:rsidRPr="005E7E4A">
        <w:rPr>
          <w:b/>
          <w:sz w:val="40"/>
          <w:szCs w:val="40"/>
        </w:rPr>
        <w:t xml:space="preserve">Stakeholder </w:t>
      </w:r>
      <w:r w:rsidR="005D6A75">
        <w:rPr>
          <w:b/>
          <w:sz w:val="40"/>
          <w:szCs w:val="40"/>
        </w:rPr>
        <w:t>Comment</w:t>
      </w:r>
      <w:r w:rsidR="00C4611D">
        <w:rPr>
          <w:b/>
          <w:sz w:val="40"/>
          <w:szCs w:val="40"/>
        </w:rPr>
        <w:t>s</w:t>
      </w:r>
      <w:r w:rsidR="005D6A75">
        <w:rPr>
          <w:b/>
          <w:sz w:val="40"/>
          <w:szCs w:val="40"/>
        </w:rPr>
        <w:t xml:space="preserve"> Template</w:t>
      </w:r>
    </w:p>
    <w:p w14:paraId="754E0C9E" w14:textId="77777777" w:rsidR="00570928" w:rsidRPr="00570928" w:rsidRDefault="00570928" w:rsidP="00F2196D">
      <w:pPr>
        <w:rPr>
          <w:b/>
          <w:sz w:val="16"/>
          <w:szCs w:val="16"/>
        </w:rPr>
      </w:pPr>
    </w:p>
    <w:p w14:paraId="4E46F957" w14:textId="77777777" w:rsidR="005E7E4A" w:rsidRPr="00C4611D" w:rsidRDefault="00C4611D" w:rsidP="00C4611D">
      <w:r>
        <w:rPr>
          <w:b/>
          <w:sz w:val="40"/>
          <w:szCs w:val="40"/>
        </w:rPr>
        <w:t>Subject:</w:t>
      </w:r>
      <w:r w:rsidR="00AF1EFA">
        <w:rPr>
          <w:b/>
          <w:sz w:val="40"/>
          <w:szCs w:val="40"/>
        </w:rPr>
        <w:t xml:space="preserve"> </w:t>
      </w:r>
      <w:smartTag w:uri="urn:schemas-microsoft-com:office:smarttags" w:element="PersonName">
        <w:r w:rsidR="000A3B30">
          <w:rPr>
            <w:b/>
            <w:sz w:val="40"/>
            <w:szCs w:val="40"/>
          </w:rPr>
          <w:t>Payment Acceleration</w:t>
        </w:r>
      </w:smartTag>
      <w:r w:rsidR="00EB3859">
        <w:rPr>
          <w:b/>
          <w:sz w:val="40"/>
          <w:szCs w:val="40"/>
        </w:rPr>
        <w:t xml:space="preserve"> Proposal</w:t>
      </w:r>
    </w:p>
    <w:p w14:paraId="13D866D5" w14:textId="77777777" w:rsidR="00C4611D" w:rsidRDefault="00C4611D"/>
    <w:tbl>
      <w:tblPr>
        <w:tblStyle w:val="TableGrid"/>
        <w:tblpPr w:leftFromText="180" w:rightFromText="180" w:vertAnchor="page" w:horzAnchor="margin" w:tblpY="3781"/>
        <w:tblW w:w="9468" w:type="dxa"/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340"/>
      </w:tblGrid>
      <w:tr w:rsidR="00C4611D" w14:paraId="4F6EC87C" w14:textId="77777777">
        <w:trPr>
          <w:trHeight w:val="541"/>
        </w:trPr>
        <w:tc>
          <w:tcPr>
            <w:tcW w:w="4248" w:type="dxa"/>
            <w:shd w:val="clear" w:color="auto" w:fill="C0C0C0"/>
          </w:tcPr>
          <w:p w14:paraId="6FEDC641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 xml:space="preserve">Submitted by </w:t>
            </w:r>
          </w:p>
        </w:tc>
        <w:tc>
          <w:tcPr>
            <w:tcW w:w="2880" w:type="dxa"/>
            <w:shd w:val="clear" w:color="auto" w:fill="C0C0C0"/>
          </w:tcPr>
          <w:p w14:paraId="0FDB9364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>Company</w:t>
            </w:r>
          </w:p>
        </w:tc>
        <w:tc>
          <w:tcPr>
            <w:tcW w:w="2340" w:type="dxa"/>
            <w:shd w:val="clear" w:color="auto" w:fill="C0C0C0"/>
          </w:tcPr>
          <w:p w14:paraId="75B22CD4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>Date Submitted</w:t>
            </w:r>
          </w:p>
        </w:tc>
      </w:tr>
      <w:tr w:rsidR="00C4611D" w14:paraId="0F6F3037" w14:textId="77777777">
        <w:tblPrEx>
          <w:shd w:val="clear" w:color="auto" w:fill="auto"/>
        </w:tblPrEx>
        <w:trPr>
          <w:trHeight w:val="1083"/>
        </w:trPr>
        <w:tc>
          <w:tcPr>
            <w:tcW w:w="4248" w:type="dxa"/>
          </w:tcPr>
          <w:p w14:paraId="680E2678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 xml:space="preserve">Please fill in </w:t>
            </w:r>
            <w:proofErr w:type="gramStart"/>
            <w:r>
              <w:rPr>
                <w:i/>
              </w:rPr>
              <w:t>name</w:t>
            </w:r>
            <w:proofErr w:type="gramEnd"/>
            <w:r>
              <w:rPr>
                <w:i/>
              </w:rPr>
              <w:t xml:space="preserve"> and contact number of specific </w:t>
            </w:r>
            <w:proofErr w:type="gramStart"/>
            <w:r>
              <w:rPr>
                <w:i/>
              </w:rPr>
              <w:t>person</w:t>
            </w:r>
            <w:proofErr w:type="gramEnd"/>
            <w:r>
              <w:rPr>
                <w:i/>
              </w:rPr>
              <w:t xml:space="preserve"> who can respond to any questions on these comments. </w:t>
            </w:r>
          </w:p>
        </w:tc>
        <w:tc>
          <w:tcPr>
            <w:tcW w:w="2880" w:type="dxa"/>
          </w:tcPr>
          <w:p w14:paraId="01E6B93E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>Please fill in here</w:t>
            </w:r>
          </w:p>
        </w:tc>
        <w:tc>
          <w:tcPr>
            <w:tcW w:w="2340" w:type="dxa"/>
          </w:tcPr>
          <w:p w14:paraId="0B5D255E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>Please fill in here</w:t>
            </w:r>
          </w:p>
        </w:tc>
      </w:tr>
    </w:tbl>
    <w:p w14:paraId="379966C5" w14:textId="77777777" w:rsidR="00C4611D" w:rsidRPr="009F63B3" w:rsidRDefault="00C4611D"/>
    <w:p w14:paraId="13085206" w14:textId="77777777" w:rsidR="005E7E4A" w:rsidRPr="009F63B3" w:rsidRDefault="005E7E4A">
      <w:r w:rsidRPr="009F63B3">
        <w:t>T</w:t>
      </w:r>
      <w:r w:rsidR="009062C7" w:rsidRPr="009F63B3">
        <w:t>his temp</w:t>
      </w:r>
      <w:r w:rsidR="002721BC" w:rsidRPr="009F63B3">
        <w:t xml:space="preserve">late has been created for </w:t>
      </w:r>
      <w:proofErr w:type="gramStart"/>
      <w:r w:rsidR="002721BC" w:rsidRPr="009F63B3">
        <w:t>submission</w:t>
      </w:r>
      <w:proofErr w:type="gramEnd"/>
      <w:r w:rsidR="002721BC" w:rsidRPr="009F63B3">
        <w:t xml:space="preserve"> of</w:t>
      </w:r>
      <w:r w:rsidR="009062C7" w:rsidRPr="009F63B3">
        <w:t xml:space="preserve"> </w:t>
      </w:r>
      <w:r w:rsidR="002721BC" w:rsidRPr="009F63B3">
        <w:t>stakeholder</w:t>
      </w:r>
      <w:r w:rsidR="009062C7" w:rsidRPr="009F63B3">
        <w:t xml:space="preserve"> comments </w:t>
      </w:r>
      <w:r w:rsidR="00AB4F06" w:rsidRPr="009F63B3">
        <w:t>on</w:t>
      </w:r>
      <w:r w:rsidRPr="009F63B3">
        <w:t xml:space="preserve"> </w:t>
      </w:r>
      <w:r w:rsidR="009062C7" w:rsidRPr="009F63B3">
        <w:t>the following</w:t>
      </w:r>
      <w:r w:rsidRPr="009F63B3">
        <w:t xml:space="preserve"> topics</w:t>
      </w:r>
      <w:r w:rsidR="00C4611D" w:rsidRPr="009F63B3">
        <w:t xml:space="preserve"> </w:t>
      </w:r>
      <w:proofErr w:type="gramStart"/>
      <w:r w:rsidR="000A3B30" w:rsidRPr="009F63B3">
        <w:t>in regards to</w:t>
      </w:r>
      <w:proofErr w:type="gramEnd"/>
      <w:r w:rsidR="000A3B30" w:rsidRPr="009F63B3">
        <w:t xml:space="preserve"> </w:t>
      </w:r>
      <w:smartTag w:uri="urn:schemas-microsoft-com:office:smarttags" w:element="PersonName">
        <w:r w:rsidR="000A3B30" w:rsidRPr="009F63B3">
          <w:t>Payment Acceleration</w:t>
        </w:r>
      </w:smartTag>
      <w:r w:rsidR="000A3B30" w:rsidRPr="009F63B3">
        <w:t xml:space="preserve">.  </w:t>
      </w:r>
      <w:r w:rsidR="002721BC" w:rsidRPr="009F63B3">
        <w:t xml:space="preserve">Upon completion of this template please submit (in MS Word) to </w:t>
      </w:r>
      <w:hyperlink r:id="rId11" w:history="1">
        <w:r w:rsidR="008C070A" w:rsidRPr="009F63B3">
          <w:rPr>
            <w:rStyle w:val="Hyperlink"/>
          </w:rPr>
          <w:t>pacceleration@caiso.com</w:t>
        </w:r>
      </w:hyperlink>
      <w:r w:rsidR="000A3B30" w:rsidRPr="009F63B3">
        <w:t xml:space="preserve">.  </w:t>
      </w:r>
      <w:r w:rsidR="002721BC" w:rsidRPr="009F63B3">
        <w:t>Submissions are requested by cl</w:t>
      </w:r>
      <w:r w:rsidR="00931D27" w:rsidRPr="009F63B3">
        <w:t xml:space="preserve">ose of business on </w:t>
      </w:r>
      <w:r w:rsidR="001647B5">
        <w:t>January</w:t>
      </w:r>
      <w:r w:rsidR="00442D21" w:rsidRPr="009F63B3">
        <w:t xml:space="preserve"> </w:t>
      </w:r>
      <w:r w:rsidR="00BF4682">
        <w:t>23rd</w:t>
      </w:r>
      <w:r w:rsidR="000A3B30" w:rsidRPr="009F63B3">
        <w:t xml:space="preserve">, </w:t>
      </w:r>
      <w:r w:rsidR="00F2196D" w:rsidRPr="009F63B3">
        <w:t>200</w:t>
      </w:r>
      <w:r w:rsidR="001647B5">
        <w:t>9</w:t>
      </w:r>
      <w:r w:rsidR="002721BC" w:rsidRPr="009F63B3">
        <w:t xml:space="preserve">. </w:t>
      </w:r>
    </w:p>
    <w:p w14:paraId="413F5FAF" w14:textId="77777777" w:rsidR="003148CD" w:rsidRPr="009F63B3" w:rsidRDefault="003148CD"/>
    <w:p w14:paraId="37469C8F" w14:textId="77777777" w:rsidR="003148CD" w:rsidRPr="009F63B3" w:rsidRDefault="003148CD" w:rsidP="003148CD">
      <w:r w:rsidRPr="009F63B3">
        <w:t xml:space="preserve">Please submit your comments to the following questions for each topic in the spaces indicated. </w:t>
      </w:r>
    </w:p>
    <w:p w14:paraId="2AF0E794" w14:textId="77777777" w:rsidR="005E7E4A" w:rsidRPr="009F63B3" w:rsidRDefault="005E7E4A"/>
    <w:p w14:paraId="76F0D322" w14:textId="77777777" w:rsidR="00442D21" w:rsidRPr="009F63B3" w:rsidRDefault="001647B5" w:rsidP="003148CD">
      <w:pPr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b/>
          <w:bCs/>
        </w:rPr>
        <w:t>Deployment Criteria and Implementation Schedule</w:t>
      </w:r>
    </w:p>
    <w:p w14:paraId="0FE0AC4D" w14:textId="77777777" w:rsidR="003148CD" w:rsidRPr="009F63B3" w:rsidRDefault="00442D21" w:rsidP="001647B5">
      <w:pPr>
        <w:ind w:left="720"/>
        <w:rPr>
          <w:rFonts w:cs="Arial"/>
          <w:bCs/>
        </w:rPr>
      </w:pPr>
      <w:r w:rsidRPr="009F63B3">
        <w:rPr>
          <w:rFonts w:cs="Arial"/>
          <w:bCs/>
        </w:rPr>
        <w:t xml:space="preserve">During the </w:t>
      </w:r>
      <w:smartTag w:uri="urn:schemas-microsoft-com:office:smarttags" w:element="PersonName">
        <w:r w:rsidRPr="009F63B3">
          <w:rPr>
            <w:rFonts w:cs="Arial"/>
            <w:bCs/>
          </w:rPr>
          <w:t>Payment Acceleration</w:t>
        </w:r>
      </w:smartTag>
      <w:r w:rsidRPr="009F63B3">
        <w:rPr>
          <w:rFonts w:cs="Arial"/>
          <w:bCs/>
        </w:rPr>
        <w:t xml:space="preserve"> </w:t>
      </w:r>
      <w:r w:rsidR="001647B5">
        <w:rPr>
          <w:rFonts w:cs="Arial"/>
          <w:bCs/>
        </w:rPr>
        <w:t xml:space="preserve">Implementation Workshop </w:t>
      </w:r>
      <w:r w:rsidRPr="009F63B3">
        <w:rPr>
          <w:rFonts w:cs="Arial"/>
          <w:bCs/>
        </w:rPr>
        <w:t xml:space="preserve">on </w:t>
      </w:r>
      <w:r w:rsidR="001647B5">
        <w:rPr>
          <w:rFonts w:cs="Arial"/>
          <w:bCs/>
        </w:rPr>
        <w:t xml:space="preserve">January </w:t>
      </w:r>
      <w:r w:rsidRPr="009F63B3">
        <w:rPr>
          <w:rFonts w:cs="Arial"/>
          <w:bCs/>
        </w:rPr>
        <w:t>1</w:t>
      </w:r>
      <w:r w:rsidR="001647B5">
        <w:rPr>
          <w:rFonts w:cs="Arial"/>
          <w:bCs/>
        </w:rPr>
        <w:t>4</w:t>
      </w:r>
      <w:r w:rsidRPr="009F63B3">
        <w:rPr>
          <w:rFonts w:cs="Arial"/>
          <w:bCs/>
          <w:vertAlign w:val="superscript"/>
        </w:rPr>
        <w:t>th</w:t>
      </w:r>
      <w:r w:rsidRPr="009F63B3">
        <w:rPr>
          <w:rFonts w:cs="Arial"/>
          <w:bCs/>
        </w:rPr>
        <w:t>, 200</w:t>
      </w:r>
      <w:r w:rsidR="001647B5">
        <w:rPr>
          <w:rFonts w:cs="Arial"/>
          <w:bCs/>
        </w:rPr>
        <w:t>9</w:t>
      </w:r>
      <w:r w:rsidRPr="009F63B3">
        <w:rPr>
          <w:rFonts w:cs="Arial"/>
          <w:bCs/>
        </w:rPr>
        <w:t xml:space="preserve">, </w:t>
      </w:r>
      <w:r w:rsidR="00D60041" w:rsidRPr="009F63B3">
        <w:rPr>
          <w:rFonts w:cs="Arial"/>
          <w:bCs/>
        </w:rPr>
        <w:t xml:space="preserve">alternatives were discussed </w:t>
      </w:r>
      <w:proofErr w:type="gramStart"/>
      <w:r w:rsidR="00D60041" w:rsidRPr="009F63B3">
        <w:rPr>
          <w:rFonts w:cs="Arial"/>
          <w:bCs/>
        </w:rPr>
        <w:t>in regards to</w:t>
      </w:r>
      <w:proofErr w:type="gramEnd"/>
      <w:r w:rsidR="00D60041" w:rsidRPr="009F63B3">
        <w:rPr>
          <w:rFonts w:cs="Arial"/>
          <w:bCs/>
        </w:rPr>
        <w:t xml:space="preserve"> the </w:t>
      </w:r>
      <w:r w:rsidR="001647B5">
        <w:rPr>
          <w:rFonts w:cs="Arial"/>
          <w:bCs/>
        </w:rPr>
        <w:t xml:space="preserve">Deployment Criteria and Implementation Schedule.  CAISO has published a proposal with consideration to input received during the workshop.  </w:t>
      </w:r>
      <w:r w:rsidR="00A56387" w:rsidRPr="009F63B3">
        <w:rPr>
          <w:rFonts w:cs="Arial"/>
          <w:bCs/>
        </w:rPr>
        <w:t xml:space="preserve">Please provide comments on </w:t>
      </w:r>
      <w:r w:rsidR="00903A77" w:rsidRPr="009F63B3">
        <w:rPr>
          <w:rFonts w:cs="Arial"/>
          <w:bCs/>
        </w:rPr>
        <w:t>the</w:t>
      </w:r>
      <w:r w:rsidR="001647B5">
        <w:rPr>
          <w:rFonts w:cs="Arial"/>
          <w:bCs/>
        </w:rPr>
        <w:t xml:space="preserve"> proposal. </w:t>
      </w:r>
      <w:r w:rsidR="00903A77" w:rsidRPr="009F63B3">
        <w:rPr>
          <w:rFonts w:cs="Arial"/>
          <w:bCs/>
        </w:rPr>
        <w:t xml:space="preserve">  </w:t>
      </w:r>
      <w:r w:rsidR="00A56387" w:rsidRPr="009F63B3">
        <w:rPr>
          <w:rFonts w:cs="Arial"/>
          <w:bCs/>
        </w:rPr>
        <w:t xml:space="preserve"> </w:t>
      </w:r>
    </w:p>
    <w:p w14:paraId="393EBDA5" w14:textId="77777777" w:rsidR="00A56387" w:rsidRPr="009F63B3" w:rsidRDefault="00A56387" w:rsidP="00A06835">
      <w:pPr>
        <w:ind w:left="360" w:firstLine="360"/>
        <w:rPr>
          <w:rFonts w:cs="Arial"/>
          <w:bCs/>
        </w:rPr>
      </w:pPr>
    </w:p>
    <w:p w14:paraId="36FE3B35" w14:textId="77777777" w:rsidR="003148CD" w:rsidRPr="009F63B3" w:rsidRDefault="00A56387" w:rsidP="00A06835">
      <w:pPr>
        <w:ind w:left="360" w:firstLine="360"/>
        <w:rPr>
          <w:rFonts w:cs="Arial"/>
          <w:bCs/>
        </w:rPr>
      </w:pPr>
      <w:r w:rsidRPr="009F63B3">
        <w:rPr>
          <w:rFonts w:cs="Arial"/>
          <w:bCs/>
        </w:rPr>
        <w:t xml:space="preserve"> </w:t>
      </w:r>
      <w:r w:rsidR="003148CD" w:rsidRPr="009F63B3">
        <w:rPr>
          <w:rFonts w:cs="Arial"/>
          <w:bCs/>
        </w:rPr>
        <w:t>(Submit Comments Here)</w:t>
      </w:r>
    </w:p>
    <w:p w14:paraId="5232390B" w14:textId="77777777" w:rsidR="003148CD" w:rsidRPr="009F63B3" w:rsidRDefault="003148CD" w:rsidP="003148CD">
      <w:pPr>
        <w:ind w:left="360"/>
        <w:rPr>
          <w:rFonts w:cs="Arial"/>
          <w:bCs/>
        </w:rPr>
      </w:pPr>
    </w:p>
    <w:p w14:paraId="6BC33E33" w14:textId="77777777" w:rsidR="00A56387" w:rsidRPr="009F63B3" w:rsidRDefault="00F8208A" w:rsidP="000915E0">
      <w:pPr>
        <w:numPr>
          <w:ilvl w:val="0"/>
          <w:numId w:val="5"/>
        </w:numPr>
      </w:pPr>
      <w:r>
        <w:rPr>
          <w:rFonts w:cs="Arial"/>
          <w:b/>
          <w:bCs/>
        </w:rPr>
        <w:t>Estimation Flag</w:t>
      </w:r>
      <w:r w:rsidR="00D84E73">
        <w:rPr>
          <w:rFonts w:cs="Arial"/>
          <w:b/>
          <w:bCs/>
        </w:rPr>
        <w:t xml:space="preserve"> </w:t>
      </w:r>
    </w:p>
    <w:p w14:paraId="3C361740" w14:textId="77777777" w:rsidR="00AD0537" w:rsidRDefault="00F8208A" w:rsidP="00AD0537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Do you support a requirement to </w:t>
      </w:r>
      <w:r w:rsidR="00D84E73">
        <w:rPr>
          <w:rFonts w:cs="Arial"/>
          <w:bCs/>
        </w:rPr>
        <w:t xml:space="preserve">add a status flag to OMAR identifying Actual vs. Estimated values?  This would require additional work on the MP’s systems to pass the value to CAISO through a .CSV or MDEF file.  </w:t>
      </w:r>
    </w:p>
    <w:p w14:paraId="0226BB4F" w14:textId="77777777" w:rsidR="00041665" w:rsidRDefault="00041665" w:rsidP="00AD0537">
      <w:pPr>
        <w:ind w:left="720"/>
        <w:rPr>
          <w:rFonts w:cs="Arial"/>
          <w:bCs/>
        </w:rPr>
      </w:pPr>
    </w:p>
    <w:p w14:paraId="22EC7D00" w14:textId="77777777" w:rsidR="00041665" w:rsidRDefault="00041665" w:rsidP="00AD0537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If the estimation flag functionality in OMAR was implemented, would you utilize it?  </w:t>
      </w:r>
    </w:p>
    <w:p w14:paraId="65841E6D" w14:textId="77777777" w:rsidR="00D84E73" w:rsidRDefault="00D84E73" w:rsidP="00AD0537">
      <w:pPr>
        <w:ind w:left="720"/>
        <w:rPr>
          <w:rFonts w:cs="Arial"/>
          <w:bCs/>
        </w:rPr>
      </w:pPr>
    </w:p>
    <w:p w14:paraId="189019A3" w14:textId="77777777" w:rsidR="00D84E73" w:rsidRPr="009F63B3" w:rsidRDefault="00F15FAF" w:rsidP="00AD0537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Do you support a mechanism for identifying CAISO estimated values on Settlements Statements?  This would require file format changes and need potential MP system changes.  </w:t>
      </w:r>
    </w:p>
    <w:p w14:paraId="6B34341D" w14:textId="77777777" w:rsidR="003148CD" w:rsidRPr="009F63B3" w:rsidRDefault="003148CD" w:rsidP="003148CD">
      <w:pPr>
        <w:ind w:left="360"/>
        <w:rPr>
          <w:rFonts w:cs="Arial"/>
          <w:bCs/>
        </w:rPr>
      </w:pPr>
    </w:p>
    <w:p w14:paraId="4CC03BB0" w14:textId="77777777" w:rsidR="003148CD" w:rsidRPr="009F63B3" w:rsidRDefault="003148CD" w:rsidP="00A06835">
      <w:pPr>
        <w:ind w:left="360" w:firstLine="360"/>
        <w:rPr>
          <w:rFonts w:cs="Arial"/>
          <w:bCs/>
        </w:rPr>
      </w:pPr>
      <w:r w:rsidRPr="009F63B3">
        <w:rPr>
          <w:rFonts w:cs="Arial"/>
          <w:bCs/>
        </w:rPr>
        <w:t>(Submit Comments</w:t>
      </w:r>
      <w:r w:rsidR="00F15FAF">
        <w:rPr>
          <w:rFonts w:cs="Arial"/>
          <w:bCs/>
        </w:rPr>
        <w:t xml:space="preserve"> Here</w:t>
      </w:r>
      <w:r w:rsidRPr="009F63B3">
        <w:rPr>
          <w:rFonts w:cs="Arial"/>
          <w:bCs/>
        </w:rPr>
        <w:t>)</w:t>
      </w:r>
    </w:p>
    <w:p w14:paraId="05BEB239" w14:textId="77777777" w:rsidR="001524D1" w:rsidRPr="009F63B3" w:rsidRDefault="001524D1" w:rsidP="00A06835">
      <w:pPr>
        <w:ind w:left="360" w:firstLine="360"/>
        <w:rPr>
          <w:rFonts w:cs="Arial"/>
          <w:bCs/>
        </w:rPr>
      </w:pPr>
    </w:p>
    <w:p w14:paraId="7FC7DBAB" w14:textId="77777777" w:rsidR="00F2196D" w:rsidRPr="009F63B3" w:rsidRDefault="00F15FAF" w:rsidP="003148CD">
      <w:pPr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b/>
          <w:bCs/>
        </w:rPr>
        <w:t>Noon Deadline for submission of SQMD at T+5B</w:t>
      </w:r>
    </w:p>
    <w:p w14:paraId="31431A58" w14:textId="77777777" w:rsidR="000915E0" w:rsidRPr="009F63B3" w:rsidRDefault="00F15FAF" w:rsidP="00750D6D">
      <w:pPr>
        <w:ind w:left="720"/>
        <w:rPr>
          <w:rFonts w:cs="Arial"/>
          <w:bCs/>
        </w:rPr>
      </w:pPr>
      <w:proofErr w:type="gramStart"/>
      <w:r>
        <w:rPr>
          <w:rFonts w:cs="Arial"/>
          <w:bCs/>
        </w:rPr>
        <w:t>In order to</w:t>
      </w:r>
      <w:proofErr w:type="gramEnd"/>
      <w:r>
        <w:rPr>
          <w:rFonts w:cs="Arial"/>
          <w:bCs/>
        </w:rPr>
        <w:t xml:space="preserve"> complete processing for a T+7B settlement timeline, CAISO is requesting meter data be submitted by noon at T+5B.  </w:t>
      </w:r>
      <w:r w:rsidR="009569AC" w:rsidRPr="009F63B3">
        <w:rPr>
          <w:rFonts w:cs="Arial"/>
          <w:bCs/>
        </w:rPr>
        <w:t xml:space="preserve">Do </w:t>
      </w:r>
      <w:r w:rsidR="00750D6D" w:rsidRPr="009F63B3">
        <w:rPr>
          <w:rFonts w:cs="Arial"/>
          <w:bCs/>
        </w:rPr>
        <w:t xml:space="preserve">you </w:t>
      </w:r>
      <w:proofErr w:type="gramStart"/>
      <w:r w:rsidR="009569AC" w:rsidRPr="009F63B3">
        <w:rPr>
          <w:rFonts w:cs="Arial"/>
          <w:bCs/>
        </w:rPr>
        <w:t>a support</w:t>
      </w:r>
      <w:proofErr w:type="gramEnd"/>
      <w:r>
        <w:rPr>
          <w:rFonts w:cs="Arial"/>
          <w:bCs/>
        </w:rPr>
        <w:t xml:space="preserve"> a noon deadline for submission of SQMD at T+5B?  </w:t>
      </w:r>
    </w:p>
    <w:p w14:paraId="7656791B" w14:textId="77777777" w:rsidR="000915E0" w:rsidRPr="009F63B3" w:rsidRDefault="000915E0" w:rsidP="000915E0">
      <w:pPr>
        <w:ind w:left="720"/>
        <w:rPr>
          <w:rFonts w:cs="Arial"/>
          <w:bCs/>
        </w:rPr>
      </w:pPr>
    </w:p>
    <w:p w14:paraId="6E710A86" w14:textId="77777777" w:rsidR="003148CD" w:rsidRDefault="003148CD" w:rsidP="00A06835">
      <w:pPr>
        <w:ind w:firstLine="720"/>
        <w:rPr>
          <w:rFonts w:cs="Arial"/>
          <w:bCs/>
        </w:rPr>
      </w:pPr>
      <w:r w:rsidRPr="009F63B3">
        <w:rPr>
          <w:rFonts w:cs="Arial"/>
          <w:bCs/>
        </w:rPr>
        <w:t>(Submit Comments</w:t>
      </w:r>
      <w:r w:rsidR="00F15FAF">
        <w:rPr>
          <w:rFonts w:cs="Arial"/>
          <w:bCs/>
        </w:rPr>
        <w:t>/Alternantives</w:t>
      </w:r>
      <w:r w:rsidRPr="009F63B3">
        <w:rPr>
          <w:rFonts w:cs="Arial"/>
          <w:bCs/>
        </w:rPr>
        <w:t xml:space="preserve"> Here)</w:t>
      </w:r>
    </w:p>
    <w:p w14:paraId="01ADB17E" w14:textId="77777777" w:rsidR="00F15FAF" w:rsidRDefault="00F15FAF" w:rsidP="00A06835">
      <w:pPr>
        <w:ind w:firstLine="720"/>
        <w:rPr>
          <w:rFonts w:cs="Arial"/>
          <w:bCs/>
        </w:rPr>
      </w:pPr>
    </w:p>
    <w:p w14:paraId="7F7ED728" w14:textId="77777777" w:rsidR="00F15FAF" w:rsidRPr="009F63B3" w:rsidRDefault="00F15FAF" w:rsidP="00A06835">
      <w:pPr>
        <w:ind w:firstLine="720"/>
        <w:rPr>
          <w:rFonts w:cs="Arial"/>
          <w:bCs/>
        </w:rPr>
      </w:pPr>
    </w:p>
    <w:p w14:paraId="40111611" w14:textId="77777777" w:rsidR="003148CD" w:rsidRPr="009F63B3" w:rsidRDefault="003148CD" w:rsidP="003148CD">
      <w:pPr>
        <w:ind w:left="360"/>
        <w:rPr>
          <w:rFonts w:cs="Arial"/>
          <w:bCs/>
        </w:rPr>
      </w:pPr>
    </w:p>
    <w:p w14:paraId="6A885062" w14:textId="77777777" w:rsidR="00EF506B" w:rsidRPr="009F63B3" w:rsidRDefault="009E64E4" w:rsidP="003C7C0F">
      <w:pPr>
        <w:numPr>
          <w:ilvl w:val="0"/>
          <w:numId w:val="5"/>
        </w:numPr>
        <w:rPr>
          <w:rFonts w:cs="Arial"/>
          <w:bCs/>
        </w:rPr>
      </w:pPr>
      <w:r w:rsidRPr="009F63B3">
        <w:rPr>
          <w:rFonts w:cs="Arial"/>
          <w:b/>
          <w:bCs/>
        </w:rPr>
        <w:t xml:space="preserve"> </w:t>
      </w:r>
      <w:r w:rsidR="00F15FAF">
        <w:rPr>
          <w:rFonts w:cs="Arial"/>
          <w:b/>
          <w:bCs/>
        </w:rPr>
        <w:t>Business Use Cases</w:t>
      </w:r>
    </w:p>
    <w:p w14:paraId="0A80A103" w14:textId="77777777" w:rsidR="00EF506B" w:rsidRDefault="00F15FAF" w:rsidP="00F15FAF">
      <w:pPr>
        <w:ind w:left="720"/>
        <w:rPr>
          <w:rFonts w:cs="Arial"/>
          <w:bCs/>
        </w:rPr>
      </w:pPr>
      <w:r w:rsidRPr="009F63B3">
        <w:rPr>
          <w:rFonts w:cs="Arial"/>
          <w:bCs/>
        </w:rPr>
        <w:t xml:space="preserve">During the </w:t>
      </w:r>
      <w:smartTag w:uri="urn:schemas-microsoft-com:office:smarttags" w:element="PersonName">
        <w:r w:rsidRPr="009F63B3">
          <w:rPr>
            <w:rFonts w:cs="Arial"/>
            <w:bCs/>
          </w:rPr>
          <w:t>Payment Acceleration</w:t>
        </w:r>
      </w:smartTag>
      <w:r w:rsidRPr="009F63B3">
        <w:rPr>
          <w:rFonts w:cs="Arial"/>
          <w:bCs/>
        </w:rPr>
        <w:t xml:space="preserve"> </w:t>
      </w:r>
      <w:r>
        <w:rPr>
          <w:rFonts w:cs="Arial"/>
          <w:bCs/>
        </w:rPr>
        <w:t xml:space="preserve">Implementation Workshop </w:t>
      </w:r>
      <w:r w:rsidRPr="009F63B3">
        <w:rPr>
          <w:rFonts w:cs="Arial"/>
          <w:bCs/>
        </w:rPr>
        <w:t xml:space="preserve">on </w:t>
      </w:r>
      <w:r>
        <w:rPr>
          <w:rFonts w:cs="Arial"/>
          <w:bCs/>
        </w:rPr>
        <w:t xml:space="preserve">January </w:t>
      </w:r>
      <w:r w:rsidRPr="009F63B3">
        <w:rPr>
          <w:rFonts w:cs="Arial"/>
          <w:bCs/>
        </w:rPr>
        <w:t>1</w:t>
      </w:r>
      <w:r>
        <w:rPr>
          <w:rFonts w:cs="Arial"/>
          <w:bCs/>
        </w:rPr>
        <w:t>4</w:t>
      </w:r>
      <w:r w:rsidRPr="009F63B3">
        <w:rPr>
          <w:rFonts w:cs="Arial"/>
          <w:bCs/>
          <w:vertAlign w:val="superscript"/>
        </w:rPr>
        <w:t>th</w:t>
      </w:r>
      <w:r w:rsidRPr="009F63B3">
        <w:rPr>
          <w:rFonts w:cs="Arial"/>
          <w:bCs/>
        </w:rPr>
        <w:t>, 200</w:t>
      </w:r>
      <w:r>
        <w:rPr>
          <w:rFonts w:cs="Arial"/>
          <w:bCs/>
        </w:rPr>
        <w:t xml:space="preserve">9, a concept of business use cases was presented </w:t>
      </w:r>
      <w:proofErr w:type="gramStart"/>
      <w:r>
        <w:rPr>
          <w:rFonts w:cs="Arial"/>
          <w:bCs/>
        </w:rPr>
        <w:t>as a way to</w:t>
      </w:r>
      <w:proofErr w:type="gramEnd"/>
      <w:r>
        <w:rPr>
          <w:rFonts w:cs="Arial"/>
          <w:bCs/>
        </w:rPr>
        <w:t xml:space="preserve"> engage </w:t>
      </w:r>
      <w:r w:rsidR="00B47889">
        <w:rPr>
          <w:rFonts w:cs="Arial"/>
          <w:bCs/>
        </w:rPr>
        <w:t xml:space="preserve">stakeholders early in the requirements phase and reduce potential issues during the implementation phase. </w:t>
      </w:r>
    </w:p>
    <w:p w14:paraId="03ADA8AA" w14:textId="77777777" w:rsidR="00B47889" w:rsidRPr="009F63B3" w:rsidRDefault="00B47889" w:rsidP="00F15FAF">
      <w:pPr>
        <w:ind w:left="720"/>
        <w:rPr>
          <w:rFonts w:cs="Arial"/>
          <w:bCs/>
        </w:rPr>
      </w:pPr>
    </w:p>
    <w:p w14:paraId="382C3A8E" w14:textId="77777777" w:rsidR="00AD1CF5" w:rsidRPr="009F63B3" w:rsidRDefault="00B47889" w:rsidP="00B47889">
      <w:pPr>
        <w:ind w:left="720"/>
        <w:rPr>
          <w:rFonts w:cs="Arial"/>
        </w:rPr>
      </w:pPr>
      <w:r>
        <w:rPr>
          <w:rFonts w:cs="Arial"/>
        </w:rPr>
        <w:t xml:space="preserve">Would you support participating in this activity during our next Implementation Workshop? </w:t>
      </w:r>
    </w:p>
    <w:p w14:paraId="13CF274A" w14:textId="77777777" w:rsidR="00EF506B" w:rsidRPr="009F63B3" w:rsidRDefault="00EF506B" w:rsidP="00AD1CF5">
      <w:pPr>
        <w:ind w:left="720"/>
        <w:rPr>
          <w:rFonts w:cs="Arial"/>
        </w:rPr>
      </w:pPr>
    </w:p>
    <w:p w14:paraId="0D230339" w14:textId="77777777" w:rsidR="003C7C0F" w:rsidRPr="009F63B3" w:rsidRDefault="00C57FA2" w:rsidP="003C7C0F">
      <w:pPr>
        <w:ind w:left="360" w:firstLine="360"/>
        <w:rPr>
          <w:rFonts w:cs="Arial"/>
          <w:b/>
          <w:bCs/>
        </w:rPr>
      </w:pPr>
      <w:r w:rsidRPr="009F63B3">
        <w:rPr>
          <w:rFonts w:cs="Arial"/>
          <w:bCs/>
        </w:rPr>
        <w:t xml:space="preserve"> </w:t>
      </w:r>
      <w:r w:rsidR="003C7C0F" w:rsidRPr="009F63B3">
        <w:rPr>
          <w:rFonts w:cs="Arial"/>
          <w:bCs/>
        </w:rPr>
        <w:t>(Submit Comments Here)</w:t>
      </w:r>
    </w:p>
    <w:p w14:paraId="133F642C" w14:textId="77777777" w:rsidR="009E64E4" w:rsidRPr="009F63B3" w:rsidRDefault="009E64E4" w:rsidP="009E64E4">
      <w:pPr>
        <w:ind w:left="1440"/>
        <w:rPr>
          <w:rFonts w:cs="Arial"/>
          <w:b/>
          <w:bCs/>
        </w:rPr>
      </w:pPr>
    </w:p>
    <w:p w14:paraId="01F2A3E3" w14:textId="77777777" w:rsidR="00A06835" w:rsidRPr="009F63B3" w:rsidRDefault="00A06835" w:rsidP="00A06835">
      <w:pPr>
        <w:numPr>
          <w:ilvl w:val="0"/>
          <w:numId w:val="5"/>
        </w:numPr>
        <w:rPr>
          <w:rFonts w:cs="Arial"/>
          <w:b/>
          <w:bCs/>
        </w:rPr>
      </w:pPr>
      <w:r w:rsidRPr="009F63B3">
        <w:rPr>
          <w:rFonts w:cs="Arial"/>
          <w:b/>
          <w:bCs/>
        </w:rPr>
        <w:t>Other Comments?</w:t>
      </w:r>
    </w:p>
    <w:p w14:paraId="5485DBE8" w14:textId="77777777" w:rsidR="00A06835" w:rsidRPr="009F63B3" w:rsidRDefault="00A06835" w:rsidP="00A06835">
      <w:pPr>
        <w:ind w:left="360"/>
        <w:rPr>
          <w:rFonts w:cs="Arial"/>
          <w:b/>
          <w:bCs/>
        </w:rPr>
      </w:pPr>
    </w:p>
    <w:p w14:paraId="2E524613" w14:textId="77777777" w:rsidR="00A06835" w:rsidRPr="009F63B3" w:rsidRDefault="00A06835" w:rsidP="009E64E4">
      <w:pPr>
        <w:ind w:left="360" w:firstLine="360"/>
        <w:rPr>
          <w:rFonts w:cs="Arial"/>
          <w:b/>
          <w:bCs/>
        </w:rPr>
      </w:pPr>
      <w:r w:rsidRPr="009F63B3">
        <w:rPr>
          <w:rFonts w:cs="Arial"/>
          <w:bCs/>
        </w:rPr>
        <w:t>(Submit Comments Here)</w:t>
      </w:r>
    </w:p>
    <w:sectPr w:rsidR="00A06835" w:rsidRPr="009F63B3" w:rsidSect="005D6A7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0D0C3" w14:textId="77777777" w:rsidR="00B641F7" w:rsidRDefault="00B641F7">
      <w:r>
        <w:separator/>
      </w:r>
    </w:p>
  </w:endnote>
  <w:endnote w:type="continuationSeparator" w:id="0">
    <w:p w14:paraId="21EE530F" w14:textId="77777777" w:rsidR="00B641F7" w:rsidRDefault="00B6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92B0" w14:textId="77777777" w:rsidR="00F8208A" w:rsidRDefault="00F8208A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166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AA52A" w14:textId="77777777" w:rsidR="00B641F7" w:rsidRDefault="00B641F7">
      <w:r>
        <w:separator/>
      </w:r>
    </w:p>
  </w:footnote>
  <w:footnote w:type="continuationSeparator" w:id="0">
    <w:p w14:paraId="428BCCD5" w14:textId="77777777" w:rsidR="00B641F7" w:rsidRDefault="00B6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795E" w14:textId="77777777" w:rsidR="00F8208A" w:rsidRPr="00C4611D" w:rsidRDefault="00F8208A" w:rsidP="00C4611D">
    <w:pPr>
      <w:pStyle w:val="Header"/>
      <w:tabs>
        <w:tab w:val="clear" w:pos="4320"/>
        <w:tab w:val="clear" w:pos="8640"/>
        <w:tab w:val="right" w:pos="9360"/>
      </w:tabs>
      <w:rPr>
        <w:b/>
        <w:sz w:val="22"/>
        <w:szCs w:val="22"/>
      </w:rPr>
    </w:pPr>
    <w:r w:rsidRPr="00C4611D">
      <w:rPr>
        <w:b/>
        <w:sz w:val="22"/>
        <w:szCs w:val="22"/>
      </w:rPr>
      <w:t>CAISO</w:t>
    </w:r>
    <w:r w:rsidRPr="00C4611D">
      <w:rPr>
        <w:b/>
        <w:sz w:val="22"/>
        <w:szCs w:val="22"/>
      </w:rPr>
      <w:tab/>
      <w:t>Comments Template</w:t>
    </w:r>
    <w:r>
      <w:rPr>
        <w:b/>
        <w:sz w:val="22"/>
        <w:szCs w:val="22"/>
      </w:rPr>
      <w:t xml:space="preserve"> for </w:t>
    </w:r>
    <w:r w:rsidRPr="00AF1EFA">
      <w:rPr>
        <w:b/>
        <w:sz w:val="22"/>
        <w:szCs w:val="22"/>
      </w:rPr>
      <w:t>Remote Resource Interconnection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694"/>
    <w:multiLevelType w:val="hybridMultilevel"/>
    <w:tmpl w:val="4C06FD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27111"/>
    <w:multiLevelType w:val="hybridMultilevel"/>
    <w:tmpl w:val="CD7C92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76584"/>
    <w:multiLevelType w:val="hybridMultilevel"/>
    <w:tmpl w:val="8EB89D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B22731"/>
    <w:multiLevelType w:val="hybridMultilevel"/>
    <w:tmpl w:val="F8B869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8C50AE"/>
    <w:multiLevelType w:val="hybridMultilevel"/>
    <w:tmpl w:val="D2B617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A07E9"/>
    <w:multiLevelType w:val="hybridMultilevel"/>
    <w:tmpl w:val="58926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579F"/>
    <w:multiLevelType w:val="hybridMultilevel"/>
    <w:tmpl w:val="6DF25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836B7"/>
    <w:multiLevelType w:val="hybridMultilevel"/>
    <w:tmpl w:val="AE76606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76F3C"/>
    <w:multiLevelType w:val="hybridMultilevel"/>
    <w:tmpl w:val="316A2E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7975C1"/>
    <w:multiLevelType w:val="hybridMultilevel"/>
    <w:tmpl w:val="98124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15D33"/>
    <w:multiLevelType w:val="hybridMultilevel"/>
    <w:tmpl w:val="2A265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B1DA6"/>
    <w:multiLevelType w:val="hybridMultilevel"/>
    <w:tmpl w:val="2A7EA9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2059D4"/>
    <w:multiLevelType w:val="hybridMultilevel"/>
    <w:tmpl w:val="DA349F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C58196D"/>
    <w:multiLevelType w:val="hybridMultilevel"/>
    <w:tmpl w:val="6682E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7DF44EE3"/>
    <w:multiLevelType w:val="hybridMultilevel"/>
    <w:tmpl w:val="ABB0EEA8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539122149">
    <w:abstractNumId w:val="10"/>
  </w:num>
  <w:num w:numId="2" w16cid:durableId="1264609036">
    <w:abstractNumId w:val="2"/>
  </w:num>
  <w:num w:numId="3" w16cid:durableId="18242371">
    <w:abstractNumId w:val="4"/>
  </w:num>
  <w:num w:numId="4" w16cid:durableId="1377777840">
    <w:abstractNumId w:val="11"/>
  </w:num>
  <w:num w:numId="5" w16cid:durableId="1968772578">
    <w:abstractNumId w:val="14"/>
  </w:num>
  <w:num w:numId="6" w16cid:durableId="1185753909">
    <w:abstractNumId w:val="0"/>
  </w:num>
  <w:num w:numId="7" w16cid:durableId="1254120526">
    <w:abstractNumId w:val="15"/>
  </w:num>
  <w:num w:numId="8" w16cid:durableId="1864316932">
    <w:abstractNumId w:val="13"/>
  </w:num>
  <w:num w:numId="9" w16cid:durableId="506022911">
    <w:abstractNumId w:val="7"/>
  </w:num>
  <w:num w:numId="10" w16cid:durableId="860439279">
    <w:abstractNumId w:val="12"/>
  </w:num>
  <w:num w:numId="11" w16cid:durableId="2060811946">
    <w:abstractNumId w:val="16"/>
  </w:num>
  <w:num w:numId="12" w16cid:durableId="616568360">
    <w:abstractNumId w:val="3"/>
  </w:num>
  <w:num w:numId="13" w16cid:durableId="554662527">
    <w:abstractNumId w:val="6"/>
  </w:num>
  <w:num w:numId="14" w16cid:durableId="718670805">
    <w:abstractNumId w:val="9"/>
  </w:num>
  <w:num w:numId="15" w16cid:durableId="645623258">
    <w:abstractNumId w:val="18"/>
  </w:num>
  <w:num w:numId="16" w16cid:durableId="156072140">
    <w:abstractNumId w:val="1"/>
  </w:num>
  <w:num w:numId="17" w16cid:durableId="143862695">
    <w:abstractNumId w:val="8"/>
  </w:num>
  <w:num w:numId="18" w16cid:durableId="1418864100">
    <w:abstractNumId w:val="5"/>
  </w:num>
  <w:num w:numId="19" w16cid:durableId="12610679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C7"/>
    <w:rsid w:val="0003256C"/>
    <w:rsid w:val="00041665"/>
    <w:rsid w:val="000915E0"/>
    <w:rsid w:val="000A3B30"/>
    <w:rsid w:val="000C35C3"/>
    <w:rsid w:val="001524D1"/>
    <w:rsid w:val="001647B5"/>
    <w:rsid w:val="00190D22"/>
    <w:rsid w:val="001E3E66"/>
    <w:rsid w:val="002721BC"/>
    <w:rsid w:val="00290F7A"/>
    <w:rsid w:val="002C2E77"/>
    <w:rsid w:val="002F6862"/>
    <w:rsid w:val="003148CD"/>
    <w:rsid w:val="00314E03"/>
    <w:rsid w:val="00335520"/>
    <w:rsid w:val="00342BD7"/>
    <w:rsid w:val="0034540B"/>
    <w:rsid w:val="00375EAD"/>
    <w:rsid w:val="003C266F"/>
    <w:rsid w:val="003C7C0F"/>
    <w:rsid w:val="00442D21"/>
    <w:rsid w:val="004B7419"/>
    <w:rsid w:val="00565E9E"/>
    <w:rsid w:val="00570928"/>
    <w:rsid w:val="005D6A75"/>
    <w:rsid w:val="005E7E4A"/>
    <w:rsid w:val="00644345"/>
    <w:rsid w:val="00733909"/>
    <w:rsid w:val="00750D6D"/>
    <w:rsid w:val="007536D5"/>
    <w:rsid w:val="00762C18"/>
    <w:rsid w:val="007906A7"/>
    <w:rsid w:val="007C5248"/>
    <w:rsid w:val="007E3286"/>
    <w:rsid w:val="008161B1"/>
    <w:rsid w:val="00820AD2"/>
    <w:rsid w:val="0082319B"/>
    <w:rsid w:val="00830EC9"/>
    <w:rsid w:val="00846C54"/>
    <w:rsid w:val="008C070A"/>
    <w:rsid w:val="008E3773"/>
    <w:rsid w:val="00903A77"/>
    <w:rsid w:val="009062C7"/>
    <w:rsid w:val="00920588"/>
    <w:rsid w:val="00931D27"/>
    <w:rsid w:val="00932E96"/>
    <w:rsid w:val="00955FF3"/>
    <w:rsid w:val="009569AC"/>
    <w:rsid w:val="00995240"/>
    <w:rsid w:val="009A6C7A"/>
    <w:rsid w:val="009B259F"/>
    <w:rsid w:val="009B5132"/>
    <w:rsid w:val="009E64E4"/>
    <w:rsid w:val="009F63B3"/>
    <w:rsid w:val="00A034A8"/>
    <w:rsid w:val="00A06835"/>
    <w:rsid w:val="00A17ED7"/>
    <w:rsid w:val="00A31524"/>
    <w:rsid w:val="00A5369A"/>
    <w:rsid w:val="00A56387"/>
    <w:rsid w:val="00A56CF5"/>
    <w:rsid w:val="00A63C08"/>
    <w:rsid w:val="00A67657"/>
    <w:rsid w:val="00AB28E9"/>
    <w:rsid w:val="00AB4F06"/>
    <w:rsid w:val="00AD0537"/>
    <w:rsid w:val="00AD1CF5"/>
    <w:rsid w:val="00AF1EFA"/>
    <w:rsid w:val="00B03C44"/>
    <w:rsid w:val="00B429AB"/>
    <w:rsid w:val="00B449F2"/>
    <w:rsid w:val="00B47889"/>
    <w:rsid w:val="00B641F7"/>
    <w:rsid w:val="00B70684"/>
    <w:rsid w:val="00B920AB"/>
    <w:rsid w:val="00BB1C87"/>
    <w:rsid w:val="00BF4682"/>
    <w:rsid w:val="00C12317"/>
    <w:rsid w:val="00C3046F"/>
    <w:rsid w:val="00C33C81"/>
    <w:rsid w:val="00C40911"/>
    <w:rsid w:val="00C4611D"/>
    <w:rsid w:val="00C57FA2"/>
    <w:rsid w:val="00D26FCC"/>
    <w:rsid w:val="00D60041"/>
    <w:rsid w:val="00D84E73"/>
    <w:rsid w:val="00DB570C"/>
    <w:rsid w:val="00E46D48"/>
    <w:rsid w:val="00EB3859"/>
    <w:rsid w:val="00ED0520"/>
    <w:rsid w:val="00EF506B"/>
    <w:rsid w:val="00F12347"/>
    <w:rsid w:val="00F15FAF"/>
    <w:rsid w:val="00F2196D"/>
    <w:rsid w:val="00F37CDC"/>
    <w:rsid w:val="00F46DD5"/>
    <w:rsid w:val="00F569D0"/>
    <w:rsid w:val="00F8208A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191AD302"/>
  <w15:chartTrackingRefBased/>
  <w15:docId w15:val="{C85D646D-6288-44DD-A202-8A354B8F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BodyText">
    <w:name w:val="Body Text"/>
    <w:basedOn w:val="Normal"/>
    <w:rsid w:val="00A0683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cceleration@cais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TaxCatchAll"><![CDATA[7;#Stakeholder processes|71659ab1-dac7-419e-9529-abc47c232b66;#2069;#Comments on implementation proposal|5f675912-e8d8-425c-ae4d-7f03f44b99d8;#3;#Archived|0019c6e1-8c5e-460c-a653-a944372c5015;#2989;#Stakeholder comment template|1af358af-2fdf-48e7-9d09-018d56204335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4EB6F-6EAB-44A1-AE46-F0616F5697E3}"/>
</file>

<file path=customXml/itemProps2.xml><?xml version="1.0" encoding="utf-8"?>
<ds:datastoreItem xmlns:ds="http://schemas.openxmlformats.org/officeDocument/2006/customXml" ds:itemID="{8F187511-03B6-4159-819B-6E39F1791E22}"/>
</file>

<file path=customXml/itemProps3.xml><?xml version="1.0" encoding="utf-8"?>
<ds:datastoreItem xmlns:ds="http://schemas.openxmlformats.org/officeDocument/2006/customXml" ds:itemID="{4063FEE9-3DE6-44E2-A756-B2B5C048728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18C115C-78D3-4287-9A76-AE217B2B48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CRR Stakeholder </vt:lpstr>
    </vt:vector>
  </TitlesOfParts>
  <Company>California ISO</Company>
  <LinksUpToDate>false</LinksUpToDate>
  <CharactersWithSpaces>2303</CharactersWithSpaces>
  <SharedDoc>false</SharedDoc>
  <HLinks>
    <vt:vector size="6" baseType="variant">
      <vt:variant>
        <vt:i4>8126558</vt:i4>
      </vt:variant>
      <vt:variant>
        <vt:i4>0</vt:i4>
      </vt:variant>
      <vt:variant>
        <vt:i4>0</vt:i4>
      </vt:variant>
      <vt:variant>
        <vt:i4>5</vt:i4>
      </vt:variant>
      <vt:variant>
        <vt:lpwstr>mailto:pacceleration@caiso.com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Comments Template - Payment Acceleration Implementation</dc:title>
  <dc:subject/>
  <dc:creator>James Blatchford</dc:creator>
  <cp:keywords/>
  <dc:description/>
  <cp:lastModifiedBy>Pearson, Hannah</cp:lastModifiedBy>
  <cp:revision>2</cp:revision>
  <cp:lastPrinted>2008-09-18T20:53:00Z</cp:lastPrinted>
  <dcterms:created xsi:type="dcterms:W3CDTF">2025-08-13T21:09:00Z</dcterms:created>
  <dcterms:modified xsi:type="dcterms:W3CDTF">2025-08-13T21:09:00Z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2009-01-22T13:32:12Z</vt:lpwstr>
  </property>
  <property fmtid="{D5CDD505-2E9C-101B-9397-08002B2CF9AE}" pid="3" name="ISOKeywords">
    <vt:lpwstr>2989;#Stakeholder comment template|1af358af-2fdf-48e7-9d09-018d56204335</vt:lpwstr>
  </property>
  <property fmtid="{D5CDD505-2E9C-101B-9397-08002B2CF9AE}" pid="4" name="ISOGroup">
    <vt:lpwstr>2069;#Comments on implementation proposal|5f675912-e8d8-425c-ae4d-7f03f44b99d8</vt:lpwstr>
  </property>
  <property fmtid="{D5CDD505-2E9C-101B-9397-08002B2CF9AE}" pid="5" name="ISOTopic">
    <vt:lpwstr>7;#Stakeholder processes|71659ab1-dac7-419e-9529-abc47c232b66</vt:lpwstr>
  </property>
  <property fmtid="{D5CDD505-2E9C-101B-9397-08002B2CF9AE}" pid="6" name="Order">
    <vt:lpwstr>25975700.0000000</vt:lpwstr>
  </property>
  <property fmtid="{D5CDD505-2E9C-101B-9397-08002B2CF9AE}" pid="7" name="ISOArchive">
    <vt:lpwstr>3;#Archived|0019c6e1-8c5e-460c-a653-a944372c5015</vt:lpwstr>
  </property>
  <property fmtid="{D5CDD505-2E9C-101B-9397-08002B2CF9AE}" pid="8" name="OriginalUriCopy">
    <vt:lpwstr>http://www.caiso.com/2338/2338d6793dec0.doc, http://www.caiso.com/2338/2338d6793dec0.doc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http://www.caiso.com/2338/2338d6793dec0.doc, /2338/2338d6793dec0.doc</vt:lpwstr>
  </property>
  <property fmtid="{D5CDD505-2E9C-101B-9397-08002B2CF9AE}" pid="12" name="ContentTypeId">
    <vt:lpwstr>0x010100776092249CC62C48AA17033F357BFB4B</vt:lpwstr>
  </property>
</Properties>
</file>