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AF" w:rsidRPr="002E3A3C" w:rsidRDefault="00665DAF" w:rsidP="002E3A3C">
      <w:pPr>
        <w:pStyle w:val="MediumGrid1-Accent21"/>
        <w:ind w:left="0"/>
        <w:rPr>
          <w:rFonts w:cs="Arial"/>
          <w:b/>
          <w:i/>
          <w:sz w:val="22"/>
          <w:szCs w:val="22"/>
          <w:u w:val="single"/>
        </w:rPr>
      </w:pPr>
      <w:r w:rsidRPr="002E3A3C">
        <w:rPr>
          <w:rFonts w:cs="Arial"/>
          <w:b/>
          <w:i/>
          <w:sz w:val="22"/>
          <w:szCs w:val="22"/>
          <w:u w:val="single"/>
        </w:rPr>
        <w:t xml:space="preserve">Please note: </w:t>
      </w:r>
    </w:p>
    <w:p w:rsidR="00665DAF" w:rsidRPr="002E3A3C" w:rsidRDefault="00665DAF" w:rsidP="002E3A3C">
      <w:pPr>
        <w:numPr>
          <w:ilvl w:val="0"/>
          <w:numId w:val="10"/>
        </w:numPr>
        <w:spacing w:before="120"/>
        <w:ind w:left="720"/>
        <w:contextualSpacing/>
        <w:rPr>
          <w:rFonts w:cs="Arial"/>
          <w:i/>
          <w:sz w:val="22"/>
          <w:szCs w:val="22"/>
        </w:rPr>
      </w:pPr>
      <w:r w:rsidRPr="002E3A3C">
        <w:rPr>
          <w:rFonts w:cs="Arial"/>
          <w:i/>
          <w:sz w:val="22"/>
          <w:szCs w:val="22"/>
        </w:rPr>
        <w:t>Generating Facilities that were allocated TP Deliverability</w:t>
      </w:r>
      <w:r w:rsidRPr="002E3A3C" w:rsidDel="0034087C">
        <w:rPr>
          <w:rFonts w:cs="Arial"/>
          <w:i/>
          <w:sz w:val="22"/>
          <w:szCs w:val="22"/>
        </w:rPr>
        <w:t xml:space="preserve"> </w:t>
      </w:r>
      <w:r w:rsidRPr="002E3A3C">
        <w:rPr>
          <w:rFonts w:cs="Arial"/>
          <w:i/>
          <w:sz w:val="22"/>
          <w:szCs w:val="22"/>
        </w:rPr>
        <w:t xml:space="preserve">prior to November 27, 2018 are no longer required to participate in the annual TP deliverability retention process, including submission of retention affidavits and related documentation.  </w:t>
      </w:r>
    </w:p>
    <w:p w:rsidR="00665DAF" w:rsidRPr="002E3A3C" w:rsidRDefault="00665DAF" w:rsidP="002E3A3C">
      <w:pPr>
        <w:numPr>
          <w:ilvl w:val="0"/>
          <w:numId w:val="10"/>
        </w:numPr>
        <w:spacing w:before="120"/>
        <w:ind w:left="720"/>
        <w:contextualSpacing/>
        <w:rPr>
          <w:rFonts w:cs="Arial"/>
          <w:i/>
          <w:sz w:val="22"/>
          <w:szCs w:val="22"/>
        </w:rPr>
      </w:pPr>
      <w:r w:rsidRPr="002E3A3C">
        <w:rPr>
          <w:rFonts w:cs="Arial"/>
          <w:i/>
          <w:sz w:val="22"/>
          <w:szCs w:val="22"/>
        </w:rPr>
        <w:t>Upon an Interconnection Customer’s submittal and validation by the CAISO of an executed power purchase agreement, no further retention requirements are applicable</w:t>
      </w:r>
      <w:r>
        <w:rPr>
          <w:rFonts w:cs="Arial"/>
          <w:i/>
          <w:sz w:val="22"/>
          <w:szCs w:val="22"/>
        </w:rPr>
        <w:t xml:space="preserve"> except </w:t>
      </w:r>
      <w:r w:rsidR="0055716D">
        <w:rPr>
          <w:rFonts w:cs="Arial"/>
          <w:i/>
          <w:sz w:val="22"/>
          <w:szCs w:val="22"/>
        </w:rPr>
        <w:t>when Commercial Viability Criteria applies</w:t>
      </w:r>
      <w:r w:rsidRPr="002E3A3C">
        <w:rPr>
          <w:rFonts w:cs="Arial"/>
          <w:i/>
          <w:sz w:val="22"/>
          <w:szCs w:val="22"/>
        </w:rPr>
        <w:t>.</w:t>
      </w:r>
    </w:p>
    <w:p w:rsidR="00665DAF" w:rsidRPr="002E3A3C" w:rsidRDefault="00665DAF">
      <w:pPr>
        <w:rPr>
          <w:rFonts w:cs="Arial"/>
          <w:i/>
          <w:sz w:val="22"/>
          <w:szCs w:val="22"/>
        </w:rPr>
      </w:pPr>
    </w:p>
    <w:p w:rsidR="00D42FFB" w:rsidRPr="002E3A3C" w:rsidRDefault="002F43E0">
      <w:pPr>
        <w:pStyle w:val="Title"/>
        <w:rPr>
          <w:rFonts w:ascii="Arial" w:hAnsi="Arial" w:cs="Arial"/>
          <w:sz w:val="22"/>
          <w:szCs w:val="22"/>
        </w:rPr>
      </w:pPr>
      <w:r>
        <w:rPr>
          <w:rFonts w:ascii="Arial" w:hAnsi="Arial" w:cs="Arial"/>
          <w:sz w:val="22"/>
          <w:szCs w:val="22"/>
        </w:rPr>
        <w:t>Documentation</w:t>
      </w:r>
      <w:r w:rsidRPr="002E3A3C">
        <w:rPr>
          <w:rFonts w:ascii="Arial" w:hAnsi="Arial" w:cs="Arial"/>
          <w:sz w:val="22"/>
          <w:szCs w:val="22"/>
        </w:rPr>
        <w:t xml:space="preserve"> </w:t>
      </w:r>
      <w:r w:rsidR="00C47F10" w:rsidRPr="002E3A3C">
        <w:rPr>
          <w:rFonts w:ascii="Arial" w:hAnsi="Arial" w:cs="Arial"/>
          <w:sz w:val="22"/>
          <w:szCs w:val="22"/>
        </w:rPr>
        <w:t>for Projects Previously Allocated TP Deliverability</w:t>
      </w:r>
    </w:p>
    <w:p w:rsidR="00D42FFB" w:rsidRPr="002E3A3C" w:rsidRDefault="00D42FFB">
      <w:pPr>
        <w:pStyle w:val="Header"/>
        <w:tabs>
          <w:tab w:val="clear" w:pos="4680"/>
          <w:tab w:val="clear" w:pos="9360"/>
          <w:tab w:val="left" w:pos="4320"/>
          <w:tab w:val="right" w:pos="8640"/>
        </w:tabs>
        <w:rPr>
          <w:sz w:val="22"/>
          <w:szCs w:val="22"/>
        </w:rPr>
      </w:pPr>
    </w:p>
    <w:p w:rsidR="00D42FFB" w:rsidRPr="002E3A3C" w:rsidRDefault="00C47F10">
      <w:pPr>
        <w:pStyle w:val="Header"/>
        <w:tabs>
          <w:tab w:val="clear" w:pos="4680"/>
          <w:tab w:val="clear" w:pos="9360"/>
          <w:tab w:val="left" w:pos="5760"/>
          <w:tab w:val="right" w:pos="8640"/>
        </w:tabs>
        <w:rPr>
          <w:sz w:val="22"/>
          <w:szCs w:val="22"/>
          <w:u w:val="single"/>
        </w:rPr>
      </w:pPr>
      <w:r w:rsidRPr="002E3A3C">
        <w:rPr>
          <w:sz w:val="22"/>
          <w:szCs w:val="22"/>
        </w:rPr>
        <w:t xml:space="preserve">CAISO Queue Position/WDAT Identifier:  </w:t>
      </w:r>
      <w:r w:rsidRPr="002E3A3C">
        <w:rPr>
          <w:sz w:val="22"/>
          <w:szCs w:val="22"/>
          <w:u w:val="single"/>
          <w:shd w:val="clear" w:color="auto" w:fill="FFFF00"/>
        </w:rPr>
        <w:tab/>
      </w:r>
    </w:p>
    <w:p w:rsidR="00D42FFB" w:rsidRPr="002E3A3C" w:rsidRDefault="00D42FFB">
      <w:pPr>
        <w:pStyle w:val="Header"/>
        <w:tabs>
          <w:tab w:val="clear" w:pos="4680"/>
          <w:tab w:val="clear" w:pos="9360"/>
          <w:tab w:val="left" w:pos="4320"/>
          <w:tab w:val="right" w:pos="8640"/>
        </w:tabs>
        <w:rPr>
          <w:sz w:val="22"/>
          <w:szCs w:val="22"/>
        </w:rPr>
      </w:pPr>
    </w:p>
    <w:p w:rsidR="00D42FFB" w:rsidRPr="002E3A3C" w:rsidRDefault="00C47F10" w:rsidP="00FF2EFF">
      <w:pPr>
        <w:pStyle w:val="Header"/>
        <w:tabs>
          <w:tab w:val="clear" w:pos="4680"/>
          <w:tab w:val="clear" w:pos="9360"/>
          <w:tab w:val="left" w:pos="2340"/>
          <w:tab w:val="left" w:pos="8190"/>
        </w:tabs>
        <w:rPr>
          <w:sz w:val="22"/>
          <w:szCs w:val="22"/>
          <w:u w:val="single"/>
        </w:rPr>
      </w:pPr>
      <w:r w:rsidRPr="002E3A3C">
        <w:rPr>
          <w:sz w:val="22"/>
          <w:szCs w:val="22"/>
        </w:rPr>
        <w:t>Project Name:</w:t>
      </w:r>
      <w:r w:rsidRPr="002E3A3C">
        <w:rPr>
          <w:sz w:val="22"/>
          <w:szCs w:val="22"/>
        </w:rPr>
        <w:tab/>
      </w:r>
      <w:r w:rsidRPr="002E3A3C">
        <w:rPr>
          <w:sz w:val="22"/>
          <w:szCs w:val="22"/>
          <w:u w:val="single"/>
          <w:shd w:val="clear" w:color="auto" w:fill="FFFF00"/>
        </w:rPr>
        <w:tab/>
      </w:r>
    </w:p>
    <w:p w:rsidR="00D42FFB" w:rsidRPr="002E3A3C" w:rsidRDefault="00D42FFB">
      <w:pPr>
        <w:rPr>
          <w:b/>
          <w:bCs/>
          <w:iCs/>
          <w:sz w:val="22"/>
          <w:szCs w:val="22"/>
        </w:rPr>
      </w:pPr>
    </w:p>
    <w:p w:rsidR="00D42FFB" w:rsidRPr="002E3A3C" w:rsidRDefault="00C47F10">
      <w:pPr>
        <w:tabs>
          <w:tab w:val="left" w:pos="2340"/>
        </w:tabs>
        <w:rPr>
          <w:rFonts w:cs="Arial"/>
          <w:sz w:val="22"/>
          <w:szCs w:val="22"/>
        </w:rPr>
      </w:pPr>
      <w:r w:rsidRPr="002E3A3C">
        <w:rPr>
          <w:rFonts w:cs="Arial"/>
          <w:sz w:val="22"/>
          <w:szCs w:val="22"/>
        </w:rPr>
        <w:t>PTO:</w:t>
      </w:r>
      <w:r w:rsidRPr="002E3A3C">
        <w:rPr>
          <w:rFonts w:cs="Arial"/>
          <w:sz w:val="22"/>
          <w:szCs w:val="22"/>
        </w:rPr>
        <w:tab/>
      </w:r>
      <w:r w:rsidRPr="002E3A3C">
        <w:rPr>
          <w:sz w:val="22"/>
          <w:szCs w:val="22"/>
          <w:u w:val="single"/>
          <w:shd w:val="clear" w:color="auto" w:fill="FFFF00"/>
        </w:rPr>
        <w:tab/>
      </w:r>
      <w:r w:rsidRPr="002E3A3C">
        <w:rPr>
          <w:sz w:val="22"/>
          <w:szCs w:val="22"/>
          <w:u w:val="single"/>
          <w:shd w:val="clear" w:color="auto" w:fill="FFFF00"/>
        </w:rPr>
        <w:tab/>
      </w:r>
    </w:p>
    <w:p w:rsidR="00D42FFB" w:rsidRPr="002E3A3C" w:rsidRDefault="00D42FFB">
      <w:pPr>
        <w:rPr>
          <w:rFonts w:cs="Arial"/>
          <w:b/>
          <w:sz w:val="22"/>
          <w:szCs w:val="22"/>
        </w:rPr>
      </w:pPr>
    </w:p>
    <w:p w:rsidR="00D42FFB" w:rsidRPr="002E3A3C" w:rsidRDefault="002F43E0">
      <w:pPr>
        <w:rPr>
          <w:rFonts w:cs="Arial"/>
          <w:sz w:val="22"/>
          <w:szCs w:val="22"/>
        </w:rPr>
      </w:pPr>
      <w:r>
        <w:rPr>
          <w:rFonts w:cs="Arial"/>
          <w:sz w:val="22"/>
          <w:szCs w:val="22"/>
        </w:rPr>
        <w:t>This document is intended to help Interconnection Customers satisfy</w:t>
      </w:r>
      <w:r w:rsidR="00C47F10" w:rsidRPr="002E3A3C">
        <w:rPr>
          <w:rFonts w:cs="Arial"/>
          <w:sz w:val="22"/>
          <w:szCs w:val="22"/>
        </w:rPr>
        <w:t xml:space="preserve"> Section 8.9.3 of Appendix DD to the Tariff of the California Independent System Operator Corporation (“CAISO”).  Unless otherwise specified, all terminology used herein, including capitalized terms, has the meaning set forth in Appendix DD to the CAISO Tariff.</w:t>
      </w:r>
    </w:p>
    <w:p w:rsidR="00E515E8" w:rsidRPr="00731C88" w:rsidRDefault="00E515E8" w:rsidP="00E515E8">
      <w:pPr>
        <w:pStyle w:val="MediumGrid1-Accent210"/>
        <w:numPr>
          <w:ilvl w:val="0"/>
          <w:numId w:val="1"/>
        </w:numPr>
        <w:spacing w:before="120"/>
        <w:jc w:val="both"/>
        <w:rPr>
          <w:rFonts w:cs="Arial"/>
          <w:sz w:val="22"/>
          <w:szCs w:val="22"/>
        </w:rPr>
      </w:pPr>
      <w:r w:rsidRPr="00831348">
        <w:rPr>
          <w:rFonts w:cs="Arial"/>
          <w:sz w:val="22"/>
          <w:szCs w:val="22"/>
        </w:rPr>
        <w:t xml:space="preserve">I, </w:t>
      </w:r>
      <w:r w:rsidRPr="00E515E8">
        <w:rPr>
          <w:sz w:val="22"/>
          <w:szCs w:val="22"/>
          <w:u w:val="single"/>
          <w:shd w:val="clear" w:color="auto" w:fill="FFFF00"/>
        </w:rPr>
        <w:fldChar w:fldCharType="begin">
          <w:ffData>
            <w:name w:val="ProjName"/>
            <w:enabled/>
            <w:calcOnExit/>
            <w:textInput>
              <w:default w:val="Name"/>
            </w:textInput>
          </w:ffData>
        </w:fldChar>
      </w:r>
      <w:r w:rsidRPr="00E515E8">
        <w:rPr>
          <w:sz w:val="22"/>
          <w:szCs w:val="22"/>
          <w:u w:val="single"/>
          <w:shd w:val="clear" w:color="auto" w:fill="FFFF00"/>
        </w:rPr>
        <w:instrText xml:space="preserve"> FORMTEXT </w:instrText>
      </w:r>
      <w:r w:rsidRPr="00E515E8">
        <w:rPr>
          <w:sz w:val="22"/>
          <w:szCs w:val="22"/>
          <w:u w:val="single"/>
          <w:shd w:val="clear" w:color="auto" w:fill="FFFF00"/>
        </w:rPr>
      </w:r>
      <w:r w:rsidRPr="00E515E8">
        <w:rPr>
          <w:sz w:val="22"/>
          <w:szCs w:val="22"/>
          <w:u w:val="single"/>
          <w:shd w:val="clear" w:color="auto" w:fill="FFFF00"/>
        </w:rPr>
        <w:fldChar w:fldCharType="separate"/>
      </w:r>
      <w:r w:rsidRPr="00E515E8">
        <w:rPr>
          <w:sz w:val="22"/>
          <w:szCs w:val="22"/>
          <w:u w:val="single"/>
          <w:shd w:val="clear" w:color="auto" w:fill="FFFF00"/>
        </w:rPr>
        <w:t>Name</w:t>
      </w:r>
      <w:r w:rsidRPr="00E515E8">
        <w:rPr>
          <w:sz w:val="22"/>
          <w:szCs w:val="22"/>
          <w:u w:val="single"/>
          <w:shd w:val="clear" w:color="auto" w:fill="FFFF00"/>
        </w:rPr>
        <w:fldChar w:fldCharType="end"/>
      </w:r>
      <w:r w:rsidRPr="00831348">
        <w:rPr>
          <w:rFonts w:cs="Arial"/>
          <w:sz w:val="22"/>
          <w:szCs w:val="22"/>
        </w:rPr>
        <w:t xml:space="preserve">, the undersigned, as a representative of </w:t>
      </w:r>
      <w:r w:rsidRPr="00E515E8">
        <w:rPr>
          <w:sz w:val="22"/>
          <w:szCs w:val="22"/>
          <w:u w:val="single"/>
          <w:shd w:val="clear" w:color="auto" w:fill="FFFF00"/>
        </w:rPr>
        <w:fldChar w:fldCharType="begin">
          <w:ffData>
            <w:name w:val=""/>
            <w:enabled/>
            <w:calcOnExit/>
            <w:textInput>
              <w:default w:val="Interconnection Customer legal entity name"/>
            </w:textInput>
          </w:ffData>
        </w:fldChar>
      </w:r>
      <w:r w:rsidRPr="00E515E8">
        <w:rPr>
          <w:sz w:val="22"/>
          <w:szCs w:val="22"/>
          <w:u w:val="single"/>
          <w:shd w:val="clear" w:color="auto" w:fill="FFFF00"/>
        </w:rPr>
        <w:instrText xml:space="preserve"> FORMTEXT </w:instrText>
      </w:r>
      <w:r w:rsidRPr="00E515E8">
        <w:rPr>
          <w:sz w:val="22"/>
          <w:szCs w:val="22"/>
          <w:u w:val="single"/>
          <w:shd w:val="clear" w:color="auto" w:fill="FFFF00"/>
        </w:rPr>
      </w:r>
      <w:r w:rsidRPr="00E515E8">
        <w:rPr>
          <w:sz w:val="22"/>
          <w:szCs w:val="22"/>
          <w:u w:val="single"/>
          <w:shd w:val="clear" w:color="auto" w:fill="FFFF00"/>
        </w:rPr>
        <w:fldChar w:fldCharType="separate"/>
      </w:r>
      <w:r w:rsidRPr="00E515E8">
        <w:rPr>
          <w:sz w:val="22"/>
          <w:szCs w:val="22"/>
          <w:u w:val="single"/>
          <w:shd w:val="clear" w:color="auto" w:fill="FFFF00"/>
        </w:rPr>
        <w:t>Interconnection Customer legal entity name</w:t>
      </w:r>
      <w:r w:rsidRPr="00E515E8">
        <w:rPr>
          <w:sz w:val="22"/>
          <w:szCs w:val="22"/>
          <w:u w:val="single"/>
          <w:shd w:val="clear" w:color="auto" w:fill="FFFF00"/>
        </w:rPr>
        <w:fldChar w:fldCharType="end"/>
      </w:r>
      <w:r w:rsidRPr="00831348">
        <w:rPr>
          <w:rFonts w:cs="Arial"/>
          <w:sz w:val="22"/>
          <w:szCs w:val="22"/>
          <w:shd w:val="clear" w:color="auto" w:fill="FFFF00"/>
        </w:rPr>
        <w:t xml:space="preserve"> </w:t>
      </w:r>
      <w:r w:rsidRPr="00731C88">
        <w:rPr>
          <w:rFonts w:cs="Arial"/>
          <w:sz w:val="22"/>
          <w:szCs w:val="22"/>
        </w:rPr>
        <w:t>(“Interconnection Customer”), am authorized to represent the project and queue position identified above (“Project”) and Interconnection Customer.</w:t>
      </w:r>
    </w:p>
    <w:p w:rsidR="00D42FFB" w:rsidRPr="002E3A3C" w:rsidRDefault="00FF2EFF">
      <w:pPr>
        <w:pStyle w:val="MediumGrid1-Accent21"/>
        <w:numPr>
          <w:ilvl w:val="0"/>
          <w:numId w:val="1"/>
        </w:numPr>
        <w:spacing w:before="120"/>
        <w:contextualSpacing w:val="0"/>
        <w:rPr>
          <w:rFonts w:cs="Arial"/>
          <w:sz w:val="22"/>
          <w:szCs w:val="22"/>
        </w:rPr>
      </w:pPr>
      <w:r w:rsidRPr="00FF2EFF">
        <w:rPr>
          <w:rFonts w:cs="Arial"/>
          <w:sz w:val="22"/>
          <w:szCs w:val="22"/>
        </w:rPr>
        <w:t>The Interconnection Customer</w:t>
      </w:r>
      <w:r w:rsidRPr="00FF2EFF" w:rsidDel="00FF2EFF">
        <w:rPr>
          <w:rFonts w:cs="Arial"/>
          <w:sz w:val="22"/>
          <w:szCs w:val="22"/>
        </w:rPr>
        <w:t xml:space="preserve"> </w:t>
      </w:r>
      <w:r w:rsidR="00C47F10" w:rsidRPr="002E3A3C">
        <w:rPr>
          <w:rFonts w:cs="Arial"/>
          <w:sz w:val="22"/>
          <w:szCs w:val="22"/>
        </w:rPr>
        <w:t xml:space="preserve">is, per the definition in the CAISO Tariff, the Interconnection Customer of record with respect to </w:t>
      </w:r>
      <w:r w:rsidRPr="00FF2EFF">
        <w:rPr>
          <w:rFonts w:cs="Arial"/>
          <w:sz w:val="22"/>
          <w:szCs w:val="22"/>
        </w:rPr>
        <w:t>the Project</w:t>
      </w:r>
      <w:r w:rsidR="00C47F10" w:rsidRPr="002E3A3C">
        <w:rPr>
          <w:rFonts w:cs="Arial"/>
          <w:sz w:val="22"/>
          <w:szCs w:val="22"/>
        </w:rPr>
        <w:t xml:space="preserve">, seeking to interconnect to the CAISO Controlled Grid or requesting Deliverability for a distribution-connected Project. </w:t>
      </w:r>
    </w:p>
    <w:p w:rsidR="00D42FFB" w:rsidRPr="002E3A3C" w:rsidRDefault="00D42FFB">
      <w:pPr>
        <w:pStyle w:val="ListParagraph"/>
        <w:rPr>
          <w:rFonts w:cs="Arial"/>
          <w:sz w:val="22"/>
          <w:szCs w:val="22"/>
        </w:rPr>
      </w:pPr>
    </w:p>
    <w:p w:rsidR="00D42FFB" w:rsidRPr="002E3A3C" w:rsidRDefault="00EF3DE9" w:rsidP="00EF3DE9">
      <w:pPr>
        <w:pStyle w:val="MediumGrid1-Accent21"/>
        <w:numPr>
          <w:ilvl w:val="0"/>
          <w:numId w:val="1"/>
        </w:numPr>
        <w:spacing w:after="240"/>
        <w:contextualSpacing w:val="0"/>
        <w:rPr>
          <w:rFonts w:cs="Arial"/>
          <w:sz w:val="22"/>
          <w:szCs w:val="22"/>
          <w:u w:val="single"/>
        </w:rPr>
      </w:pPr>
      <w:r w:rsidRPr="002E3A3C">
        <w:rPr>
          <w:rFonts w:cs="Arial"/>
          <w:sz w:val="22"/>
          <w:szCs w:val="22"/>
        </w:rPr>
        <w:t>Did the</w:t>
      </w:r>
      <w:r w:rsidR="00C47F10" w:rsidRPr="002E3A3C">
        <w:rPr>
          <w:rFonts w:cs="Arial"/>
          <w:sz w:val="22"/>
          <w:szCs w:val="22"/>
        </w:rPr>
        <w:t xml:space="preserve"> Project </w:t>
      </w:r>
      <w:r w:rsidRPr="002E3A3C">
        <w:rPr>
          <w:rFonts w:cs="Arial"/>
          <w:sz w:val="22"/>
          <w:szCs w:val="22"/>
        </w:rPr>
        <w:t>receive a</w:t>
      </w:r>
      <w:r w:rsidRPr="002E3A3C">
        <w:rPr>
          <w:sz w:val="22"/>
          <w:szCs w:val="22"/>
        </w:rPr>
        <w:t xml:space="preserve"> </w:t>
      </w:r>
      <w:r w:rsidRPr="002E3A3C">
        <w:rPr>
          <w:rFonts w:cs="Arial"/>
          <w:sz w:val="22"/>
          <w:szCs w:val="22"/>
        </w:rPr>
        <w:t xml:space="preserve">TP Deliverability allocation on the basis of negotiating or being shortlisted for a </w:t>
      </w:r>
      <w:r w:rsidR="00665DAF" w:rsidRPr="002E3A3C">
        <w:rPr>
          <w:rFonts w:cs="Arial"/>
          <w:sz w:val="22"/>
          <w:szCs w:val="22"/>
        </w:rPr>
        <w:t>Power Purchase Agreement (PPA)</w:t>
      </w:r>
      <w:r w:rsidRPr="002E3A3C">
        <w:rPr>
          <w:rFonts w:cs="Arial"/>
          <w:sz w:val="22"/>
          <w:szCs w:val="22"/>
        </w:rPr>
        <w:t xml:space="preserve">? </w:t>
      </w:r>
      <w:r w:rsidR="009C388E">
        <w:rPr>
          <w:rFonts w:cs="Arial"/>
          <w:sz w:val="22"/>
          <w:szCs w:val="22"/>
        </w:rPr>
        <w:t>(Group B)</w:t>
      </w:r>
      <w:r w:rsidR="00C47F10" w:rsidRPr="002E3A3C">
        <w:rPr>
          <w:rFonts w:cs="Arial"/>
          <w:sz w:val="22"/>
          <w:szCs w:val="22"/>
        </w:rPr>
        <w:t xml:space="preserve"> </w:t>
      </w:r>
      <w:r w:rsidR="00F549B5" w:rsidRPr="00831348">
        <w:rPr>
          <w:rFonts w:cs="Arial"/>
          <w:sz w:val="22"/>
          <w:szCs w:val="22"/>
        </w:rPr>
        <w:t xml:space="preserve">Yes </w:t>
      </w:r>
      <w:sdt>
        <w:sdtPr>
          <w:rPr>
            <w:rFonts w:eastAsia="MS Gothic" w:cs="Arial"/>
            <w:sz w:val="22"/>
            <w:szCs w:val="22"/>
          </w:rPr>
          <w:id w:val="-1756886479"/>
          <w14:checkbox>
            <w14:checked w14:val="0"/>
            <w14:checkedState w14:val="2612" w14:font="MS Gothic"/>
            <w14:uncheckedState w14:val="2610" w14:font="MS Gothic"/>
          </w14:checkbox>
        </w:sdtPr>
        <w:sdtEndPr/>
        <w:sdtContent>
          <w:r w:rsidR="00F549B5" w:rsidRPr="00831348">
            <w:rPr>
              <w:rFonts w:ascii="Segoe UI Symbol" w:eastAsia="MS Gothic" w:hAnsi="Segoe UI Symbol" w:cs="Segoe UI Symbol"/>
              <w:sz w:val="22"/>
              <w:szCs w:val="22"/>
            </w:rPr>
            <w:t>☐</w:t>
          </w:r>
        </w:sdtContent>
      </w:sdt>
      <w:r w:rsidR="00F549B5" w:rsidRPr="00831348">
        <w:rPr>
          <w:rFonts w:cs="Arial"/>
          <w:sz w:val="22"/>
          <w:szCs w:val="22"/>
        </w:rPr>
        <w:t xml:space="preserve"> No </w:t>
      </w:r>
      <w:sdt>
        <w:sdtPr>
          <w:rPr>
            <w:rFonts w:eastAsia="MS Gothic" w:cs="Arial"/>
            <w:sz w:val="22"/>
            <w:szCs w:val="22"/>
          </w:rPr>
          <w:id w:val="1338275496"/>
          <w14:checkbox>
            <w14:checked w14:val="0"/>
            <w14:checkedState w14:val="2612" w14:font="MS Gothic"/>
            <w14:uncheckedState w14:val="2610" w14:font="MS Gothic"/>
          </w14:checkbox>
        </w:sdtPr>
        <w:sdtEndPr/>
        <w:sdtContent>
          <w:r w:rsidR="00F549B5" w:rsidRPr="00831348">
            <w:rPr>
              <w:rFonts w:ascii="Segoe UI Symbol" w:eastAsia="MS Gothic" w:hAnsi="Segoe UI Symbol" w:cs="Segoe UI Symbol"/>
              <w:sz w:val="22"/>
              <w:szCs w:val="22"/>
            </w:rPr>
            <w:t>☐</w:t>
          </w:r>
        </w:sdtContent>
      </w:sdt>
      <w:r w:rsidRPr="002E3A3C" w:rsidDel="00EF3DE9">
        <w:rPr>
          <w:rFonts w:cs="Arial"/>
          <w:sz w:val="22"/>
          <w:szCs w:val="22"/>
        </w:rPr>
        <w:t xml:space="preserve"> </w:t>
      </w:r>
    </w:p>
    <w:p w:rsidR="00665DAF" w:rsidRPr="002E3A3C" w:rsidRDefault="00EF3DE9">
      <w:pPr>
        <w:numPr>
          <w:ilvl w:val="0"/>
          <w:numId w:val="10"/>
        </w:numPr>
        <w:spacing w:before="120"/>
        <w:contextualSpacing/>
        <w:rPr>
          <w:rFonts w:cs="Arial"/>
          <w:sz w:val="22"/>
          <w:szCs w:val="22"/>
          <w:u w:val="single"/>
        </w:rPr>
      </w:pPr>
      <w:r w:rsidRPr="00D635D7">
        <w:rPr>
          <w:rFonts w:cs="Arial"/>
          <w:b/>
          <w:sz w:val="22"/>
          <w:szCs w:val="22"/>
        </w:rPr>
        <w:t>If yes,</w:t>
      </w:r>
      <w:r w:rsidRPr="002E3A3C">
        <w:rPr>
          <w:rFonts w:cs="Arial"/>
          <w:sz w:val="22"/>
          <w:szCs w:val="22"/>
        </w:rPr>
        <w:t xml:space="preserve"> has the Project executed a </w:t>
      </w:r>
      <w:r w:rsidR="00665DAF" w:rsidRPr="002E3A3C">
        <w:rPr>
          <w:rFonts w:cs="Arial"/>
          <w:sz w:val="22"/>
          <w:szCs w:val="22"/>
        </w:rPr>
        <w:t>PPA</w:t>
      </w:r>
      <w:r w:rsidRPr="002E3A3C">
        <w:rPr>
          <w:rFonts w:cs="Arial"/>
          <w:sz w:val="22"/>
          <w:szCs w:val="22"/>
        </w:rPr>
        <w:t xml:space="preserve">? </w:t>
      </w:r>
      <w:r w:rsidR="00F549B5" w:rsidRPr="00831348">
        <w:rPr>
          <w:rFonts w:cs="Arial"/>
          <w:sz w:val="22"/>
          <w:szCs w:val="22"/>
        </w:rPr>
        <w:t xml:space="preserve">Yes </w:t>
      </w:r>
      <w:sdt>
        <w:sdtPr>
          <w:rPr>
            <w:rFonts w:eastAsia="MS Gothic" w:cs="Arial"/>
            <w:sz w:val="22"/>
            <w:szCs w:val="22"/>
          </w:rPr>
          <w:id w:val="-1773237988"/>
          <w14:checkbox>
            <w14:checked w14:val="0"/>
            <w14:checkedState w14:val="2612" w14:font="MS Gothic"/>
            <w14:uncheckedState w14:val="2610" w14:font="MS Gothic"/>
          </w14:checkbox>
        </w:sdtPr>
        <w:sdtEndPr/>
        <w:sdtContent>
          <w:r w:rsidR="00F549B5" w:rsidRPr="00831348">
            <w:rPr>
              <w:rFonts w:ascii="Segoe UI Symbol" w:eastAsia="MS Gothic" w:hAnsi="Segoe UI Symbol" w:cs="Segoe UI Symbol"/>
              <w:sz w:val="22"/>
              <w:szCs w:val="22"/>
            </w:rPr>
            <w:t>☐</w:t>
          </w:r>
        </w:sdtContent>
      </w:sdt>
      <w:r w:rsidR="00F549B5" w:rsidRPr="00831348">
        <w:rPr>
          <w:rFonts w:cs="Arial"/>
          <w:sz w:val="22"/>
          <w:szCs w:val="22"/>
        </w:rPr>
        <w:t xml:space="preserve"> No </w:t>
      </w:r>
      <w:sdt>
        <w:sdtPr>
          <w:rPr>
            <w:rFonts w:eastAsia="MS Gothic" w:cs="Arial"/>
            <w:sz w:val="22"/>
            <w:szCs w:val="22"/>
          </w:rPr>
          <w:id w:val="1414973068"/>
          <w14:checkbox>
            <w14:checked w14:val="0"/>
            <w14:checkedState w14:val="2612" w14:font="MS Gothic"/>
            <w14:uncheckedState w14:val="2610" w14:font="MS Gothic"/>
          </w14:checkbox>
        </w:sdtPr>
        <w:sdtEndPr/>
        <w:sdtContent>
          <w:r w:rsidR="00F549B5" w:rsidRPr="00831348">
            <w:rPr>
              <w:rFonts w:ascii="Segoe UI Symbol" w:eastAsia="MS Gothic" w:hAnsi="Segoe UI Symbol" w:cs="Segoe UI Symbol"/>
              <w:sz w:val="22"/>
              <w:szCs w:val="22"/>
            </w:rPr>
            <w:t>☐</w:t>
          </w:r>
        </w:sdtContent>
      </w:sdt>
      <w:r w:rsidRPr="002E3A3C">
        <w:rPr>
          <w:rFonts w:cs="Arial"/>
          <w:sz w:val="22"/>
          <w:szCs w:val="22"/>
        </w:rPr>
        <w:t xml:space="preserve"> </w:t>
      </w:r>
    </w:p>
    <w:p w:rsidR="00F549B5" w:rsidRPr="00F549B5" w:rsidRDefault="00665DAF" w:rsidP="00F549B5">
      <w:pPr>
        <w:numPr>
          <w:ilvl w:val="1"/>
          <w:numId w:val="10"/>
        </w:numPr>
        <w:spacing w:before="120"/>
        <w:contextualSpacing/>
        <w:rPr>
          <w:rFonts w:cs="Arial"/>
          <w:sz w:val="22"/>
          <w:szCs w:val="22"/>
          <w:u w:val="single"/>
        </w:rPr>
      </w:pPr>
      <w:r w:rsidRPr="00D635D7">
        <w:rPr>
          <w:rFonts w:cs="Arial"/>
          <w:b/>
          <w:sz w:val="22"/>
          <w:szCs w:val="22"/>
        </w:rPr>
        <w:t>If yes,</w:t>
      </w:r>
      <w:r w:rsidRPr="002E3A3C">
        <w:rPr>
          <w:rFonts w:cs="Arial"/>
          <w:sz w:val="22"/>
          <w:szCs w:val="22"/>
        </w:rPr>
        <w:t xml:space="preserve"> pl</w:t>
      </w:r>
      <w:r w:rsidR="00EF3DE9" w:rsidRPr="002E3A3C">
        <w:rPr>
          <w:rFonts w:cs="Arial"/>
          <w:sz w:val="22"/>
          <w:szCs w:val="22"/>
        </w:rPr>
        <w:t xml:space="preserve">ease provide a copy of the </w:t>
      </w:r>
      <w:r w:rsidRPr="002E3A3C">
        <w:rPr>
          <w:rFonts w:cs="Arial"/>
          <w:sz w:val="22"/>
          <w:szCs w:val="22"/>
        </w:rPr>
        <w:t>PPA (f</w:t>
      </w:r>
      <w:r w:rsidR="00EF3DE9" w:rsidRPr="002E3A3C">
        <w:rPr>
          <w:rFonts w:cs="Arial"/>
          <w:sz w:val="22"/>
          <w:szCs w:val="22"/>
        </w:rPr>
        <w:t>inancial information may be redacted)</w:t>
      </w:r>
      <w:r w:rsidRPr="002E3A3C">
        <w:rPr>
          <w:rFonts w:cs="Arial"/>
          <w:sz w:val="22"/>
          <w:szCs w:val="22"/>
        </w:rPr>
        <w:t xml:space="preserve"> and complete the table below.</w:t>
      </w:r>
    </w:p>
    <w:p w:rsidR="00F549B5" w:rsidRPr="00F549B5" w:rsidRDefault="00F549B5" w:rsidP="00F549B5">
      <w:pPr>
        <w:spacing w:before="120"/>
        <w:ind w:left="2160"/>
        <w:contextualSpacing/>
        <w:rPr>
          <w:rFonts w:cs="Arial"/>
          <w:sz w:val="22"/>
          <w:szCs w:val="22"/>
          <w:u w:val="single"/>
        </w:rPr>
      </w:pPr>
    </w:p>
    <w:p w:rsidR="00F549B5" w:rsidRPr="002E3A3C" w:rsidRDefault="00F549B5" w:rsidP="00F549B5">
      <w:pPr>
        <w:pStyle w:val="MediumGrid1-Accent21"/>
        <w:numPr>
          <w:ilvl w:val="0"/>
          <w:numId w:val="1"/>
        </w:numPr>
        <w:spacing w:after="240"/>
        <w:contextualSpacing w:val="0"/>
        <w:rPr>
          <w:rFonts w:cs="Arial"/>
          <w:sz w:val="22"/>
          <w:szCs w:val="22"/>
          <w:u w:val="single"/>
        </w:rPr>
      </w:pPr>
      <w:r w:rsidRPr="002E3A3C">
        <w:rPr>
          <w:rFonts w:cs="Arial"/>
          <w:sz w:val="22"/>
          <w:szCs w:val="22"/>
        </w:rPr>
        <w:t>Did the Project receive a</w:t>
      </w:r>
      <w:r w:rsidRPr="002E3A3C">
        <w:rPr>
          <w:sz w:val="22"/>
          <w:szCs w:val="22"/>
        </w:rPr>
        <w:t xml:space="preserve"> </w:t>
      </w:r>
      <w:r w:rsidRPr="002E3A3C">
        <w:rPr>
          <w:rFonts w:cs="Arial"/>
          <w:sz w:val="22"/>
          <w:szCs w:val="22"/>
        </w:rPr>
        <w:t xml:space="preserve">TP Deliverability allocation </w:t>
      </w:r>
      <w:r>
        <w:rPr>
          <w:rFonts w:cs="Arial"/>
          <w:sz w:val="22"/>
          <w:szCs w:val="22"/>
        </w:rPr>
        <w:t>from Group D</w:t>
      </w:r>
      <w:r w:rsidRPr="002E3A3C">
        <w:rPr>
          <w:rFonts w:cs="Arial"/>
          <w:sz w:val="22"/>
          <w:szCs w:val="22"/>
        </w:rPr>
        <w:t xml:space="preserve">?  </w:t>
      </w:r>
      <w:r w:rsidRPr="00831348">
        <w:rPr>
          <w:rFonts w:cs="Arial"/>
          <w:sz w:val="22"/>
          <w:szCs w:val="22"/>
        </w:rPr>
        <w:t xml:space="preserve">Yes </w:t>
      </w:r>
      <w:sdt>
        <w:sdtPr>
          <w:rPr>
            <w:rFonts w:eastAsia="MS Gothic" w:cs="Arial"/>
            <w:sz w:val="22"/>
            <w:szCs w:val="22"/>
          </w:rPr>
          <w:id w:val="-753662397"/>
          <w14:checkbox>
            <w14:checked w14:val="0"/>
            <w14:checkedState w14:val="2612" w14:font="MS Gothic"/>
            <w14:uncheckedState w14:val="2610" w14:font="MS Gothic"/>
          </w14:checkbox>
        </w:sdtPr>
        <w:sdtEndPr/>
        <w:sdtContent>
          <w:r w:rsidRPr="00831348">
            <w:rPr>
              <w:rFonts w:ascii="Segoe UI Symbol" w:eastAsia="MS Gothic" w:hAnsi="Segoe UI Symbol" w:cs="Segoe UI Symbol"/>
              <w:sz w:val="22"/>
              <w:szCs w:val="22"/>
            </w:rPr>
            <w:t>☐</w:t>
          </w:r>
        </w:sdtContent>
      </w:sdt>
      <w:r w:rsidRPr="00831348">
        <w:rPr>
          <w:rFonts w:cs="Arial"/>
          <w:sz w:val="22"/>
          <w:szCs w:val="22"/>
        </w:rPr>
        <w:t xml:space="preserve"> No </w:t>
      </w:r>
      <w:sdt>
        <w:sdtPr>
          <w:rPr>
            <w:rFonts w:eastAsia="MS Gothic" w:cs="Arial"/>
            <w:sz w:val="22"/>
            <w:szCs w:val="22"/>
          </w:rPr>
          <w:id w:val="-2128918381"/>
          <w14:checkbox>
            <w14:checked w14:val="0"/>
            <w14:checkedState w14:val="2612" w14:font="MS Gothic"/>
            <w14:uncheckedState w14:val="2610" w14:font="MS Gothic"/>
          </w14:checkbox>
        </w:sdtPr>
        <w:sdtEndPr/>
        <w:sdtContent>
          <w:r w:rsidRPr="00831348">
            <w:rPr>
              <w:rFonts w:ascii="Segoe UI Symbol" w:eastAsia="MS Gothic" w:hAnsi="Segoe UI Symbol" w:cs="Segoe UI Symbol"/>
              <w:sz w:val="22"/>
              <w:szCs w:val="22"/>
            </w:rPr>
            <w:t>☐</w:t>
          </w:r>
        </w:sdtContent>
      </w:sdt>
    </w:p>
    <w:p w:rsidR="00F549B5" w:rsidRPr="002E3A3C" w:rsidRDefault="00E515E8" w:rsidP="00F549B5">
      <w:pPr>
        <w:numPr>
          <w:ilvl w:val="0"/>
          <w:numId w:val="10"/>
        </w:numPr>
        <w:spacing w:before="120"/>
        <w:contextualSpacing/>
        <w:rPr>
          <w:rFonts w:cs="Arial"/>
          <w:sz w:val="22"/>
          <w:szCs w:val="22"/>
          <w:u w:val="single"/>
        </w:rPr>
      </w:pPr>
      <w:r>
        <w:rPr>
          <w:rFonts w:cs="Arial"/>
          <w:sz w:val="22"/>
          <w:szCs w:val="22"/>
        </w:rPr>
        <w:t>H</w:t>
      </w:r>
      <w:r w:rsidR="00F549B5" w:rsidRPr="002E3A3C">
        <w:rPr>
          <w:rFonts w:cs="Arial"/>
          <w:sz w:val="22"/>
          <w:szCs w:val="22"/>
        </w:rPr>
        <w:t xml:space="preserve">as the Project executed a PPA? </w:t>
      </w:r>
      <w:r w:rsidR="00F549B5" w:rsidRPr="00831348">
        <w:rPr>
          <w:rFonts w:cs="Arial"/>
          <w:sz w:val="22"/>
          <w:szCs w:val="22"/>
        </w:rPr>
        <w:t xml:space="preserve">Yes </w:t>
      </w:r>
      <w:sdt>
        <w:sdtPr>
          <w:rPr>
            <w:rFonts w:eastAsia="MS Gothic" w:cs="Arial"/>
            <w:sz w:val="22"/>
            <w:szCs w:val="22"/>
          </w:rPr>
          <w:id w:val="-1417465390"/>
          <w14:checkbox>
            <w14:checked w14:val="0"/>
            <w14:checkedState w14:val="2612" w14:font="MS Gothic"/>
            <w14:uncheckedState w14:val="2610" w14:font="MS Gothic"/>
          </w14:checkbox>
        </w:sdtPr>
        <w:sdtEndPr/>
        <w:sdtContent>
          <w:r w:rsidR="00F549B5" w:rsidRPr="00831348">
            <w:rPr>
              <w:rFonts w:ascii="Segoe UI Symbol" w:eastAsia="MS Gothic" w:hAnsi="Segoe UI Symbol" w:cs="Segoe UI Symbol"/>
              <w:sz w:val="22"/>
              <w:szCs w:val="22"/>
            </w:rPr>
            <w:t>☐</w:t>
          </w:r>
        </w:sdtContent>
      </w:sdt>
      <w:r w:rsidR="00F549B5" w:rsidRPr="00831348">
        <w:rPr>
          <w:rFonts w:cs="Arial"/>
          <w:sz w:val="22"/>
          <w:szCs w:val="22"/>
        </w:rPr>
        <w:t xml:space="preserve"> No </w:t>
      </w:r>
      <w:sdt>
        <w:sdtPr>
          <w:rPr>
            <w:rFonts w:eastAsia="MS Gothic" w:cs="Arial"/>
            <w:sz w:val="22"/>
            <w:szCs w:val="22"/>
          </w:rPr>
          <w:id w:val="-1486461004"/>
          <w14:checkbox>
            <w14:checked w14:val="0"/>
            <w14:checkedState w14:val="2612" w14:font="MS Gothic"/>
            <w14:uncheckedState w14:val="2610" w14:font="MS Gothic"/>
          </w14:checkbox>
        </w:sdtPr>
        <w:sdtEndPr/>
        <w:sdtContent>
          <w:r w:rsidR="00F549B5" w:rsidRPr="00831348">
            <w:rPr>
              <w:rFonts w:ascii="Segoe UI Symbol" w:eastAsia="MS Gothic" w:hAnsi="Segoe UI Symbol" w:cs="Segoe UI Symbol"/>
              <w:sz w:val="22"/>
              <w:szCs w:val="22"/>
            </w:rPr>
            <w:t>☐</w:t>
          </w:r>
        </w:sdtContent>
      </w:sdt>
      <w:r w:rsidR="00F549B5" w:rsidRPr="002E3A3C">
        <w:rPr>
          <w:rFonts w:cs="Arial"/>
          <w:sz w:val="22"/>
          <w:szCs w:val="22"/>
        </w:rPr>
        <w:t xml:space="preserve"> </w:t>
      </w:r>
    </w:p>
    <w:p w:rsidR="00F549B5" w:rsidRPr="00F549B5" w:rsidRDefault="00F549B5" w:rsidP="00F549B5">
      <w:pPr>
        <w:numPr>
          <w:ilvl w:val="1"/>
          <w:numId w:val="10"/>
        </w:numPr>
        <w:spacing w:before="120"/>
        <w:contextualSpacing/>
        <w:rPr>
          <w:rFonts w:cs="Arial"/>
          <w:sz w:val="22"/>
          <w:szCs w:val="22"/>
          <w:u w:val="single"/>
        </w:rPr>
      </w:pPr>
      <w:r w:rsidRPr="00D635D7">
        <w:rPr>
          <w:rFonts w:cs="Arial"/>
          <w:b/>
          <w:sz w:val="22"/>
          <w:szCs w:val="22"/>
        </w:rPr>
        <w:t>If yes,</w:t>
      </w:r>
      <w:r w:rsidRPr="002E3A3C">
        <w:rPr>
          <w:rFonts w:cs="Arial"/>
          <w:sz w:val="22"/>
          <w:szCs w:val="22"/>
        </w:rPr>
        <w:t xml:space="preserve"> please provide a copy of the PPA (financial information may be redacted) and complete the table below.</w:t>
      </w:r>
    </w:p>
    <w:p w:rsidR="00D635D7" w:rsidRPr="00D635D7" w:rsidRDefault="00D635D7" w:rsidP="00D635D7">
      <w:pPr>
        <w:spacing w:before="120"/>
        <w:ind w:left="2160"/>
        <w:contextualSpacing/>
        <w:rPr>
          <w:rFonts w:cs="Arial"/>
          <w:sz w:val="22"/>
          <w:szCs w:val="22"/>
          <w:u w:val="single"/>
        </w:rPr>
      </w:pPr>
    </w:p>
    <w:p w:rsidR="00F549B5" w:rsidRPr="00F549B5" w:rsidRDefault="00E515E8" w:rsidP="00E515E8">
      <w:pPr>
        <w:numPr>
          <w:ilvl w:val="0"/>
          <w:numId w:val="10"/>
        </w:numPr>
        <w:spacing w:before="120"/>
        <w:contextualSpacing/>
        <w:rPr>
          <w:rFonts w:cs="Arial"/>
          <w:sz w:val="22"/>
          <w:szCs w:val="22"/>
          <w:u w:val="single"/>
        </w:rPr>
      </w:pPr>
      <w:r w:rsidRPr="00E515E8">
        <w:rPr>
          <w:rFonts w:cs="Arial"/>
          <w:sz w:val="22"/>
          <w:szCs w:val="22"/>
        </w:rPr>
        <w:t>Is the Project in the</w:t>
      </w:r>
      <w:r>
        <w:rPr>
          <w:rFonts w:cs="Arial"/>
          <w:sz w:val="22"/>
          <w:szCs w:val="22"/>
        </w:rPr>
        <w:t xml:space="preserve"> </w:t>
      </w:r>
      <w:r w:rsidR="00D635D7" w:rsidRPr="00E515E8">
        <w:rPr>
          <w:rFonts w:cs="Arial"/>
          <w:sz w:val="22"/>
          <w:szCs w:val="22"/>
        </w:rPr>
        <w:t xml:space="preserve">first </w:t>
      </w:r>
      <w:r w:rsidR="00D635D7">
        <w:rPr>
          <w:rFonts w:cs="Arial"/>
          <w:sz w:val="22"/>
          <w:szCs w:val="22"/>
        </w:rPr>
        <w:t>TPD retention cycle following the receipt of a</w:t>
      </w:r>
      <w:r>
        <w:rPr>
          <w:rFonts w:cs="Arial"/>
          <w:sz w:val="22"/>
          <w:szCs w:val="22"/>
        </w:rPr>
        <w:t>n</w:t>
      </w:r>
      <w:r w:rsidR="00D635D7">
        <w:rPr>
          <w:rFonts w:cs="Arial"/>
          <w:sz w:val="22"/>
          <w:szCs w:val="22"/>
        </w:rPr>
        <w:t xml:space="preserve"> allocation</w:t>
      </w:r>
      <w:r>
        <w:rPr>
          <w:rFonts w:cs="Arial"/>
          <w:sz w:val="22"/>
          <w:szCs w:val="22"/>
        </w:rPr>
        <w:t>, and,</w:t>
      </w:r>
      <w:r w:rsidR="00D635D7">
        <w:rPr>
          <w:rFonts w:cs="Arial"/>
          <w:sz w:val="22"/>
          <w:szCs w:val="22"/>
        </w:rPr>
        <w:t xml:space="preserve"> </w:t>
      </w:r>
      <w:r w:rsidR="00F549B5">
        <w:rPr>
          <w:rFonts w:cs="Arial"/>
          <w:sz w:val="22"/>
          <w:szCs w:val="22"/>
        </w:rPr>
        <w:t xml:space="preserve">is the project currently short-listed for or negotiating a PPA? </w:t>
      </w:r>
      <w:r w:rsidR="00F549B5" w:rsidRPr="00831348">
        <w:rPr>
          <w:rFonts w:cs="Arial"/>
          <w:sz w:val="22"/>
          <w:szCs w:val="22"/>
        </w:rPr>
        <w:t xml:space="preserve">Yes </w:t>
      </w:r>
      <w:sdt>
        <w:sdtPr>
          <w:rPr>
            <w:rFonts w:eastAsia="MS Gothic" w:cs="Arial"/>
            <w:sz w:val="22"/>
            <w:szCs w:val="22"/>
          </w:rPr>
          <w:id w:val="-380017031"/>
          <w14:checkbox>
            <w14:checked w14:val="0"/>
            <w14:checkedState w14:val="2612" w14:font="MS Gothic"/>
            <w14:uncheckedState w14:val="2610" w14:font="MS Gothic"/>
          </w14:checkbox>
        </w:sdtPr>
        <w:sdtEndPr/>
        <w:sdtContent>
          <w:r w:rsidR="00F549B5" w:rsidRPr="00831348">
            <w:rPr>
              <w:rFonts w:ascii="Segoe UI Symbol" w:eastAsia="MS Gothic" w:hAnsi="Segoe UI Symbol" w:cs="Segoe UI Symbol"/>
              <w:sz w:val="22"/>
              <w:szCs w:val="22"/>
            </w:rPr>
            <w:t>☐</w:t>
          </w:r>
        </w:sdtContent>
      </w:sdt>
      <w:r w:rsidR="00F549B5" w:rsidRPr="00831348">
        <w:rPr>
          <w:rFonts w:cs="Arial"/>
          <w:sz w:val="22"/>
          <w:szCs w:val="22"/>
        </w:rPr>
        <w:t xml:space="preserve"> No </w:t>
      </w:r>
      <w:sdt>
        <w:sdtPr>
          <w:rPr>
            <w:rFonts w:eastAsia="MS Gothic" w:cs="Arial"/>
            <w:sz w:val="22"/>
            <w:szCs w:val="22"/>
          </w:rPr>
          <w:id w:val="-20093557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F549B5">
        <w:rPr>
          <w:rFonts w:eastAsia="MS Gothic" w:cs="Arial"/>
          <w:sz w:val="22"/>
          <w:szCs w:val="22"/>
        </w:rPr>
        <w:t xml:space="preserve"> </w:t>
      </w:r>
    </w:p>
    <w:p w:rsidR="00F549B5" w:rsidRPr="002E3A3C" w:rsidRDefault="00F549B5" w:rsidP="00E515E8">
      <w:pPr>
        <w:numPr>
          <w:ilvl w:val="1"/>
          <w:numId w:val="10"/>
        </w:numPr>
        <w:spacing w:before="120"/>
        <w:contextualSpacing/>
        <w:rPr>
          <w:rFonts w:cs="Arial"/>
          <w:sz w:val="22"/>
          <w:szCs w:val="22"/>
          <w:u w:val="single"/>
        </w:rPr>
      </w:pPr>
      <w:r>
        <w:rPr>
          <w:rFonts w:eastAsia="MS Gothic" w:cs="Arial"/>
          <w:sz w:val="22"/>
          <w:szCs w:val="22"/>
        </w:rPr>
        <w:t>If yes, please provide documentation from the off-taker demonstrating the shortlist or negotiating status</w:t>
      </w:r>
      <w:r w:rsidR="00E515E8">
        <w:rPr>
          <w:rFonts w:eastAsia="MS Gothic" w:cs="Arial"/>
          <w:sz w:val="22"/>
          <w:szCs w:val="22"/>
        </w:rPr>
        <w:t xml:space="preserve"> </w:t>
      </w:r>
      <w:r w:rsidR="00E515E8" w:rsidRPr="002E3A3C">
        <w:rPr>
          <w:rFonts w:cs="Arial"/>
          <w:sz w:val="22"/>
          <w:szCs w:val="22"/>
        </w:rPr>
        <w:t>and complete the table below</w:t>
      </w:r>
      <w:r w:rsidR="008B50F0">
        <w:rPr>
          <w:rFonts w:eastAsia="MS Gothic" w:cs="Arial"/>
          <w:sz w:val="22"/>
          <w:szCs w:val="22"/>
        </w:rPr>
        <w:t>.</w:t>
      </w:r>
    </w:p>
    <w:p w:rsidR="00D42FFB" w:rsidRPr="002E3A3C" w:rsidRDefault="00D635D7" w:rsidP="00FF2EFF">
      <w:pPr>
        <w:spacing w:after="240"/>
        <w:rPr>
          <w:rFonts w:cs="Arial"/>
          <w:sz w:val="22"/>
          <w:szCs w:val="22"/>
        </w:rPr>
      </w:pPr>
      <w:r w:rsidRPr="002E3A3C">
        <w:rPr>
          <w:rFonts w:eastAsia="Calibri" w:cs="Arial"/>
          <w:noProof/>
          <w:sz w:val="22"/>
          <w:szCs w:val="22"/>
          <w:lang w:eastAsia="en-US"/>
        </w:rPr>
        <mc:AlternateContent>
          <mc:Choice Requires="wps">
            <w:drawing>
              <wp:anchor distT="45720" distB="45720" distL="114300" distR="114300" simplePos="0" relativeHeight="251657216" behindDoc="0" locked="0" layoutInCell="1" allowOverlap="1" wp14:anchorId="7D04C990" wp14:editId="31B8F21A">
                <wp:simplePos x="0" y="0"/>
                <wp:positionH relativeFrom="margin">
                  <wp:posOffset>-121920</wp:posOffset>
                </wp:positionH>
                <wp:positionV relativeFrom="paragraph">
                  <wp:posOffset>235585</wp:posOffset>
                </wp:positionV>
                <wp:extent cx="6463665" cy="4735830"/>
                <wp:effectExtent l="0" t="0" r="1333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3665" cy="4735830"/>
                        </a:xfrm>
                        <a:prstGeom prst="rect">
                          <a:avLst/>
                        </a:prstGeom>
                        <a:solidFill>
                          <a:srgbClr val="FFFFFF"/>
                        </a:solidFill>
                        <a:ln w="9525">
                          <a:solidFill>
                            <a:srgbClr val="000000"/>
                          </a:solidFill>
                          <a:miter lim="800000"/>
                          <a:headEnd/>
                          <a:tailEnd/>
                        </a:ln>
                      </wps:spPr>
                      <wps:txbx>
                        <w:txbxContent>
                          <w:p w:rsidR="00FF2EFF" w:rsidRDefault="00FF2EFF">
                            <w:pPr>
                              <w:tabs>
                                <w:tab w:val="left" w:pos="0"/>
                              </w:tabs>
                              <w:autoSpaceDE w:val="0"/>
                              <w:autoSpaceDN w:val="0"/>
                              <w:adjustRightInd w:val="0"/>
                              <w:contextualSpacing/>
                              <w:rPr>
                                <w:rFonts w:cs="Arial"/>
                                <w:b/>
                                <w:u w:val="single"/>
                              </w:rPr>
                            </w:pPr>
                            <w:r>
                              <w:rPr>
                                <w:rFonts w:eastAsia="Calibri" w:cs="Arial"/>
                                <w:b/>
                                <w:color w:val="000000"/>
                                <w:u w:val="single"/>
                              </w:rPr>
                              <w:t>PPA</w:t>
                            </w:r>
                            <w:r w:rsidR="00D63EA0">
                              <w:rPr>
                                <w:rFonts w:eastAsia="Calibri" w:cs="Arial"/>
                                <w:b/>
                                <w:color w:val="000000"/>
                                <w:u w:val="single"/>
                              </w:rPr>
                              <w:t xml:space="preserve"> </w:t>
                            </w:r>
                            <w:r>
                              <w:rPr>
                                <w:rFonts w:eastAsia="Calibri" w:cs="Arial"/>
                                <w:b/>
                                <w:color w:val="000000"/>
                                <w:u w:val="single"/>
                              </w:rPr>
                              <w:t>/ Negotiation Details (if applicable)</w:t>
                            </w:r>
                          </w:p>
                          <w:p w:rsidR="00FF2EFF" w:rsidRDefault="00FF2EFF">
                            <w:pPr>
                              <w:tabs>
                                <w:tab w:val="left" w:pos="0"/>
                              </w:tabs>
                              <w:autoSpaceDE w:val="0"/>
                              <w:autoSpaceDN w:val="0"/>
                              <w:adjustRightInd w:val="0"/>
                              <w:contextualSpacing/>
                              <w:rPr>
                                <w:rFonts w:eastAsia="Calibri" w:cs="Arial"/>
                                <w:color w:val="000000"/>
                              </w:rPr>
                            </w:pPr>
                            <w:r>
                              <w:rPr>
                                <w:rFonts w:eastAsia="Calibri" w:cs="Arial"/>
                                <w:color w:val="000000"/>
                              </w:rPr>
                              <w:t>A copy of the PPA</w:t>
                            </w:r>
                            <w:r w:rsidR="00D63EA0">
                              <w:rPr>
                                <w:rFonts w:eastAsia="Calibri" w:cs="Arial"/>
                                <w:color w:val="000000"/>
                              </w:rPr>
                              <w:t>/RFO/RFP</w:t>
                            </w:r>
                            <w:r>
                              <w:rPr>
                                <w:rFonts w:eastAsia="Calibri" w:cs="Arial"/>
                                <w:color w:val="000000"/>
                              </w:rPr>
                              <w:t xml:space="preserve"> must be provided with this affidavit</w:t>
                            </w:r>
                          </w:p>
                          <w:p w:rsidR="00FF2EFF" w:rsidRDefault="00FF2EFF">
                            <w:pPr>
                              <w:tabs>
                                <w:tab w:val="left" w:pos="0"/>
                              </w:tabs>
                              <w:autoSpaceDE w:val="0"/>
                              <w:autoSpaceDN w:val="0"/>
                              <w:adjustRightInd w:val="0"/>
                              <w:contextualSpacing/>
                              <w:rPr>
                                <w:rFonts w:eastAsia="Calibri" w:cs="Arial"/>
                                <w:color w:val="000000"/>
                              </w:rPr>
                            </w:pPr>
                          </w:p>
                          <w:p w:rsidR="00FF2EFF" w:rsidRDefault="00D63EA0">
                            <w:pPr>
                              <w:tabs>
                                <w:tab w:val="left" w:pos="0"/>
                              </w:tabs>
                              <w:autoSpaceDE w:val="0"/>
                              <w:autoSpaceDN w:val="0"/>
                              <w:adjustRightInd w:val="0"/>
                              <w:spacing w:line="360" w:lineRule="auto"/>
                              <w:contextualSpacing/>
                              <w:rPr>
                                <w:rFonts w:cs="Arial"/>
                              </w:rPr>
                            </w:pPr>
                            <w:r>
                              <w:rPr>
                                <w:rFonts w:cs="Arial"/>
                              </w:rPr>
                              <w:t>Procuring Entity</w:t>
                            </w:r>
                            <w:r w:rsidR="00FF2EFF">
                              <w:rPr>
                                <w:rFonts w:cs="Arial"/>
                              </w:rPr>
                              <w:t xml:space="preserve"> Name*:  </w:t>
                            </w:r>
                            <w:r w:rsidR="00FF2EFF">
                              <w:rPr>
                                <w:rFonts w:cs="Arial"/>
                                <w:highlight w:val="yellow"/>
                              </w:rPr>
                              <w:t>______________________________</w:t>
                            </w:r>
                          </w:p>
                          <w:p w:rsidR="00FF2EFF" w:rsidRDefault="00D63EA0">
                            <w:pPr>
                              <w:tabs>
                                <w:tab w:val="left" w:pos="0"/>
                              </w:tabs>
                              <w:autoSpaceDE w:val="0"/>
                              <w:autoSpaceDN w:val="0"/>
                              <w:adjustRightInd w:val="0"/>
                              <w:spacing w:line="360" w:lineRule="auto"/>
                              <w:contextualSpacing/>
                              <w:rPr>
                                <w:rFonts w:cs="Arial"/>
                              </w:rPr>
                            </w:pPr>
                            <w:r>
                              <w:rPr>
                                <w:rFonts w:cs="Arial"/>
                              </w:rPr>
                              <w:t xml:space="preserve">Procuring Entity </w:t>
                            </w:r>
                            <w:r w:rsidR="00FF2EFF">
                              <w:rPr>
                                <w:rFonts w:cs="Arial"/>
                              </w:rPr>
                              <w:t xml:space="preserve">Contact Name*: </w:t>
                            </w:r>
                            <w:r w:rsidR="00FF2EFF">
                              <w:rPr>
                                <w:rFonts w:cs="Arial"/>
                                <w:highlight w:val="yellow"/>
                              </w:rPr>
                              <w:t>______________________________</w:t>
                            </w:r>
                          </w:p>
                          <w:p w:rsidR="00FF2EFF" w:rsidRDefault="00D63EA0">
                            <w:pPr>
                              <w:tabs>
                                <w:tab w:val="left" w:pos="0"/>
                              </w:tabs>
                              <w:autoSpaceDE w:val="0"/>
                              <w:autoSpaceDN w:val="0"/>
                              <w:adjustRightInd w:val="0"/>
                              <w:spacing w:line="360" w:lineRule="auto"/>
                              <w:contextualSpacing/>
                              <w:rPr>
                                <w:rFonts w:cs="Arial"/>
                              </w:rPr>
                            </w:pPr>
                            <w:r>
                              <w:rPr>
                                <w:rFonts w:cs="Arial"/>
                              </w:rPr>
                              <w:t xml:space="preserve">Procuring Entity </w:t>
                            </w:r>
                            <w:r w:rsidR="00FF2EFF">
                              <w:rPr>
                                <w:rFonts w:cs="Arial"/>
                              </w:rPr>
                              <w:t xml:space="preserve">Contact Email*: </w:t>
                            </w:r>
                            <w:r w:rsidR="00FF2EFF">
                              <w:rPr>
                                <w:rFonts w:cs="Arial"/>
                                <w:highlight w:val="yellow"/>
                              </w:rPr>
                              <w:t>______________________________</w:t>
                            </w:r>
                          </w:p>
                          <w:p w:rsidR="00FF2EFF" w:rsidRDefault="00D63EA0">
                            <w:pPr>
                              <w:tabs>
                                <w:tab w:val="left" w:pos="0"/>
                              </w:tabs>
                              <w:autoSpaceDE w:val="0"/>
                              <w:autoSpaceDN w:val="0"/>
                              <w:adjustRightInd w:val="0"/>
                              <w:spacing w:line="360" w:lineRule="auto"/>
                              <w:contextualSpacing/>
                              <w:rPr>
                                <w:rFonts w:cs="Arial"/>
                              </w:rPr>
                            </w:pPr>
                            <w:r>
                              <w:rPr>
                                <w:rFonts w:cs="Arial"/>
                              </w:rPr>
                              <w:t xml:space="preserve">Procuring Entity </w:t>
                            </w:r>
                            <w:r w:rsidR="00FF2EFF">
                              <w:rPr>
                                <w:rFonts w:cs="Arial"/>
                              </w:rPr>
                              <w:t xml:space="preserve">Contact Phone Number*: </w:t>
                            </w:r>
                            <w:r w:rsidR="00FF2EFF">
                              <w:rPr>
                                <w:rFonts w:cs="Arial"/>
                                <w:highlight w:val="yellow"/>
                              </w:rPr>
                              <w:t>______________________________</w:t>
                            </w:r>
                          </w:p>
                          <w:p w:rsidR="00FF2EFF" w:rsidRDefault="00FF2EFF">
                            <w:pPr>
                              <w:tabs>
                                <w:tab w:val="left" w:pos="0"/>
                              </w:tabs>
                              <w:autoSpaceDE w:val="0"/>
                              <w:autoSpaceDN w:val="0"/>
                              <w:adjustRightInd w:val="0"/>
                              <w:spacing w:line="360" w:lineRule="auto"/>
                              <w:contextualSpacing/>
                              <w:rPr>
                                <w:rFonts w:cs="Arial"/>
                              </w:rPr>
                            </w:pPr>
                            <w:r>
                              <w:rPr>
                                <w:rFonts w:cs="Arial"/>
                              </w:rPr>
                              <w:t xml:space="preserve">PPA Project Name (as listed on the CPUC </w:t>
                            </w:r>
                            <w:hyperlink r:id="rId13" w:history="1">
                              <w:r>
                                <w:rPr>
                                  <w:rFonts w:cs="Arial"/>
                                  <w:lang w:val="en"/>
                                </w:rPr>
                                <w:t>Renewables Portfolio Standard</w:t>
                              </w:r>
                              <w:r>
                                <w:rPr>
                                  <w:rStyle w:val="Hyperlink"/>
                                  <w:rFonts w:cs="Arial"/>
                                  <w:lang w:val="en"/>
                                </w:rPr>
                                <w:t xml:space="preserve"> Monthly Project Status Table</w:t>
                              </w:r>
                            </w:hyperlink>
                            <w:r>
                              <w:rPr>
                                <w:rFonts w:cs="Arial"/>
                                <w:lang w:val="en"/>
                              </w:rPr>
                              <w:t>, if applicable)</w:t>
                            </w:r>
                            <w:r>
                              <w:rPr>
                                <w:rFonts w:cs="Arial"/>
                              </w:rPr>
                              <w:t xml:space="preserve">: </w:t>
                            </w:r>
                            <w:r>
                              <w:rPr>
                                <w:rFonts w:cs="Arial"/>
                                <w:highlight w:val="yellow"/>
                              </w:rPr>
                              <w:t>______________________________</w:t>
                            </w:r>
                          </w:p>
                          <w:p w:rsidR="00FF2EFF" w:rsidRDefault="00FF2EFF">
                            <w:pPr>
                              <w:tabs>
                                <w:tab w:val="left" w:pos="0"/>
                              </w:tabs>
                              <w:autoSpaceDE w:val="0"/>
                              <w:autoSpaceDN w:val="0"/>
                              <w:adjustRightInd w:val="0"/>
                              <w:spacing w:line="360" w:lineRule="auto"/>
                              <w:contextualSpacing/>
                              <w:rPr>
                                <w:rFonts w:cs="Arial"/>
                              </w:rPr>
                            </w:pPr>
                            <w:r>
                              <w:rPr>
                                <w:rFonts w:cs="Arial"/>
                              </w:rPr>
                              <w:t xml:space="preserve">Technology Procured by PPA: </w:t>
                            </w:r>
                            <w:r>
                              <w:rPr>
                                <w:rFonts w:cs="Arial"/>
                                <w:highlight w:val="yellow"/>
                              </w:rPr>
                              <w:t>___________</w:t>
                            </w:r>
                          </w:p>
                          <w:p w:rsidR="00FF2EFF" w:rsidRDefault="00FF2EFF">
                            <w:pPr>
                              <w:tabs>
                                <w:tab w:val="left" w:pos="0"/>
                              </w:tabs>
                              <w:autoSpaceDE w:val="0"/>
                              <w:autoSpaceDN w:val="0"/>
                              <w:adjustRightInd w:val="0"/>
                              <w:spacing w:line="360" w:lineRule="auto"/>
                              <w:contextualSpacing/>
                              <w:rPr>
                                <w:rFonts w:cs="Arial"/>
                              </w:rPr>
                            </w:pPr>
                            <w:r>
                              <w:rPr>
                                <w:rFonts w:cs="Arial"/>
                              </w:rPr>
                              <w:t xml:space="preserve">Capacity Procured by PPA:  </w:t>
                            </w:r>
                            <w:r>
                              <w:rPr>
                                <w:rFonts w:cs="Arial"/>
                                <w:highlight w:val="yellow"/>
                              </w:rPr>
                              <w:t>___________</w:t>
                            </w:r>
                            <w:r>
                              <w:rPr>
                                <w:rFonts w:cs="Arial"/>
                              </w:rPr>
                              <w:t xml:space="preserve"> based on requested net MW at POI</w:t>
                            </w:r>
                          </w:p>
                          <w:p w:rsidR="00FF2EFF" w:rsidRDefault="00FF2EFF">
                            <w:pPr>
                              <w:tabs>
                                <w:tab w:val="left" w:pos="0"/>
                              </w:tabs>
                              <w:autoSpaceDE w:val="0"/>
                              <w:autoSpaceDN w:val="0"/>
                              <w:adjustRightInd w:val="0"/>
                              <w:spacing w:line="360" w:lineRule="auto"/>
                              <w:contextualSpacing/>
                              <w:rPr>
                                <w:rFonts w:cs="Arial"/>
                              </w:rPr>
                            </w:pPr>
                            <w:r>
                              <w:rPr>
                                <w:rFonts w:cs="Arial"/>
                              </w:rPr>
                              <w:t xml:space="preserve">Capacity Procured by PPA as deliverable (if different than overall capacity procured): </w:t>
                            </w:r>
                            <w:r>
                              <w:rPr>
                                <w:rFonts w:cs="Arial"/>
                                <w:highlight w:val="yellow"/>
                              </w:rPr>
                              <w:t>___________</w:t>
                            </w:r>
                            <w:r>
                              <w:rPr>
                                <w:rFonts w:cs="Arial"/>
                              </w:rPr>
                              <w:t xml:space="preserve"> based on requested net MW at POI</w:t>
                            </w:r>
                          </w:p>
                          <w:p w:rsidR="00FF2EFF" w:rsidRDefault="00FF2EFF">
                            <w:pPr>
                              <w:tabs>
                                <w:tab w:val="left" w:pos="0"/>
                              </w:tabs>
                              <w:autoSpaceDE w:val="0"/>
                              <w:autoSpaceDN w:val="0"/>
                              <w:adjustRightInd w:val="0"/>
                              <w:spacing w:line="360" w:lineRule="auto"/>
                              <w:contextualSpacing/>
                              <w:rPr>
                                <w:rFonts w:cs="Arial"/>
                              </w:rPr>
                            </w:pPr>
                            <w:r>
                              <w:rPr>
                                <w:rFonts w:cs="Arial"/>
                              </w:rPr>
                              <w:t xml:space="preserve">Regulatory Authority Name:  </w:t>
                            </w:r>
                            <w:r>
                              <w:rPr>
                                <w:rFonts w:cs="Arial"/>
                                <w:highlight w:val="yellow"/>
                              </w:rPr>
                              <w:t>________________________</w:t>
                            </w:r>
                          </w:p>
                          <w:p w:rsidR="00FF2EFF" w:rsidRDefault="00FF2EFF">
                            <w:pPr>
                              <w:tabs>
                                <w:tab w:val="left" w:pos="0"/>
                              </w:tabs>
                              <w:autoSpaceDE w:val="0"/>
                              <w:autoSpaceDN w:val="0"/>
                              <w:adjustRightInd w:val="0"/>
                              <w:spacing w:line="360" w:lineRule="auto"/>
                              <w:contextualSpacing/>
                              <w:rPr>
                                <w:rFonts w:cs="Arial"/>
                              </w:rPr>
                            </w:pPr>
                            <w:r>
                              <w:rPr>
                                <w:rFonts w:cs="Arial"/>
                              </w:rPr>
                              <w:t xml:space="preserve">Advice Letter or RAM RFO Number: </w:t>
                            </w:r>
                            <w:r>
                              <w:rPr>
                                <w:rFonts w:cs="Arial"/>
                                <w:highlight w:val="yellow"/>
                              </w:rPr>
                              <w:t>___________</w:t>
                            </w:r>
                          </w:p>
                          <w:p w:rsidR="00FF2EFF" w:rsidRDefault="00FF2EFF">
                            <w:pPr>
                              <w:tabs>
                                <w:tab w:val="left" w:pos="0"/>
                              </w:tabs>
                            </w:pPr>
                          </w:p>
                          <w:p w:rsidR="00FF2EFF" w:rsidRDefault="00FF2EFF">
                            <w:pPr>
                              <w:tabs>
                                <w:tab w:val="left" w:pos="0"/>
                              </w:tabs>
                              <w:spacing w:after="120" w:line="276" w:lineRule="auto"/>
                              <w:rPr>
                                <w:rFonts w:cs="Arial"/>
                                <w:u w:val="single"/>
                                <w:shd w:val="clear" w:color="auto" w:fill="FFFF00"/>
                              </w:rPr>
                            </w:pPr>
                            <w:r>
                              <w:rPr>
                                <w:rFonts w:cs="Arial"/>
                              </w:rPr>
                              <w:t xml:space="preserve">Optional Comments: </w:t>
                            </w:r>
                            <w:r>
                              <w:rPr>
                                <w:rFonts w:cs="Arial"/>
                                <w:u w:val="single"/>
                                <w:shd w:val="clear" w:color="auto" w:fill="FFFF00"/>
                              </w:rPr>
                              <w:tab/>
                            </w:r>
                            <w:r>
                              <w:rPr>
                                <w:rFonts w:cs="Arial"/>
                                <w:u w:val="single"/>
                                <w:shd w:val="clear" w:color="auto" w:fill="FFFF00"/>
                              </w:rPr>
                              <w:tab/>
                            </w:r>
                          </w:p>
                          <w:p w:rsidR="00FF2EFF" w:rsidRDefault="00FF2EFF" w:rsidP="00D635D7">
                            <w:pPr>
                              <w:tabs>
                                <w:tab w:val="left" w:pos="0"/>
                              </w:tabs>
                              <w:spacing w:after="120" w:line="276" w:lineRule="auto"/>
                              <w:rPr>
                                <w:rFonts w:cs="Arial"/>
                                <w:sz w:val="20"/>
                              </w:rPr>
                            </w:pPr>
                          </w:p>
                          <w:p w:rsidR="00FF2EFF" w:rsidRPr="00D635D7" w:rsidRDefault="00FF2EFF">
                            <w:pPr>
                              <w:tabs>
                                <w:tab w:val="left" w:pos="0"/>
                              </w:tabs>
                              <w:spacing w:after="120" w:line="276" w:lineRule="auto"/>
                              <w:rPr>
                                <w:rFonts w:cs="Arial"/>
                                <w:sz w:val="20"/>
                              </w:rPr>
                            </w:pPr>
                            <w:r w:rsidRPr="00D635D7">
                              <w:rPr>
                                <w:rFonts w:cs="Arial"/>
                                <w:sz w:val="20"/>
                              </w:rPr>
                              <w:t xml:space="preserve">*The ISO may </w:t>
                            </w:r>
                            <w:r>
                              <w:rPr>
                                <w:rFonts w:cs="Arial"/>
                                <w:sz w:val="20"/>
                              </w:rPr>
                              <w:t>contact</w:t>
                            </w:r>
                            <w:r w:rsidRPr="00D635D7">
                              <w:rPr>
                                <w:rFonts w:cs="Arial"/>
                                <w:sz w:val="20"/>
                              </w:rPr>
                              <w:t xml:space="preserve"> the off-taker to confirm accuracy and validation of data and material provided.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04C990" id="_x0000_t202" coordsize="21600,21600" o:spt="202" path="m,l,21600r21600,l21600,xe">
                <v:stroke joinstyle="miter"/>
                <v:path gradientshapeok="t" o:connecttype="rect"/>
              </v:shapetype>
              <v:shape id="Text Box 2" o:spid="_x0000_s1026" type="#_x0000_t202" style="position:absolute;margin-left:-9.6pt;margin-top:18.55pt;width:508.95pt;height:372.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">
                <v:textbox>
                  <w:txbxContent>
                    <w:p w:rsidR="00FF2EFF" w:rsidRDefault="00FF2EFF">
                      <w:pPr>
                        <w:tabs>
                          <w:tab w:val="left" w:pos="0"/>
                        </w:tabs>
                        <w:autoSpaceDE w:val="0"/>
                        <w:autoSpaceDN w:val="0"/>
                        <w:adjustRightInd w:val="0"/>
                        <w:contextualSpacing/>
                        <w:rPr>
                          <w:rFonts w:cs="Arial"/>
                          <w:b/>
                          <w:u w:val="single"/>
                        </w:rPr>
                      </w:pPr>
                      <w:r>
                        <w:rPr>
                          <w:rFonts w:eastAsia="Calibri" w:cs="Arial"/>
                          <w:b/>
                          <w:color w:val="000000"/>
                          <w:u w:val="single"/>
                        </w:rPr>
                        <w:t>PPA</w:t>
                      </w:r>
                      <w:r w:rsidR="00D63EA0">
                        <w:rPr>
                          <w:rFonts w:eastAsia="Calibri" w:cs="Arial"/>
                          <w:b/>
                          <w:color w:val="000000"/>
                          <w:u w:val="single"/>
                        </w:rPr>
                        <w:t xml:space="preserve"> </w:t>
                      </w:r>
                      <w:r>
                        <w:rPr>
                          <w:rFonts w:eastAsia="Calibri" w:cs="Arial"/>
                          <w:b/>
                          <w:color w:val="000000"/>
                          <w:u w:val="single"/>
                        </w:rPr>
                        <w:t>/ Negotiation Details (if applicable)</w:t>
                      </w:r>
                    </w:p>
                    <w:p w:rsidR="00FF2EFF" w:rsidRDefault="00FF2EFF">
                      <w:pPr>
                        <w:tabs>
                          <w:tab w:val="left" w:pos="0"/>
                        </w:tabs>
                        <w:autoSpaceDE w:val="0"/>
                        <w:autoSpaceDN w:val="0"/>
                        <w:adjustRightInd w:val="0"/>
                        <w:contextualSpacing/>
                        <w:rPr>
                          <w:rFonts w:eastAsia="Calibri" w:cs="Arial"/>
                          <w:color w:val="000000"/>
                        </w:rPr>
                      </w:pPr>
                      <w:r>
                        <w:rPr>
                          <w:rFonts w:eastAsia="Calibri" w:cs="Arial"/>
                          <w:color w:val="000000"/>
                        </w:rPr>
                        <w:t>A copy of the PPA</w:t>
                      </w:r>
                      <w:r w:rsidR="00D63EA0">
                        <w:rPr>
                          <w:rFonts w:eastAsia="Calibri" w:cs="Arial"/>
                          <w:color w:val="000000"/>
                        </w:rPr>
                        <w:t>/RFO/RFP</w:t>
                      </w:r>
                      <w:r>
                        <w:rPr>
                          <w:rFonts w:eastAsia="Calibri" w:cs="Arial"/>
                          <w:color w:val="000000"/>
                        </w:rPr>
                        <w:t xml:space="preserve"> must be provided with this affidavit</w:t>
                      </w:r>
                    </w:p>
                    <w:p w:rsidR="00FF2EFF" w:rsidRDefault="00FF2EFF">
                      <w:pPr>
                        <w:tabs>
                          <w:tab w:val="left" w:pos="0"/>
                        </w:tabs>
                        <w:autoSpaceDE w:val="0"/>
                        <w:autoSpaceDN w:val="0"/>
                        <w:adjustRightInd w:val="0"/>
                        <w:contextualSpacing/>
                        <w:rPr>
                          <w:rFonts w:eastAsia="Calibri" w:cs="Arial"/>
                          <w:color w:val="000000"/>
                        </w:rPr>
                      </w:pPr>
                    </w:p>
                    <w:p w:rsidR="00FF2EFF" w:rsidRDefault="00D63EA0">
                      <w:pPr>
                        <w:tabs>
                          <w:tab w:val="left" w:pos="0"/>
                        </w:tabs>
                        <w:autoSpaceDE w:val="0"/>
                        <w:autoSpaceDN w:val="0"/>
                        <w:adjustRightInd w:val="0"/>
                        <w:spacing w:line="360" w:lineRule="auto"/>
                        <w:contextualSpacing/>
                        <w:rPr>
                          <w:rFonts w:cs="Arial"/>
                        </w:rPr>
                      </w:pPr>
                      <w:r>
                        <w:rPr>
                          <w:rFonts w:cs="Arial"/>
                        </w:rPr>
                        <w:t>Procuring Entity</w:t>
                      </w:r>
                      <w:r w:rsidR="00FF2EFF">
                        <w:rPr>
                          <w:rFonts w:cs="Arial"/>
                        </w:rPr>
                        <w:t xml:space="preserve"> Name*:  </w:t>
                      </w:r>
                      <w:r w:rsidR="00FF2EFF">
                        <w:rPr>
                          <w:rFonts w:cs="Arial"/>
                          <w:highlight w:val="yellow"/>
                        </w:rPr>
                        <w:t>______________________________</w:t>
                      </w:r>
                    </w:p>
                    <w:p w:rsidR="00FF2EFF" w:rsidRDefault="00D63EA0">
                      <w:pPr>
                        <w:tabs>
                          <w:tab w:val="left" w:pos="0"/>
                        </w:tabs>
                        <w:autoSpaceDE w:val="0"/>
                        <w:autoSpaceDN w:val="0"/>
                        <w:adjustRightInd w:val="0"/>
                        <w:spacing w:line="360" w:lineRule="auto"/>
                        <w:contextualSpacing/>
                        <w:rPr>
                          <w:rFonts w:cs="Arial"/>
                        </w:rPr>
                      </w:pPr>
                      <w:r>
                        <w:rPr>
                          <w:rFonts w:cs="Arial"/>
                        </w:rPr>
                        <w:t xml:space="preserve">Procuring Entity </w:t>
                      </w:r>
                      <w:r w:rsidR="00FF2EFF">
                        <w:rPr>
                          <w:rFonts w:cs="Arial"/>
                        </w:rPr>
                        <w:t xml:space="preserve">Contact Name*: </w:t>
                      </w:r>
                      <w:r w:rsidR="00FF2EFF">
                        <w:rPr>
                          <w:rFonts w:cs="Arial"/>
                          <w:highlight w:val="yellow"/>
                        </w:rPr>
                        <w:t>______________________________</w:t>
                      </w:r>
                    </w:p>
                    <w:p w:rsidR="00FF2EFF" w:rsidRDefault="00D63EA0">
                      <w:pPr>
                        <w:tabs>
                          <w:tab w:val="left" w:pos="0"/>
                        </w:tabs>
                        <w:autoSpaceDE w:val="0"/>
                        <w:autoSpaceDN w:val="0"/>
                        <w:adjustRightInd w:val="0"/>
                        <w:spacing w:line="360" w:lineRule="auto"/>
                        <w:contextualSpacing/>
                        <w:rPr>
                          <w:rFonts w:cs="Arial"/>
                        </w:rPr>
                      </w:pPr>
                      <w:r>
                        <w:rPr>
                          <w:rFonts w:cs="Arial"/>
                        </w:rPr>
                        <w:t xml:space="preserve">Procuring Entity </w:t>
                      </w:r>
                      <w:r w:rsidR="00FF2EFF">
                        <w:rPr>
                          <w:rFonts w:cs="Arial"/>
                        </w:rPr>
                        <w:t xml:space="preserve">Contact Email*: </w:t>
                      </w:r>
                      <w:r w:rsidR="00FF2EFF">
                        <w:rPr>
                          <w:rFonts w:cs="Arial"/>
                          <w:highlight w:val="yellow"/>
                        </w:rPr>
                        <w:t>______________________________</w:t>
                      </w:r>
                    </w:p>
                    <w:p w:rsidR="00FF2EFF" w:rsidRDefault="00D63EA0">
                      <w:pPr>
                        <w:tabs>
                          <w:tab w:val="left" w:pos="0"/>
                        </w:tabs>
                        <w:autoSpaceDE w:val="0"/>
                        <w:autoSpaceDN w:val="0"/>
                        <w:adjustRightInd w:val="0"/>
                        <w:spacing w:line="360" w:lineRule="auto"/>
                        <w:contextualSpacing/>
                        <w:rPr>
                          <w:rFonts w:cs="Arial"/>
                        </w:rPr>
                      </w:pPr>
                      <w:r>
                        <w:rPr>
                          <w:rFonts w:cs="Arial"/>
                        </w:rPr>
                        <w:t xml:space="preserve">Procuring Entity </w:t>
                      </w:r>
                      <w:r w:rsidR="00FF2EFF">
                        <w:rPr>
                          <w:rFonts w:cs="Arial"/>
                        </w:rPr>
                        <w:t xml:space="preserve">Contact Phone Number*: </w:t>
                      </w:r>
                      <w:r w:rsidR="00FF2EFF">
                        <w:rPr>
                          <w:rFonts w:cs="Arial"/>
                          <w:highlight w:val="yellow"/>
                        </w:rPr>
                        <w:t>______________________________</w:t>
                      </w:r>
                    </w:p>
                    <w:p w:rsidR="00FF2EFF" w:rsidRDefault="00FF2EFF">
                      <w:pPr>
                        <w:tabs>
                          <w:tab w:val="left" w:pos="0"/>
                        </w:tabs>
                        <w:autoSpaceDE w:val="0"/>
                        <w:autoSpaceDN w:val="0"/>
                        <w:adjustRightInd w:val="0"/>
                        <w:spacing w:line="360" w:lineRule="auto"/>
                        <w:contextualSpacing/>
                        <w:rPr>
                          <w:rFonts w:cs="Arial"/>
                        </w:rPr>
                      </w:pPr>
                      <w:r>
                        <w:rPr>
                          <w:rFonts w:cs="Arial"/>
                        </w:rPr>
                        <w:t xml:space="preserve">PPA Project Name (as listed on the CPUC </w:t>
                      </w:r>
                      <w:hyperlink r:id="rId14" w:history="1">
                        <w:r>
                          <w:rPr>
                            <w:rFonts w:cs="Arial"/>
                            <w:lang w:val="en"/>
                          </w:rPr>
                          <w:t>Renewables Portfolio Standard</w:t>
                        </w:r>
                        <w:r>
                          <w:rPr>
                            <w:rStyle w:val="Hyperlink"/>
                            <w:rFonts w:cs="Arial"/>
                            <w:lang w:val="en"/>
                          </w:rPr>
                          <w:t xml:space="preserve"> Monthly Project Status Table</w:t>
                        </w:r>
                      </w:hyperlink>
                      <w:r>
                        <w:rPr>
                          <w:rFonts w:cs="Arial"/>
                          <w:lang w:val="en"/>
                        </w:rPr>
                        <w:t>, if applicable)</w:t>
                      </w:r>
                      <w:r>
                        <w:rPr>
                          <w:rFonts w:cs="Arial"/>
                        </w:rPr>
                        <w:t xml:space="preserve">: </w:t>
                      </w:r>
                      <w:r>
                        <w:rPr>
                          <w:rFonts w:cs="Arial"/>
                          <w:highlight w:val="yellow"/>
                        </w:rPr>
                        <w:t>______________________________</w:t>
                      </w:r>
                    </w:p>
                    <w:p w:rsidR="00FF2EFF" w:rsidRDefault="00FF2EFF">
                      <w:pPr>
                        <w:tabs>
                          <w:tab w:val="left" w:pos="0"/>
                        </w:tabs>
                        <w:autoSpaceDE w:val="0"/>
                        <w:autoSpaceDN w:val="0"/>
                        <w:adjustRightInd w:val="0"/>
                        <w:spacing w:line="360" w:lineRule="auto"/>
                        <w:contextualSpacing/>
                        <w:rPr>
                          <w:rFonts w:cs="Arial"/>
                        </w:rPr>
                      </w:pPr>
                      <w:r>
                        <w:rPr>
                          <w:rFonts w:cs="Arial"/>
                        </w:rPr>
                        <w:t xml:space="preserve">Technology Procured by PPA: </w:t>
                      </w:r>
                      <w:r>
                        <w:rPr>
                          <w:rFonts w:cs="Arial"/>
                          <w:highlight w:val="yellow"/>
                        </w:rPr>
                        <w:t>___________</w:t>
                      </w:r>
                    </w:p>
                    <w:p w:rsidR="00FF2EFF" w:rsidRDefault="00FF2EFF">
                      <w:pPr>
                        <w:tabs>
                          <w:tab w:val="left" w:pos="0"/>
                        </w:tabs>
                        <w:autoSpaceDE w:val="0"/>
                        <w:autoSpaceDN w:val="0"/>
                        <w:adjustRightInd w:val="0"/>
                        <w:spacing w:line="360" w:lineRule="auto"/>
                        <w:contextualSpacing/>
                        <w:rPr>
                          <w:rFonts w:cs="Arial"/>
                        </w:rPr>
                      </w:pPr>
                      <w:r>
                        <w:rPr>
                          <w:rFonts w:cs="Arial"/>
                        </w:rPr>
                        <w:t xml:space="preserve">Capacity Procured by PPA:  </w:t>
                      </w:r>
                      <w:r>
                        <w:rPr>
                          <w:rFonts w:cs="Arial"/>
                          <w:highlight w:val="yellow"/>
                        </w:rPr>
                        <w:t>___________</w:t>
                      </w:r>
                      <w:r>
                        <w:rPr>
                          <w:rFonts w:cs="Arial"/>
                        </w:rPr>
                        <w:t xml:space="preserve"> based on requested net MW at POI</w:t>
                      </w:r>
                    </w:p>
                    <w:p w:rsidR="00FF2EFF" w:rsidRDefault="00FF2EFF">
                      <w:pPr>
                        <w:tabs>
                          <w:tab w:val="left" w:pos="0"/>
                        </w:tabs>
                        <w:autoSpaceDE w:val="0"/>
                        <w:autoSpaceDN w:val="0"/>
                        <w:adjustRightInd w:val="0"/>
                        <w:spacing w:line="360" w:lineRule="auto"/>
                        <w:contextualSpacing/>
                        <w:rPr>
                          <w:rFonts w:cs="Arial"/>
                        </w:rPr>
                      </w:pPr>
                      <w:r>
                        <w:rPr>
                          <w:rFonts w:cs="Arial"/>
                        </w:rPr>
                        <w:t xml:space="preserve">Capacity Procured by PPA as deliverable (if different than overall capacity procured): </w:t>
                      </w:r>
                      <w:r>
                        <w:rPr>
                          <w:rFonts w:cs="Arial"/>
                          <w:highlight w:val="yellow"/>
                        </w:rPr>
                        <w:t>___________</w:t>
                      </w:r>
                      <w:r>
                        <w:rPr>
                          <w:rFonts w:cs="Arial"/>
                        </w:rPr>
                        <w:t xml:space="preserve"> based on requested net MW at POI</w:t>
                      </w:r>
                    </w:p>
                    <w:p w:rsidR="00FF2EFF" w:rsidRDefault="00FF2EFF">
                      <w:pPr>
                        <w:tabs>
                          <w:tab w:val="left" w:pos="0"/>
                        </w:tabs>
                        <w:autoSpaceDE w:val="0"/>
                        <w:autoSpaceDN w:val="0"/>
                        <w:adjustRightInd w:val="0"/>
                        <w:spacing w:line="360" w:lineRule="auto"/>
                        <w:contextualSpacing/>
                        <w:rPr>
                          <w:rFonts w:cs="Arial"/>
                        </w:rPr>
                      </w:pPr>
                      <w:r>
                        <w:rPr>
                          <w:rFonts w:cs="Arial"/>
                        </w:rPr>
                        <w:t xml:space="preserve">Regulatory Authority Name:  </w:t>
                      </w:r>
                      <w:r>
                        <w:rPr>
                          <w:rFonts w:cs="Arial"/>
                          <w:highlight w:val="yellow"/>
                        </w:rPr>
                        <w:t>________________________</w:t>
                      </w:r>
                    </w:p>
                    <w:p w:rsidR="00FF2EFF" w:rsidRDefault="00FF2EFF">
                      <w:pPr>
                        <w:tabs>
                          <w:tab w:val="left" w:pos="0"/>
                        </w:tabs>
                        <w:autoSpaceDE w:val="0"/>
                        <w:autoSpaceDN w:val="0"/>
                        <w:adjustRightInd w:val="0"/>
                        <w:spacing w:line="360" w:lineRule="auto"/>
                        <w:contextualSpacing/>
                        <w:rPr>
                          <w:rFonts w:cs="Arial"/>
                        </w:rPr>
                      </w:pPr>
                      <w:r>
                        <w:rPr>
                          <w:rFonts w:cs="Arial"/>
                        </w:rPr>
                        <w:t xml:space="preserve">Advice Letter or RAM RFO Number: </w:t>
                      </w:r>
                      <w:r>
                        <w:rPr>
                          <w:rFonts w:cs="Arial"/>
                          <w:highlight w:val="yellow"/>
                        </w:rPr>
                        <w:t>___________</w:t>
                      </w:r>
                    </w:p>
                    <w:p w:rsidR="00FF2EFF" w:rsidRDefault="00FF2EFF">
                      <w:pPr>
                        <w:tabs>
                          <w:tab w:val="left" w:pos="0"/>
                        </w:tabs>
                      </w:pPr>
                    </w:p>
                    <w:p w:rsidR="00FF2EFF" w:rsidRDefault="00FF2EFF">
                      <w:pPr>
                        <w:tabs>
                          <w:tab w:val="left" w:pos="0"/>
                        </w:tabs>
                        <w:spacing w:after="120" w:line="276" w:lineRule="auto"/>
                        <w:rPr>
                          <w:rFonts w:cs="Arial"/>
                          <w:u w:val="single"/>
                          <w:shd w:val="clear" w:color="auto" w:fill="FFFF00"/>
                        </w:rPr>
                      </w:pPr>
                      <w:r>
                        <w:rPr>
                          <w:rFonts w:cs="Arial"/>
                        </w:rPr>
                        <w:t xml:space="preserve">Optional Comments: </w:t>
                      </w:r>
                      <w:r>
                        <w:rPr>
                          <w:rFonts w:cs="Arial"/>
                          <w:u w:val="single"/>
                          <w:shd w:val="clear" w:color="auto" w:fill="FFFF00"/>
                        </w:rPr>
                        <w:tab/>
                      </w:r>
                      <w:r>
                        <w:rPr>
                          <w:rFonts w:cs="Arial"/>
                          <w:u w:val="single"/>
                          <w:shd w:val="clear" w:color="auto" w:fill="FFFF00"/>
                        </w:rPr>
                        <w:tab/>
                      </w:r>
                    </w:p>
                    <w:p w:rsidR="00FF2EFF" w:rsidRDefault="00FF2EFF" w:rsidP="00D635D7">
                      <w:pPr>
                        <w:tabs>
                          <w:tab w:val="left" w:pos="0"/>
                        </w:tabs>
                        <w:spacing w:after="120" w:line="276" w:lineRule="auto"/>
                        <w:rPr>
                          <w:rFonts w:cs="Arial"/>
                          <w:sz w:val="20"/>
                        </w:rPr>
                      </w:pPr>
                    </w:p>
                    <w:p w:rsidR="00FF2EFF" w:rsidRPr="00D635D7" w:rsidRDefault="00FF2EFF">
                      <w:pPr>
                        <w:tabs>
                          <w:tab w:val="left" w:pos="0"/>
                        </w:tabs>
                        <w:spacing w:after="120" w:line="276" w:lineRule="auto"/>
                        <w:rPr>
                          <w:rFonts w:cs="Arial"/>
                          <w:sz w:val="20"/>
                        </w:rPr>
                      </w:pPr>
                      <w:r w:rsidRPr="00D635D7">
                        <w:rPr>
                          <w:rFonts w:cs="Arial"/>
                          <w:sz w:val="20"/>
                        </w:rPr>
                        <w:t xml:space="preserve">*The ISO may </w:t>
                      </w:r>
                      <w:r>
                        <w:rPr>
                          <w:rFonts w:cs="Arial"/>
                          <w:sz w:val="20"/>
                        </w:rPr>
                        <w:t>contact</w:t>
                      </w:r>
                      <w:r w:rsidRPr="00D635D7">
                        <w:rPr>
                          <w:rFonts w:cs="Arial"/>
                          <w:sz w:val="20"/>
                        </w:rPr>
                        <w:t xml:space="preserve"> the off-taker to confirm accuracy and validation of data and material provided.</w:t>
                      </w:r>
                    </w:p>
                  </w:txbxContent>
                </v:textbox>
                <w10:wrap type="square" anchorx="margin"/>
              </v:shape>
            </w:pict>
          </mc:Fallback>
        </mc:AlternateContent>
      </w:r>
    </w:p>
    <w:p w:rsidR="00E83621" w:rsidRDefault="00E83621">
      <w:pPr>
        <w:spacing w:after="240"/>
        <w:rPr>
          <w:rFonts w:cs="Arial"/>
          <w:sz w:val="22"/>
          <w:szCs w:val="22"/>
        </w:rPr>
      </w:pPr>
    </w:p>
    <w:p w:rsidR="00D42FFB" w:rsidRPr="002E3A3C" w:rsidRDefault="00C47F10">
      <w:pPr>
        <w:spacing w:after="240"/>
        <w:rPr>
          <w:rFonts w:cs="Arial"/>
          <w:sz w:val="22"/>
          <w:szCs w:val="22"/>
        </w:rPr>
      </w:pPr>
      <w:r w:rsidRPr="002E3A3C">
        <w:rPr>
          <w:rFonts w:cs="Arial"/>
          <w:sz w:val="22"/>
          <w:szCs w:val="22"/>
        </w:rPr>
        <w:t xml:space="preserve">I, </w:t>
      </w:r>
      <w:r w:rsidRPr="002E3A3C">
        <w:rPr>
          <w:rFonts w:cs="Arial"/>
          <w:sz w:val="22"/>
          <w:szCs w:val="22"/>
          <w:shd w:val="clear" w:color="auto" w:fill="FFFF00"/>
        </w:rPr>
        <w:t>[name]</w:t>
      </w:r>
      <w:r w:rsidRPr="002E3A3C">
        <w:rPr>
          <w:rFonts w:cs="Arial"/>
          <w:sz w:val="22"/>
          <w:szCs w:val="22"/>
        </w:rPr>
        <w:t xml:space="preserve"> declare that the foregoing statements are true.</w:t>
      </w:r>
    </w:p>
    <w:p w:rsidR="00D42FFB" w:rsidRPr="002E3A3C" w:rsidRDefault="00C47F10">
      <w:pPr>
        <w:tabs>
          <w:tab w:val="left" w:pos="1350"/>
          <w:tab w:val="left" w:pos="5760"/>
        </w:tabs>
        <w:spacing w:after="240"/>
        <w:rPr>
          <w:rFonts w:cs="Arial"/>
          <w:sz w:val="22"/>
          <w:szCs w:val="22"/>
          <w:u w:val="single"/>
        </w:rPr>
      </w:pPr>
      <w:r w:rsidRPr="002E3A3C">
        <w:rPr>
          <w:rFonts w:cs="Arial"/>
          <w:sz w:val="22"/>
          <w:szCs w:val="22"/>
        </w:rPr>
        <w:t>Signed:</w:t>
      </w:r>
      <w:r w:rsidRPr="002E3A3C">
        <w:rPr>
          <w:rFonts w:cs="Arial"/>
          <w:sz w:val="22"/>
          <w:szCs w:val="22"/>
        </w:rPr>
        <w:tab/>
      </w:r>
      <w:r w:rsidRPr="002E3A3C">
        <w:rPr>
          <w:rFonts w:cs="Arial"/>
          <w:sz w:val="22"/>
          <w:szCs w:val="22"/>
          <w:u w:val="single"/>
        </w:rPr>
        <w:tab/>
      </w:r>
    </w:p>
    <w:p w:rsidR="00D42FFB" w:rsidRPr="002E3A3C" w:rsidRDefault="00C47F10">
      <w:pPr>
        <w:tabs>
          <w:tab w:val="left" w:pos="1350"/>
          <w:tab w:val="left" w:pos="5760"/>
        </w:tabs>
        <w:spacing w:after="240"/>
        <w:rPr>
          <w:rFonts w:cs="Arial"/>
          <w:sz w:val="22"/>
          <w:szCs w:val="22"/>
        </w:rPr>
      </w:pPr>
      <w:r w:rsidRPr="002E3A3C">
        <w:rPr>
          <w:rFonts w:cs="Arial"/>
          <w:sz w:val="22"/>
          <w:szCs w:val="22"/>
        </w:rPr>
        <w:t xml:space="preserve">Print Name: </w:t>
      </w:r>
      <w:r w:rsidRPr="002E3A3C">
        <w:rPr>
          <w:rFonts w:cs="Arial"/>
          <w:sz w:val="22"/>
          <w:szCs w:val="22"/>
        </w:rPr>
        <w:tab/>
      </w:r>
      <w:r w:rsidRPr="002E3A3C">
        <w:rPr>
          <w:rFonts w:cs="Arial"/>
          <w:sz w:val="22"/>
          <w:szCs w:val="22"/>
          <w:u w:val="single"/>
        </w:rPr>
        <w:tab/>
      </w:r>
    </w:p>
    <w:p w:rsidR="00D42FFB" w:rsidRPr="002E3A3C" w:rsidRDefault="00C47F10">
      <w:pPr>
        <w:tabs>
          <w:tab w:val="left" w:pos="1350"/>
          <w:tab w:val="left" w:pos="5760"/>
        </w:tabs>
        <w:spacing w:after="240"/>
        <w:rPr>
          <w:rFonts w:cs="Arial"/>
          <w:sz w:val="22"/>
          <w:szCs w:val="22"/>
        </w:rPr>
      </w:pPr>
      <w:r w:rsidRPr="002E3A3C">
        <w:rPr>
          <w:rFonts w:cs="Arial"/>
          <w:sz w:val="22"/>
          <w:szCs w:val="22"/>
        </w:rPr>
        <w:t xml:space="preserve">Title: </w:t>
      </w:r>
      <w:r w:rsidRPr="002E3A3C">
        <w:rPr>
          <w:rFonts w:cs="Arial"/>
          <w:sz w:val="22"/>
          <w:szCs w:val="22"/>
        </w:rPr>
        <w:tab/>
      </w:r>
      <w:r w:rsidRPr="002E3A3C">
        <w:rPr>
          <w:rFonts w:cs="Arial"/>
          <w:sz w:val="22"/>
          <w:szCs w:val="22"/>
          <w:u w:val="single"/>
        </w:rPr>
        <w:tab/>
      </w:r>
    </w:p>
    <w:p w:rsidR="00D42FFB" w:rsidRPr="002E3A3C" w:rsidRDefault="00C47F10">
      <w:pPr>
        <w:tabs>
          <w:tab w:val="left" w:pos="1350"/>
          <w:tab w:val="left" w:pos="5760"/>
        </w:tabs>
        <w:spacing w:after="240"/>
        <w:rPr>
          <w:rFonts w:cs="Arial"/>
          <w:sz w:val="22"/>
          <w:szCs w:val="22"/>
        </w:rPr>
      </w:pPr>
      <w:r w:rsidRPr="002E3A3C">
        <w:rPr>
          <w:rFonts w:cs="Arial"/>
          <w:sz w:val="22"/>
          <w:szCs w:val="22"/>
        </w:rPr>
        <w:t xml:space="preserve">Date: </w:t>
      </w:r>
      <w:r w:rsidRPr="002E3A3C">
        <w:rPr>
          <w:rFonts w:cs="Arial"/>
          <w:sz w:val="22"/>
          <w:szCs w:val="22"/>
        </w:rPr>
        <w:tab/>
      </w:r>
      <w:r w:rsidRPr="002E3A3C">
        <w:rPr>
          <w:rFonts w:cs="Arial"/>
          <w:sz w:val="22"/>
          <w:szCs w:val="22"/>
          <w:u w:val="single"/>
        </w:rPr>
        <w:tab/>
      </w:r>
    </w:p>
    <w:p w:rsidR="00D42FFB" w:rsidRPr="002E3A3C" w:rsidRDefault="00C47F10">
      <w:pPr>
        <w:spacing w:after="240"/>
        <w:rPr>
          <w:rFonts w:cs="Arial"/>
          <w:sz w:val="22"/>
          <w:szCs w:val="22"/>
        </w:rPr>
      </w:pPr>
      <w:r w:rsidRPr="002E3A3C">
        <w:rPr>
          <w:rFonts w:cs="Arial"/>
          <w:sz w:val="22"/>
          <w:szCs w:val="22"/>
          <w:shd w:val="clear" w:color="auto" w:fill="FFFF00"/>
        </w:rPr>
        <w:t>[</w:t>
      </w:r>
      <w:r w:rsidR="00FF2EFF">
        <w:rPr>
          <w:rFonts w:cs="Arial"/>
          <w:sz w:val="22"/>
          <w:szCs w:val="22"/>
          <w:shd w:val="clear" w:color="auto" w:fill="FFFF00"/>
        </w:rPr>
        <w:t xml:space="preserve">Interconnection Customer - </w:t>
      </w:r>
      <w:r w:rsidRPr="002E3A3C">
        <w:rPr>
          <w:rFonts w:cs="Arial"/>
          <w:sz w:val="22"/>
          <w:szCs w:val="22"/>
          <w:shd w:val="clear" w:color="auto" w:fill="FFFF00"/>
        </w:rPr>
        <w:t>Company legal name]</w:t>
      </w:r>
    </w:p>
    <w:p w:rsidR="00D42FFB" w:rsidRDefault="00C47F10">
      <w:pPr>
        <w:spacing w:after="240"/>
        <w:rPr>
          <w:rFonts w:cs="Arial"/>
          <w:sz w:val="22"/>
          <w:szCs w:val="22"/>
          <w:shd w:val="clear" w:color="auto" w:fill="FFFF00"/>
        </w:rPr>
      </w:pPr>
      <w:r w:rsidRPr="002E3A3C">
        <w:rPr>
          <w:rFonts w:cs="Arial"/>
          <w:sz w:val="22"/>
          <w:szCs w:val="22"/>
          <w:shd w:val="clear" w:color="auto" w:fill="FFFF00"/>
        </w:rPr>
        <w:t>[Address]</w:t>
      </w:r>
    </w:p>
    <w:p w:rsidR="002F43E0" w:rsidRPr="002E3A3C" w:rsidRDefault="002F43E0">
      <w:pPr>
        <w:spacing w:after="240"/>
        <w:rPr>
          <w:rFonts w:cs="Arial"/>
          <w:sz w:val="22"/>
          <w:szCs w:val="22"/>
        </w:rPr>
      </w:pPr>
      <w:r w:rsidRPr="002F43E0">
        <w:rPr>
          <w:rFonts w:cs="Arial"/>
          <w:sz w:val="22"/>
          <w:szCs w:val="22"/>
          <w:shd w:val="clear" w:color="auto" w:fill="FFFF00"/>
        </w:rPr>
        <w:t xml:space="preserve">Notarization is </w:t>
      </w:r>
      <w:r w:rsidRPr="002E3A3C">
        <w:rPr>
          <w:rFonts w:cs="Arial"/>
          <w:i/>
          <w:sz w:val="22"/>
          <w:szCs w:val="22"/>
          <w:shd w:val="clear" w:color="auto" w:fill="FFFF00"/>
        </w:rPr>
        <w:t>not</w:t>
      </w:r>
      <w:r w:rsidRPr="002F43E0">
        <w:rPr>
          <w:rFonts w:cs="Arial"/>
          <w:sz w:val="22"/>
          <w:szCs w:val="22"/>
          <w:shd w:val="clear" w:color="auto" w:fill="FFFF00"/>
        </w:rPr>
        <w:t xml:space="preserve"> required.</w:t>
      </w:r>
    </w:p>
    <w:sectPr w:rsidR="002F43E0" w:rsidRPr="002E3A3C" w:rsidSect="009C388E">
      <w:headerReference w:type="default" r:id="rId15"/>
      <w:footerReference w:type="default" r:id="rId16"/>
      <w:pgSz w:w="12240" w:h="15840"/>
      <w:pgMar w:top="1440" w:right="1080" w:bottom="1260" w:left="1440" w:header="720" w:footer="5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16D" w:rsidRDefault="005E616D">
      <w:r>
        <w:separator/>
      </w:r>
    </w:p>
  </w:endnote>
  <w:endnote w:type="continuationSeparator" w:id="0">
    <w:p w:rsidR="005E616D" w:rsidRDefault="005E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EFF" w:rsidRDefault="00FF2EFF">
    <w:pPr>
      <w:pStyle w:val="Footer"/>
      <w:tabs>
        <w:tab w:val="clear" w:pos="4680"/>
        <w:tab w:val="clear" w:pos="9360"/>
        <w:tab w:val="center" w:pos="4320"/>
      </w:tabs>
      <w:rPr>
        <w:sz w:val="16"/>
        <w:szCs w:val="16"/>
      </w:rPr>
    </w:pPr>
    <w:r>
      <w:rPr>
        <w:sz w:val="16"/>
        <w:szCs w:val="16"/>
      </w:rPr>
      <w:t xml:space="preserve">Updated </w:t>
    </w:r>
    <w:r w:rsidR="001C2612">
      <w:rPr>
        <w:sz w:val="16"/>
        <w:szCs w:val="16"/>
      </w:rPr>
      <w:t>December 2023</w:t>
    </w:r>
    <w:r>
      <w:rPr>
        <w:sz w:val="16"/>
        <w:szCs w:val="16"/>
      </w:rPr>
      <w:t xml:space="preserve"> </w:t>
    </w:r>
  </w:p>
  <w:p w:rsidR="00FF2EFF" w:rsidRDefault="00FF2EFF" w:rsidP="001C2612">
    <w:pPr>
      <w:pStyle w:val="Footer"/>
      <w:tabs>
        <w:tab w:val="clear" w:pos="4680"/>
        <w:tab w:val="clear" w:pos="9360"/>
        <w:tab w:val="center" w:pos="4320"/>
        <w:tab w:val="right" w:pos="9720"/>
      </w:tabs>
      <w:rPr>
        <w:sz w:val="16"/>
        <w:szCs w:val="16"/>
      </w:rPr>
    </w:pPr>
    <w:r>
      <w:rPr>
        <w:sz w:val="16"/>
        <w:szCs w:val="16"/>
      </w:rPr>
      <w:t xml:space="preserve">CAISO/MID/GA/IR </w:t>
    </w:r>
    <w:r>
      <w:rPr>
        <w:sz w:val="16"/>
        <w:szCs w:val="16"/>
      </w:rPr>
      <w:tab/>
    </w:r>
    <w:r>
      <w:tab/>
      <w:t xml:space="preserve">Page </w:t>
    </w:r>
    <w:r>
      <w:rPr>
        <w:b/>
        <w:bCs/>
      </w:rPr>
      <w:fldChar w:fldCharType="begin"/>
    </w:r>
    <w:r>
      <w:rPr>
        <w:b/>
        <w:bCs/>
      </w:rPr>
      <w:instrText xml:space="preserve"> PAGE </w:instrText>
    </w:r>
    <w:r>
      <w:rPr>
        <w:b/>
        <w:bCs/>
      </w:rPr>
      <w:fldChar w:fldCharType="separate"/>
    </w:r>
    <w:r w:rsidR="008A23E9">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A23E9">
      <w:rPr>
        <w:b/>
        <w:bCs/>
        <w:noProof/>
      </w:rPr>
      <w:t>2</w:t>
    </w:r>
    <w:r>
      <w:rPr>
        <w:b/>
        <w:bCs/>
      </w:rPr>
      <w:fldChar w:fldCharType="end"/>
    </w:r>
    <w:r>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16D" w:rsidRDefault="005E616D">
      <w:r>
        <w:separator/>
      </w:r>
    </w:p>
  </w:footnote>
  <w:footnote w:type="continuationSeparator" w:id="0">
    <w:p w:rsidR="005E616D" w:rsidRDefault="005E6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612" w:rsidRDefault="001C2612">
    <w:pPr>
      <w:pStyle w:val="Header"/>
    </w:pPr>
    <w:r w:rsidRPr="001C2612">
      <w:rPr>
        <w:noProof/>
        <w:lang w:eastAsia="en-US"/>
      </w:rPr>
      <w:drawing>
        <wp:anchor distT="0" distB="0" distL="114300" distR="114300" simplePos="0" relativeHeight="251659264" behindDoc="0" locked="0" layoutInCell="1" allowOverlap="1" wp14:anchorId="29CFECBF" wp14:editId="4496A1B2">
          <wp:simplePos x="0" y="0"/>
          <wp:positionH relativeFrom="margin">
            <wp:posOffset>0</wp:posOffset>
          </wp:positionH>
          <wp:positionV relativeFrom="paragraph">
            <wp:posOffset>-116840</wp:posOffset>
          </wp:positionV>
          <wp:extent cx="3048000" cy="571500"/>
          <wp:effectExtent l="0" t="0" r="0" b="0"/>
          <wp:wrapNone/>
          <wp:docPr id="15" name="Picture 15"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48000" cy="571500"/>
                  </a:xfrm>
                  <a:prstGeom prst="rect">
                    <a:avLst/>
                  </a:prstGeom>
                  <a:noFill/>
                  <a:ln>
                    <a:noFill/>
                  </a:ln>
                </pic:spPr>
              </pic:pic>
            </a:graphicData>
          </a:graphic>
        </wp:anchor>
      </w:drawing>
    </w:r>
    <w:r w:rsidRPr="001C2612">
      <w:rPr>
        <w:noProof/>
        <w:lang w:eastAsia="en-US"/>
      </w:rPr>
      <mc:AlternateContent>
        <mc:Choice Requires="wps">
          <w:drawing>
            <wp:anchor distT="0" distB="0" distL="114300" distR="114300" simplePos="0" relativeHeight="251660288" behindDoc="0" locked="0" layoutInCell="1" allowOverlap="1" wp14:anchorId="09653195" wp14:editId="16152770">
              <wp:simplePos x="0" y="0"/>
              <wp:positionH relativeFrom="margin">
                <wp:posOffset>3836035</wp:posOffset>
              </wp:positionH>
              <wp:positionV relativeFrom="page">
                <wp:posOffset>636828</wp:posOffset>
              </wp:positionV>
              <wp:extent cx="2564765" cy="21463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612" w:rsidRPr="00DB4387" w:rsidRDefault="001C2612" w:rsidP="001C2612">
                          <w:pPr>
                            <w:rPr>
                              <w:rFonts w:cs="Arial"/>
                              <w:color w:val="595959"/>
                              <w:sz w:val="16"/>
                              <w:szCs w:val="16"/>
                            </w:rPr>
                          </w:pPr>
                          <w:r w:rsidRPr="00DB4387">
                            <w:rPr>
                              <w:rFonts w:cs="Arial"/>
                              <w:color w:val="595959"/>
                              <w:sz w:val="16"/>
                              <w:szCs w:val="16"/>
                            </w:rPr>
                            <w:t>California Independent System Operator Corporation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653195" id="_x0000_t202" coordsize="21600,21600" o:spt="202" path="m,l,21600r21600,l21600,xe">
              <v:stroke joinstyle="miter"/>
              <v:path gradientshapeok="t" o:connecttype="rect"/>
            </v:shapetype>
            <v:shape id="Text Box 8" o:spid="_x0000_s1027" type="#_x0000_t202" style="position:absolute;margin-left:302.05pt;margin-top:50.15pt;width:201.95pt;height:16.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nYtwIAALk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" filled="f" stroked="f">
              <v:textbox>
                <w:txbxContent>
                  <w:p w:rsidR="001C2612" w:rsidRPr="00DB4387" w:rsidRDefault="001C2612" w:rsidP="001C2612">
                    <w:pPr>
                      <w:rPr>
                        <w:rFonts w:cs="Arial"/>
                        <w:color w:val="595959"/>
                        <w:sz w:val="16"/>
                        <w:szCs w:val="16"/>
                      </w:rPr>
                    </w:pPr>
                    <w:r w:rsidRPr="00DB4387">
                      <w:rPr>
                        <w:rFonts w:cs="Arial"/>
                        <w:color w:val="595959"/>
                        <w:sz w:val="16"/>
                        <w:szCs w:val="16"/>
                      </w:rPr>
                      <w:t>California Independent System Operator Corporation</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E8024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A43479"/>
    <w:multiLevelType w:val="hybridMultilevel"/>
    <w:tmpl w:val="9670C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724D6C"/>
    <w:multiLevelType w:val="hybridMultilevel"/>
    <w:tmpl w:val="DBCCC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80570D"/>
    <w:multiLevelType w:val="hybridMultilevel"/>
    <w:tmpl w:val="964EBA5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DAA13CD"/>
    <w:multiLevelType w:val="hybridMultilevel"/>
    <w:tmpl w:val="4886ADAC"/>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E553741"/>
    <w:multiLevelType w:val="hybridMultilevel"/>
    <w:tmpl w:val="2B469B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0955418"/>
    <w:multiLevelType w:val="multilevel"/>
    <w:tmpl w:val="DF1E1F94"/>
    <w:lvl w:ilvl="0">
      <w:start w:val="1"/>
      <w:numFmt w:val="decimal"/>
      <w:pStyle w:val="Heading1"/>
      <w:lvlText w:val="%1."/>
      <w:lvlJc w:val="left"/>
      <w:pPr>
        <w:ind w:left="840" w:hanging="48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ascii="Arial" w:hAnsi="Arial"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isLgl/>
      <w:lvlText w:val="%1.%2.%3.%4."/>
      <w:lvlJc w:val="left"/>
      <w:pPr>
        <w:ind w:left="2250" w:hanging="1080"/>
      </w:pPr>
      <w:rPr>
        <w:rFonts w:hint="default"/>
        <w:b/>
      </w:rPr>
    </w:lvl>
    <w:lvl w:ilvl="4">
      <w:start w:val="1"/>
      <w:numFmt w:val="lowerRoman"/>
      <w:pStyle w:val="Heading5"/>
      <w:lvlText w:val="(%5)"/>
      <w:lvlJc w:val="left"/>
      <w:pPr>
        <w:ind w:left="2880" w:hanging="1440"/>
      </w:pPr>
      <w:rPr>
        <w:rFonts w:cs="Times New Roman" w:hint="default"/>
        <w:b w:val="0"/>
        <w:i w:val="0"/>
        <w:sz w:val="22"/>
        <w:szCs w:val="22"/>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77B07D94"/>
    <w:multiLevelType w:val="multilevel"/>
    <w:tmpl w:val="AD74D2D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0"/>
  </w:num>
  <w:num w:numId="6">
    <w:abstractNumId w:val="2"/>
  </w:num>
  <w:num w:numId="7">
    <w:abstractNumId w:val="4"/>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FB"/>
    <w:rsid w:val="0001564E"/>
    <w:rsid w:val="00127762"/>
    <w:rsid w:val="001C2612"/>
    <w:rsid w:val="002E3A3C"/>
    <w:rsid w:val="002F43E0"/>
    <w:rsid w:val="00301916"/>
    <w:rsid w:val="00387CAA"/>
    <w:rsid w:val="0055716D"/>
    <w:rsid w:val="005E616D"/>
    <w:rsid w:val="00665DAF"/>
    <w:rsid w:val="007F4FE7"/>
    <w:rsid w:val="008A23E9"/>
    <w:rsid w:val="008B50F0"/>
    <w:rsid w:val="008F4917"/>
    <w:rsid w:val="009C388E"/>
    <w:rsid w:val="009D1073"/>
    <w:rsid w:val="00A249DF"/>
    <w:rsid w:val="00AF6F38"/>
    <w:rsid w:val="00BB1810"/>
    <w:rsid w:val="00C06C3A"/>
    <w:rsid w:val="00C47F10"/>
    <w:rsid w:val="00D42FFB"/>
    <w:rsid w:val="00D635D7"/>
    <w:rsid w:val="00D63EA0"/>
    <w:rsid w:val="00E515E8"/>
    <w:rsid w:val="00E83621"/>
    <w:rsid w:val="00EF3DE9"/>
    <w:rsid w:val="00F549B5"/>
    <w:rsid w:val="00FF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F12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SimSun" w:hAnsi="Arial"/>
      <w:sz w:val="24"/>
      <w:szCs w:val="24"/>
      <w:lang w:eastAsia="zh-CN"/>
    </w:rPr>
  </w:style>
  <w:style w:type="paragraph" w:styleId="Heading1">
    <w:name w:val="heading 1"/>
    <w:basedOn w:val="Normal"/>
    <w:next w:val="Normal"/>
    <w:link w:val="Heading1Char"/>
    <w:qFormat/>
    <w:pPr>
      <w:keepNext/>
      <w:numPr>
        <w:numId w:val="4"/>
      </w:numPr>
      <w:spacing w:before="240" w:after="60"/>
      <w:outlineLvl w:val="0"/>
    </w:pPr>
    <w:rPr>
      <w:rFonts w:eastAsia="Times New Roman"/>
      <w:b/>
      <w:bCs/>
      <w:kern w:val="32"/>
      <w:sz w:val="34"/>
      <w:szCs w:val="34"/>
      <w:lang w:val="x-none" w:eastAsia="x-none"/>
    </w:rPr>
  </w:style>
  <w:style w:type="paragraph" w:styleId="Heading2">
    <w:name w:val="heading 2"/>
    <w:basedOn w:val="Normal"/>
    <w:next w:val="Normal"/>
    <w:link w:val="Heading2Char"/>
    <w:qFormat/>
    <w:pPr>
      <w:keepNext/>
      <w:numPr>
        <w:ilvl w:val="1"/>
        <w:numId w:val="4"/>
      </w:numPr>
      <w:spacing w:before="240" w:after="60"/>
      <w:outlineLvl w:val="1"/>
    </w:pPr>
    <w:rPr>
      <w:rFonts w:eastAsia="Times New Roman"/>
      <w:b/>
      <w:bCs/>
      <w:iCs/>
      <w:sz w:val="30"/>
      <w:szCs w:val="30"/>
      <w:lang w:val="x-none" w:eastAsia="x-none"/>
    </w:rPr>
  </w:style>
  <w:style w:type="paragraph" w:styleId="Heading3">
    <w:name w:val="heading 3"/>
    <w:basedOn w:val="Normal"/>
    <w:next w:val="Normal"/>
    <w:link w:val="Heading3Char"/>
    <w:qFormat/>
    <w:pPr>
      <w:keepNext/>
      <w:numPr>
        <w:ilvl w:val="2"/>
        <w:numId w:val="4"/>
      </w:numPr>
      <w:spacing w:before="240" w:after="60"/>
      <w:outlineLvl w:val="2"/>
    </w:pPr>
    <w:rPr>
      <w:rFonts w:eastAsia="Times New Roman"/>
      <w:b/>
      <w:bCs/>
      <w:sz w:val="26"/>
      <w:szCs w:val="26"/>
      <w:lang w:val="x-none" w:eastAsia="x-none"/>
    </w:rPr>
  </w:style>
  <w:style w:type="paragraph" w:styleId="Heading4">
    <w:name w:val="heading 4"/>
    <w:basedOn w:val="Normal"/>
    <w:next w:val="Normal"/>
    <w:link w:val="Heading4Char"/>
    <w:qFormat/>
    <w:pPr>
      <w:keepNext/>
      <w:numPr>
        <w:ilvl w:val="3"/>
        <w:numId w:val="4"/>
      </w:numPr>
      <w:spacing w:before="240" w:after="60"/>
      <w:outlineLvl w:val="3"/>
    </w:pPr>
    <w:rPr>
      <w:rFonts w:eastAsia="Times New Roman"/>
      <w:b/>
      <w:bCs/>
      <w:sz w:val="22"/>
      <w:szCs w:val="22"/>
      <w:lang w:val="x-none" w:eastAsia="x-none"/>
    </w:rPr>
  </w:style>
  <w:style w:type="paragraph" w:styleId="Heading5">
    <w:name w:val="heading 5"/>
    <w:basedOn w:val="Normal"/>
    <w:next w:val="Normal"/>
    <w:link w:val="Heading5Char"/>
    <w:qFormat/>
    <w:pPr>
      <w:numPr>
        <w:ilvl w:val="4"/>
        <w:numId w:val="4"/>
      </w:numPr>
      <w:spacing w:before="240" w:after="60"/>
      <w:outlineLvl w:val="4"/>
    </w:pPr>
    <w:rPr>
      <w:rFonts w:eastAsia="Times New Roman"/>
      <w:bCs/>
      <w:i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pPr>
      <w:ind w:left="720"/>
      <w:contextualSpacing/>
    </w:p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eastAsia="zh-C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Arial" w:eastAsia="SimSun" w:hAnsi="Arial"/>
      <w:sz w:val="24"/>
      <w:szCs w:val="24"/>
      <w:lang w:eastAsia="zh-CN"/>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ascii="Arial" w:eastAsia="SimSun" w:hAnsi="Arial"/>
      <w:sz w:val="24"/>
      <w:szCs w:val="24"/>
      <w:lang w:eastAsia="zh-CN"/>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SimSun" w:hAnsi="Tahoma" w:cs="Tahoma"/>
      <w:sz w:val="16"/>
      <w:szCs w:val="16"/>
      <w:lang w:eastAsia="zh-CN"/>
    </w:rPr>
  </w:style>
  <w:style w:type="character" w:customStyle="1" w:styleId="Heading1Char">
    <w:name w:val="Heading 1 Char"/>
    <w:link w:val="Heading1"/>
    <w:rPr>
      <w:rFonts w:ascii="Arial" w:hAnsi="Arial"/>
      <w:b/>
      <w:bCs/>
      <w:kern w:val="32"/>
      <w:sz w:val="34"/>
      <w:szCs w:val="34"/>
      <w:lang w:val="x-none" w:eastAsia="x-none"/>
    </w:rPr>
  </w:style>
  <w:style w:type="character" w:customStyle="1" w:styleId="Heading2Char">
    <w:name w:val="Heading 2 Char"/>
    <w:link w:val="Heading2"/>
    <w:rPr>
      <w:rFonts w:ascii="Arial" w:hAnsi="Arial"/>
      <w:b/>
      <w:bCs/>
      <w:iCs/>
      <w:sz w:val="30"/>
      <w:szCs w:val="30"/>
      <w:lang w:val="x-none" w:eastAsia="x-none"/>
    </w:rPr>
  </w:style>
  <w:style w:type="character" w:customStyle="1" w:styleId="Heading3Char">
    <w:name w:val="Heading 3 Char"/>
    <w:link w:val="Heading3"/>
    <w:rPr>
      <w:rFonts w:ascii="Arial" w:hAnsi="Arial"/>
      <w:b/>
      <w:bCs/>
      <w:sz w:val="26"/>
      <w:szCs w:val="26"/>
      <w:lang w:val="x-none" w:eastAsia="x-none"/>
    </w:rPr>
  </w:style>
  <w:style w:type="character" w:customStyle="1" w:styleId="Heading4Char">
    <w:name w:val="Heading 4 Char"/>
    <w:link w:val="Heading4"/>
    <w:rPr>
      <w:rFonts w:ascii="Arial" w:hAnsi="Arial"/>
      <w:b/>
      <w:bCs/>
      <w:sz w:val="22"/>
      <w:szCs w:val="22"/>
      <w:lang w:val="x-none" w:eastAsia="x-none"/>
    </w:rPr>
  </w:style>
  <w:style w:type="character" w:customStyle="1" w:styleId="Heading5Char">
    <w:name w:val="Heading 5 Char"/>
    <w:link w:val="Heading5"/>
    <w:rPr>
      <w:rFonts w:ascii="Arial" w:hAnsi="Arial"/>
      <w:bCs/>
      <w:iCs/>
      <w:sz w:val="22"/>
      <w:szCs w:val="22"/>
      <w:lang w:val="x-none" w:eastAsia="x-none"/>
    </w:rPr>
  </w:style>
  <w:style w:type="character" w:styleId="Hyperlink">
    <w:name w:val="Hyperlink"/>
    <w:uiPriority w:val="99"/>
    <w:unhideWhenUsed/>
    <w:rPr>
      <w:color w:val="0000FF"/>
      <w:u w:val="single"/>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Arial" w:eastAsia="SimSun" w:hAnsi="Arial"/>
      <w:lang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Arial" w:eastAsia="SimSun" w:hAnsi="Arial"/>
      <w:b/>
      <w:bCs/>
      <w:lang w:eastAsia="zh-CN"/>
    </w:rPr>
  </w:style>
  <w:style w:type="paragraph" w:customStyle="1" w:styleId="ColorfulShading-Accent11">
    <w:name w:val="Colorful Shading - Accent 11"/>
    <w:hidden/>
    <w:uiPriority w:val="99"/>
    <w:semiHidden/>
    <w:rPr>
      <w:rFonts w:ascii="Arial" w:eastAsia="SimSun" w:hAnsi="Arial"/>
      <w:sz w:val="24"/>
      <w:szCs w:val="24"/>
      <w:lang w:eastAsia="zh-CN"/>
    </w:rPr>
  </w:style>
  <w:style w:type="paragraph" w:styleId="ListParagraph">
    <w:name w:val="List Paragraph"/>
    <w:basedOn w:val="Normal"/>
    <w:uiPriority w:val="34"/>
    <w:qFormat/>
    <w:pPr>
      <w:ind w:left="720"/>
    </w:pPr>
  </w:style>
  <w:style w:type="paragraph" w:customStyle="1" w:styleId="MediumGrid1-Accent210">
    <w:name w:val="Medium Grid 1 - Accent 21"/>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rFonts w:ascii="Arial" w:eastAsia="SimSun" w:hAnsi="Arial"/>
      <w:lang w:eastAsia="zh-CN"/>
    </w:rPr>
  </w:style>
  <w:style w:type="character" w:styleId="FootnoteReference">
    <w:name w:val="footnote reference"/>
    <w:rPr>
      <w:vertAlign w:val="superscript"/>
    </w:rPr>
  </w:style>
  <w:style w:type="paragraph" w:styleId="Revision">
    <w:name w:val="Revision"/>
    <w:hidden/>
    <w:uiPriority w:val="99"/>
    <w:semiHidden/>
    <w:rPr>
      <w:rFonts w:ascii="Arial" w:eastAsia="SimSun" w:hAnsi="Arial"/>
      <w:sz w:val="24"/>
      <w:szCs w:val="24"/>
      <w:lang w:eastAsia="zh-CN"/>
    </w:rPr>
  </w:style>
  <w:style w:type="character" w:styleId="FollowedHyperlink">
    <w:name w:val="FollowedHyperlink"/>
    <w:basedOn w:val="DefaultParagraphFont"/>
    <w:rsid w:val="00015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cpuc.ca.gov/RPS_Reports_Dat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4" Type="http://schemas.openxmlformats.org/officeDocument/2006/relationships/hyperlink" Target="https://www.cpuc.ca.gov/RPS_Reports_Data/" TargetMode="Externa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TaxCatchAll"><![CDATA[760;#Allocation|527577c0-038e-4814-858a-315af62eaf49;#311;#Planning|285a5f2c-fbc6-40b5-af08-c23b5949dd29;#345;#interconnection|f0f92970-9783-4aa7-92c0-75fde3c6c703;#2430;#template|a00c58fd-ed4a-4c30-be02-1fbdc935427e;#1;#Not Archived|d4ac4999-fa66-470b-a400-7ab6671d1fab]]></LongProp>
</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311</Value>
      <Value>1</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2023-12-21T18:06:07+00:00</PostDate>
    <ExpireDate xmlns="2613f182-e424-487f-ac7f-33bed2fc986a">2021-10-14T23:32:54+00:00</ExpireDate>
    <Content_x0020_Owner xmlns="2613f182-e424-487f-ac7f-33bed2fc986a">
      <UserInfo>
        <DisplayName>Le Vine, Debi</DisplayName>
        <AccountId>147</AccountId>
        <AccountType/>
      </UserInfo>
    </Content_x0020_Owner>
    <ISOContributor xmlns="2613f182-e424-487f-ac7f-33bed2fc986a">
      <UserInfo>
        <DisplayName>Foster, Jason</DisplayName>
        <AccountId>100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Chambers, Matthew</DisplayName>
        <AccountId>569</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285a5f2c-fbc6-40b5-af08-c23b5949dd29</TermId>
        </TermInfo>
      </Terms>
    </ISOTopicTaxHTField0>
    <ISOArchived xmlns="2613f182-e424-487f-ac7f-33bed2fc986a">Not Archived</ISOArchived>
    <ISOGroupSequence xmlns="2613f182-e424-487f-ac7f-33bed2fc986a" xsi:nil="true"/>
    <ISOOwner xmlns="2613f182-e424-487f-ac7f-33bed2fc986a" xsi:nil="true"/>
    <ISOSummary xmlns="2613f182-e424-487f-ac7f-33bed2fc986a">Template for use by Interconnection Customers with Generating Facilities that have been allocated TP Deliverability under GIDAP Section 8.9.1. </ISOSummary>
    <Market_x0020_Notice xmlns="5bcbeff6-7c02-4b0f-b125-f1b3d566cc14">false</Market_x0020_Notice>
    <Document_x0020_Type xmlns="5bcbeff6-7c02-4b0f-b125-f1b3d566cc14">Form/Template</Document_x0020_Type>
    <News_x0020_Release xmlns="5bcbeff6-7c02-4b0f-b125-f1b3d566cc14">false</News_x0020_Release>
    <ParentISOGroups xmlns="5bcbeff6-7c02-4b0f-b125-f1b3d566cc14">Transmission plan deliverability allocation information|9a0edfb6-2d33-4171-afb6-3040ed479774</ParentISOGroups>
    <Orig_x0020_Post_x0020_Date xmlns="5bcbeff6-7c02-4b0f-b125-f1b3d566cc14">2018-11-07T19:29:26+00:00</Orig_x0020_Post_x0020_Date>
    <ContentReviewInterval xmlns="5bcbeff6-7c02-4b0f-b125-f1b3d566cc14">24</ContentReviewInterval>
    <IsDisabled xmlns="5bcbeff6-7c02-4b0f-b125-f1b3d566cc14">false</IsDisabled>
    <CrawlableUniqueID xmlns="5bcbeff6-7c02-4b0f-b125-f1b3d566cc14">8305c6ed-adf3-47a0-bf7e-1c91606a94d5</CrawlableUnique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67F8CE20652E4D965DE3F66D177DEB" ma:contentTypeVersion="12" ma:contentTypeDescription="Create a new document." ma:contentTypeScope="" ma:versionID="a9985e171a0b45e11957ba51d888385e">
  <xsd:schema xmlns:xsd="http://www.w3.org/2001/XMLSchema" xmlns:xs="http://www.w3.org/2001/XMLSchema" xmlns:p="http://schemas.microsoft.com/office/2006/metadata/properties" xmlns:ns1="http://schemas.microsoft.com/sharepoint/v3" xmlns:ns2="dcc7e218-8b47-4273-ba28-07719656e1ad" xmlns:ns3="e6671a59-50a7-4167-890c-836f7535b734" xmlns:ns4="2e64aaae-efe8-4b36-9ab4-486f04499e09" targetNamespace="http://schemas.microsoft.com/office/2006/metadata/properties" ma:root="true" ma:fieldsID="aad4a1ad167ff48f9de87dbd58c58b2d" ns1:_="" ns2:_="" ns3:_="" ns4:_="">
    <xsd:import namespace="http://schemas.microsoft.com/sharepoint/v3"/>
    <xsd:import namespace="dcc7e218-8b47-4273-ba28-07719656e1ad"/>
    <xsd:import namespace="e6671a59-50a7-4167-890c-836f7535b734"/>
    <xsd:import namespace="2e64aaae-efe8-4b36-9ab4-486f04499e09"/>
    <xsd:element name="properties">
      <xsd:complexType>
        <xsd:sequence>
          <xsd:element name="documentManagement">
            <xsd:complexType>
              <xsd:all>
                <xsd:element ref="ns2:_dlc_DocId" minOccurs="0"/>
                <xsd:element ref="ns2:_dlc_DocIdUrl" minOccurs="0"/>
                <xsd:element ref="ns2:_dlc_DocIdPersistId" minOccurs="0"/>
                <xsd:element ref="ns3:Date_x0020_Became_x0020_Record" minOccurs="0"/>
                <xsd:element ref="ns3:IsRecord" minOccurs="0"/>
                <xsd:element ref="ns3:Doc_x0020_Owner"/>
                <xsd:element ref="ns3:Doc_x0020_Status" minOccurs="0"/>
                <xsd:element ref="ns3:InfoSec_x0020_Classification" minOccurs="0"/>
                <xsd:element ref="ns3:ISO_x0020_Department" minOccurs="0"/>
                <xsd:element ref="ns3:Division" minOccurs="0"/>
                <xsd:element ref="ns3:Re_x003a_" minOccurs="0"/>
                <xsd:element ref="ns4:b096d808b59a41b7a526eb1052d792f3" minOccurs="0"/>
                <xsd:element ref="ns4:TaxCatchAll" minOccurs="0"/>
                <xsd:element ref="ns4:TaxCatchAllLabel" minOccurs="0"/>
                <xsd:element ref="ns4:ac6042663e6544a5b5f6c47baa21cbec" minOccurs="0"/>
                <xsd:element ref="ns4: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27"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6671a59-50a7-4167-890c-836f7535b734" elementFormDefault="qualified">
    <xsd:import namespace="http://schemas.microsoft.com/office/2006/documentManagement/types"/>
    <xsd:import namespace="http://schemas.microsoft.com/office/infopath/2007/PartnerControls"/>
    <xsd:element name="Date_x0020_Became_x0020_Record" ma:index="11" nillable="true" ma:displayName="Date Became Record" ma:default="[today]" ma:description="" ma:format="DateOnly" ma:internalName="Date_x0020_Became_x0020_Record">
      <xsd:simpleType>
        <xsd:restriction base="dms:DateTime"/>
      </xsd:simpleType>
    </xsd:element>
    <xsd:element name="IsRecord" ma:index="12" nillable="true" ma:displayName="Declare As Record" ma:default="0" ma:description="" ma:internalName="IsRecord">
      <xsd:simpleType>
        <xsd:restriction base="dms:Boolean"/>
      </xsd:simpleType>
    </xsd:element>
    <xsd:element name="Doc_x0020_Owner" ma:index="13"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Status" ma:index="14" nillable="true" ma:displayName="Doc Status" ma:format="Dropdown" ma:internalName="Doc_x0020_Status">
      <xsd:simpleType>
        <xsd:restriction base="dms:Choice">
          <xsd:enumeration value="Draft"/>
          <xsd:enumeration value="Under Review"/>
          <xsd:enumeration value="Final"/>
        </xsd:restriction>
      </xsd:simpleType>
    </xsd:element>
    <xsd:element name="InfoSec_x0020_Classification" ma:index="15" nillable="true" ma:displayName="Information Classification" ma:description="" ma:format="Dropdown" ma:internalName="InfoSec_x0020_Classification">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16" nillable="true" ma:displayName="ISO Department" ma:description="" ma:format="Dropdown" ma:internalName="ISO_x0020_Department">
      <xsd:simpleType>
        <xsd:restriction base="dms:Choice">
          <xsd:enumeration value="Business Solutions"/>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terconnection Implementation"/>
          <xsd:enumeration value="Internal Audit"/>
          <xsd:enumeration value="IT Architecture"/>
          <xsd:enumeration value="IT Enterprise Support &amp; Campus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Development and Analysis"/>
          <xsd:enumeration value="Market Monitoring"/>
          <xsd:enumeration value="Market Services"/>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erations"/>
          <xsd:enumeration value="Power Systems Technology Operations"/>
          <xsd:enumeration value="Program Office"/>
          <xsd:enumeration value="QA, Architecture and Enterprise Data Mgmt"/>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Transmission Infrastructure Planning"/>
          <xsd:enumeration value="State Affairs"/>
          <xsd:enumeration value="State Regulatory Strategy"/>
          <xsd:enumeration value="Strategic Alliances"/>
          <xsd:enumeration value="System Operations"/>
          <xsd:enumeration value="Corporate Business Operations"/>
          <xsd:enumeration value="Corporate Compliance"/>
          <xsd:enumeration value="Business Solutions and Quality"/>
          <xsd:enumeration value="Infrastructure Development"/>
          <xsd:enumeration value="Business Planning and Operations"/>
          <xsd:enumeration value="Regional Affairs"/>
          <xsd:enumeration value="Regulatory Affairs"/>
          <xsd:enumeration value="Regulatory Affairs - DER"/>
        </xsd:restriction>
      </xsd:simpleType>
    </xsd:element>
    <xsd:element name="Division" ma:index="17" nillable="true" ma:displayName="ISO Division" ma:default="Market and Infrastructure Development" ma:description="" ma:format="Dropdown" ma:internalName="Division">
      <xsd:simpleType>
        <xsd:restriction base="dms:Choice">
          <xsd:enumeration value="Executive Office"/>
          <xsd:enumeration value="External and Customer Affairs"/>
          <xsd:enumeration value="General Counsel"/>
          <xsd:enumeration value="Human Resources"/>
          <xsd:enumeration value="Market Monitoring"/>
          <xsd:enumeration value="Market Quality &amp; Renewable Integration"/>
          <xsd:enumeration value="Operations"/>
          <xsd:enumeration value="Policy &amp; Client Services"/>
          <xsd:enumeration value="Regional &amp; Federal Affairs"/>
          <xsd:enumeration value="Technology"/>
          <xsd:enumeration value="Transmission Planning &amp; Infrastructure Development"/>
          <xsd:enumeration value="Customer &amp; State Affairs"/>
          <xsd:enumeration value="General Counsel &amp; Administration"/>
          <xsd:enumeration value="Market and Infrastructure Development"/>
        </xsd:restriction>
      </xsd:simpleType>
    </xsd:element>
    <xsd:element name="Re_x003a_" ma:index="18" nillable="true" ma:displayName="Re:" ma:description="Subject of this memorandum." ma:internalName="Re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19"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379d5730-78e4-4cbb-96dd-e465d29e98e0}" ma:internalName="TaxCatchAll" ma:showField="CatchAllData"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379d5730-78e4-4cbb-96dd-e465d29e98e0}" ma:internalName="TaxCatchAllLabel" ma:readOnly="true" ma:showField="CatchAllDataLabel" ma:web="e6671a59-50a7-4167-890c-836f7535b734">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23"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25"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D9460-02F3-473D-BA98-1C8690BBE0AE}"/>
</file>

<file path=customXml/itemProps2.xml><?xml version="1.0" encoding="utf-8"?>
<ds:datastoreItem xmlns:ds="http://schemas.openxmlformats.org/officeDocument/2006/customXml" ds:itemID="{4EDA1573-61C1-4582-94ED-ABD7B8CC568C}">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34D963DB-7215-437D-A35A-3575A9AD145C}">
  <ds:schemaRefs>
    <ds:schemaRef ds:uri="http://schemas.microsoft.com/office/2006/metadata/properties"/>
    <ds:schemaRef ds:uri="http://schemas.microsoft.com/office/infopath/2007/PartnerControls"/>
    <ds:schemaRef ds:uri="2e64aaae-efe8-4b36-9ab4-486f04499e09"/>
    <ds:schemaRef ds:uri="e6671a59-50a7-4167-890c-836f7535b734"/>
    <ds:schemaRef ds:uri="http://schemas.microsoft.com/sharepoint/v3"/>
    <ds:schemaRef ds:uri="dcc7e218-8b47-4273-ba28-07719656e1ad"/>
  </ds:schemaRefs>
</ds:datastoreItem>
</file>

<file path=customXml/itemProps4.xml><?xml version="1.0" encoding="utf-8"?>
<ds:datastoreItem xmlns:ds="http://schemas.openxmlformats.org/officeDocument/2006/customXml" ds:itemID="{4D0C5023-34BC-42FF-97F6-7370B25C7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c7e218-8b47-4273-ba28-07719656e1ad"/>
    <ds:schemaRef ds:uri="e6671a59-50a7-4167-890c-836f7535b734"/>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0CDE3D-286E-41EA-9764-6055169EC24E}"/>
</file>

<file path=customXml/itemProps6.xml><?xml version="1.0" encoding="utf-8"?>
<ds:datastoreItem xmlns:ds="http://schemas.openxmlformats.org/officeDocument/2006/customXml" ds:itemID="{081774ED-E3A3-47EA-ADD9-45162AA5C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Template - Projects Previously Allocated Transmission Plan Deliverability</vt:lpstr>
    </vt:vector>
  </TitlesOfParts>
  <Company/>
  <LinksUpToDate>false</LinksUpToDate>
  <CharactersWithSpaces>2551</CharactersWithSpaces>
  <SharedDoc>false</SharedDoc>
  <HLinks>
    <vt:vector size="18" baseType="variant">
      <vt:variant>
        <vt:i4>3866730</vt:i4>
      </vt:variant>
      <vt:variant>
        <vt:i4>0</vt:i4>
      </vt:variant>
      <vt:variant>
        <vt:i4>0</vt:i4>
      </vt:variant>
      <vt:variant>
        <vt:i4>5</vt:i4>
      </vt:variant>
      <vt:variant>
        <vt:lpwstr>http://www.caiso.com/Documents/Sep27-2018-TariffAmendment-IPE2018-ER18-2498.pdf</vt:lpwstr>
      </vt:variant>
      <vt:variant>
        <vt:lpwstr/>
      </vt:variant>
      <vt:variant>
        <vt:i4>3866702</vt:i4>
      </vt:variant>
      <vt:variant>
        <vt:i4>3</vt:i4>
      </vt:variant>
      <vt:variant>
        <vt:i4>0</vt:i4>
      </vt:variant>
      <vt:variant>
        <vt:i4>5</vt:i4>
      </vt:variant>
      <vt:variant>
        <vt:lpwstr>http://www.cpuc.ca.gov/NR/rdonlyres/A00F02FF-B55F-40AF-AECF-AA258DD74378/0/RPS_Project_Status_Table_2015_September.xls</vt:lpwstr>
      </vt:variant>
      <vt:variant>
        <vt:lpwstr/>
      </vt:variant>
      <vt:variant>
        <vt:i4>3866702</vt:i4>
      </vt:variant>
      <vt:variant>
        <vt:i4>0</vt:i4>
      </vt:variant>
      <vt:variant>
        <vt:i4>0</vt:i4>
      </vt:variant>
      <vt:variant>
        <vt:i4>5</vt:i4>
      </vt:variant>
      <vt:variant>
        <vt:lpwstr>http://www.cpuc.ca.gov/NR/rdonlyres/A00F02FF-B55F-40AF-AECF-AA258DD74378/0/RPS_Project_Status_Table_2015_September.xls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Projects Previously Allocated Transmission Plan Deliverability</dc:title>
  <dc:subject/>
  <dc:creator/>
  <cp:keywords/>
  <cp:lastModifiedBy/>
  <cp:revision>1</cp:revision>
  <dcterms:created xsi:type="dcterms:W3CDTF">2023-12-01T14:41:00Z</dcterms:created>
  <dcterms:modified xsi:type="dcterms:W3CDTF">2023-12-15T16:13:00Z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311;#Planning|285a5f2c-fbc6-40b5-af08-c23b5949dd29</vt:lpwstr>
  </property>
  <property fmtid="{D5CDD505-2E9C-101B-9397-08002B2CF9AE}" pid="6" name="ISOKeywords">
    <vt:lpwstr/>
  </property>
  <property fmtid="{D5CDD505-2E9C-101B-9397-08002B2CF9AE}" pid="7" name="AutoClassRecordSeries">
    <vt:lpwstr/>
  </property>
  <property fmtid="{D5CDD505-2E9C-101B-9397-08002B2CF9AE}" pid="8" name="AutoClassDocumentType">
    <vt:lpwstr/>
  </property>
  <property fmtid="{D5CDD505-2E9C-101B-9397-08002B2CF9AE}" pid="9" name="AutoClassTopic">
    <vt:lpwstr/>
  </property>
  <property fmtid="{D5CDD505-2E9C-101B-9397-08002B2CF9AE}" pid="10" name="_dlc_DocIdItemGuid">
    <vt:lpwstr>d272aa05-41f6-49f9-a3ed-63422af65ea3</vt:lpwstr>
  </property>
  <property fmtid="{D5CDD505-2E9C-101B-9397-08002B2CF9AE}" pid="11" name="Order">
    <vt:r8>5902900</vt:r8>
  </property>
  <property fmtid="{D5CDD505-2E9C-101B-9397-08002B2CF9AE}" pid="12" name="xd_ProgID">
    <vt:lpwstr/>
  </property>
  <property fmtid="{D5CDD505-2E9C-101B-9397-08002B2CF9AE}" pid="13" name="TemplateUrl">
    <vt:lpwstr/>
  </property>
  <property fmtid="{D5CDD505-2E9C-101B-9397-08002B2CF9AE}" pid="14" name="_SourceUrl">
    <vt:lpwstr/>
  </property>
  <property fmtid="{D5CDD505-2E9C-101B-9397-08002B2CF9AE}" pid="15" name="_SharedFileIndex">
    <vt:lpwstr/>
  </property>
</Properties>
</file>