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74" w:rsidRPr="00C70995" w:rsidRDefault="00D91881" w:rsidP="007E5E74">
      <w:pPr>
        <w:jc w:val="center"/>
        <w:rPr>
          <w:rFonts w:ascii="Arial" w:hAnsi="Arial" w:cs="Arial"/>
          <w:b/>
          <w:sz w:val="32"/>
        </w:rPr>
      </w:pPr>
      <w:r w:rsidRPr="00C70995">
        <w:rPr>
          <w:rFonts w:ascii="Arial" w:hAnsi="Arial" w:cs="Arial"/>
          <w:b/>
          <w:sz w:val="32"/>
        </w:rPr>
        <w:t xml:space="preserve">INFORMATION REQUEST SHEET: </w:t>
      </w:r>
      <w:r w:rsidR="007E5E74">
        <w:rPr>
          <w:rFonts w:ascii="Arial" w:hAnsi="Arial" w:cs="Arial"/>
          <w:b/>
          <w:sz w:val="32"/>
        </w:rPr>
        <w:br/>
        <w:t>EIM ENTITY IMPLEMENTATION AGREEMENT (</w:t>
      </w:r>
      <w:r w:rsidR="00D70CEF" w:rsidRPr="00C70995">
        <w:rPr>
          <w:rFonts w:ascii="Arial" w:hAnsi="Arial" w:cs="Arial"/>
          <w:b/>
          <w:sz w:val="32"/>
        </w:rPr>
        <w:t>EIM</w:t>
      </w:r>
      <w:r w:rsidR="007E5E74">
        <w:rPr>
          <w:rFonts w:ascii="Arial" w:hAnsi="Arial" w:cs="Arial"/>
          <w:b/>
          <w:sz w:val="32"/>
        </w:rPr>
        <w:t>I</w:t>
      </w:r>
      <w:r w:rsidR="00D70CEF" w:rsidRPr="00C70995">
        <w:rPr>
          <w:rFonts w:ascii="Arial" w:hAnsi="Arial" w:cs="Arial"/>
          <w:b/>
          <w:sz w:val="32"/>
        </w:rPr>
        <w:t>A</w:t>
      </w:r>
      <w:r w:rsidR="007E5E74">
        <w:rPr>
          <w:rFonts w:ascii="Arial" w:hAnsi="Arial" w:cs="Arial"/>
          <w:b/>
          <w:sz w:val="32"/>
        </w:rPr>
        <w:t>)</w:t>
      </w:r>
    </w:p>
    <w:p w:rsidR="00B756DA" w:rsidRPr="00B756DA" w:rsidRDefault="00B756DA">
      <w:pPr>
        <w:jc w:val="center"/>
        <w:rPr>
          <w:rFonts w:ascii="Arial" w:hAnsi="Arial" w:cs="Arial"/>
          <w:b/>
          <w:sz w:val="22"/>
          <w:szCs w:val="22"/>
        </w:rPr>
      </w:pPr>
    </w:p>
    <w:p w:rsidR="00BB4A8A" w:rsidRDefault="00D91881" w:rsidP="00CA52BE">
      <w:pPr>
        <w:rPr>
          <w:rFonts w:ascii="Arial" w:hAnsi="Arial" w:cs="Arial"/>
          <w:b/>
          <w:sz w:val="22"/>
          <w:szCs w:val="22"/>
        </w:rPr>
      </w:pPr>
      <w:r w:rsidRPr="00225783">
        <w:rPr>
          <w:rFonts w:ascii="Arial" w:hAnsi="Arial" w:cs="Arial"/>
          <w:b/>
          <w:sz w:val="22"/>
          <w:szCs w:val="22"/>
        </w:rPr>
        <w:t>To initiate a</w:t>
      </w:r>
      <w:r w:rsidR="009F39AF">
        <w:rPr>
          <w:rFonts w:ascii="Arial" w:hAnsi="Arial" w:cs="Arial"/>
          <w:b/>
          <w:sz w:val="22"/>
          <w:szCs w:val="22"/>
        </w:rPr>
        <w:t>n EIM</w:t>
      </w:r>
      <w:r w:rsidR="00D00FE9" w:rsidRPr="00225783">
        <w:rPr>
          <w:rFonts w:ascii="Arial" w:hAnsi="Arial" w:cs="Arial"/>
          <w:b/>
          <w:sz w:val="22"/>
          <w:szCs w:val="22"/>
        </w:rPr>
        <w:t xml:space="preserve"> </w:t>
      </w:r>
      <w:r w:rsidR="001F1C2F">
        <w:rPr>
          <w:rFonts w:ascii="Arial" w:hAnsi="Arial" w:cs="Arial"/>
          <w:b/>
          <w:sz w:val="22"/>
          <w:szCs w:val="22"/>
        </w:rPr>
        <w:t xml:space="preserve">Implementation </w:t>
      </w:r>
      <w:r w:rsidR="00D00FE9" w:rsidRPr="00225783">
        <w:rPr>
          <w:rFonts w:ascii="Arial" w:hAnsi="Arial" w:cs="Arial"/>
          <w:b/>
          <w:sz w:val="22"/>
          <w:szCs w:val="22"/>
        </w:rPr>
        <w:t>Agreement</w:t>
      </w:r>
      <w:r w:rsidRPr="00225783">
        <w:rPr>
          <w:rFonts w:ascii="Arial" w:hAnsi="Arial" w:cs="Arial"/>
          <w:b/>
          <w:sz w:val="22"/>
          <w:szCs w:val="22"/>
        </w:rPr>
        <w:t xml:space="preserve">, please fill in the information requested below </w:t>
      </w:r>
      <w:r w:rsidR="00297795" w:rsidRPr="00225783">
        <w:rPr>
          <w:rFonts w:ascii="Arial" w:hAnsi="Arial" w:cs="Arial"/>
          <w:b/>
          <w:sz w:val="22"/>
          <w:szCs w:val="22"/>
        </w:rPr>
        <w:t>and email</w:t>
      </w:r>
      <w:r w:rsidR="00937214" w:rsidRPr="00225783">
        <w:rPr>
          <w:rFonts w:ascii="Arial" w:hAnsi="Arial" w:cs="Arial"/>
          <w:b/>
          <w:sz w:val="22"/>
          <w:szCs w:val="22"/>
        </w:rPr>
        <w:t xml:space="preserve"> to</w:t>
      </w:r>
      <w:r w:rsidR="00B756DA" w:rsidRPr="00225783">
        <w:rPr>
          <w:rFonts w:ascii="Arial" w:hAnsi="Arial" w:cs="Arial"/>
          <w:b/>
          <w:sz w:val="22"/>
          <w:szCs w:val="22"/>
        </w:rPr>
        <w:t xml:space="preserve"> </w:t>
      </w:r>
      <w:hyperlink r:id="rId13" w:history="1">
        <w:r w:rsidR="00297795" w:rsidRPr="00225783">
          <w:rPr>
            <w:rStyle w:val="Hyperlink"/>
            <w:rFonts w:ascii="Arial" w:hAnsi="Arial" w:cs="Arial"/>
            <w:b/>
            <w:sz w:val="22"/>
            <w:szCs w:val="22"/>
          </w:rPr>
          <w:t>RegulatoryContracts@caiso.com</w:t>
        </w:r>
      </w:hyperlink>
      <w:r w:rsidR="00297795" w:rsidRPr="00225783">
        <w:rPr>
          <w:rFonts w:ascii="Arial" w:hAnsi="Arial" w:cs="Arial"/>
          <w:b/>
          <w:sz w:val="22"/>
          <w:szCs w:val="22"/>
        </w:rPr>
        <w:t>.</w:t>
      </w:r>
      <w:r w:rsidRPr="00225783">
        <w:rPr>
          <w:rFonts w:ascii="Arial" w:hAnsi="Arial" w:cs="Arial"/>
          <w:b/>
          <w:sz w:val="22"/>
          <w:szCs w:val="22"/>
        </w:rPr>
        <w:t xml:space="preserve">  </w:t>
      </w:r>
    </w:p>
    <w:p w:rsidR="00D91881" w:rsidRPr="00225783" w:rsidRDefault="00B756DA" w:rsidP="00CA52BE">
      <w:pPr>
        <w:rPr>
          <w:rFonts w:ascii="Arial" w:hAnsi="Arial" w:cs="Arial"/>
          <w:b/>
          <w:sz w:val="22"/>
          <w:szCs w:val="22"/>
        </w:rPr>
      </w:pPr>
      <w:r w:rsidRPr="00225783">
        <w:rPr>
          <w:rFonts w:ascii="Arial" w:hAnsi="Arial" w:cs="Arial"/>
          <w:b/>
          <w:sz w:val="22"/>
          <w:szCs w:val="22"/>
        </w:rPr>
        <w:br/>
      </w:r>
      <w:r w:rsidR="00D91881" w:rsidRPr="002D40AE">
        <w:rPr>
          <w:rFonts w:ascii="Arial" w:hAnsi="Arial" w:cs="Arial"/>
          <w:b/>
          <w:i/>
          <w:sz w:val="22"/>
          <w:szCs w:val="22"/>
          <w:u w:val="single"/>
        </w:rPr>
        <w:t xml:space="preserve">All information must be complete before an agreement </w:t>
      </w:r>
      <w:r w:rsidR="00297795" w:rsidRPr="002D40AE">
        <w:rPr>
          <w:rFonts w:ascii="Arial" w:hAnsi="Arial" w:cs="Arial"/>
          <w:b/>
          <w:i/>
          <w:sz w:val="22"/>
          <w:szCs w:val="22"/>
          <w:u w:val="single"/>
        </w:rPr>
        <w:t>will</w:t>
      </w:r>
      <w:r w:rsidR="00D91881" w:rsidRPr="002D40AE">
        <w:rPr>
          <w:rFonts w:ascii="Arial" w:hAnsi="Arial" w:cs="Arial"/>
          <w:b/>
          <w:i/>
          <w:sz w:val="22"/>
          <w:szCs w:val="22"/>
          <w:u w:val="single"/>
        </w:rPr>
        <w:t xml:space="preserve"> be processed</w:t>
      </w:r>
      <w:r w:rsidR="00D91881" w:rsidRPr="002D40AE">
        <w:rPr>
          <w:rFonts w:ascii="Arial" w:hAnsi="Arial" w:cs="Arial"/>
          <w:b/>
          <w:i/>
          <w:sz w:val="22"/>
          <w:szCs w:val="22"/>
        </w:rPr>
        <w:t>.</w:t>
      </w:r>
    </w:p>
    <w:p w:rsidR="00F51C38" w:rsidRPr="00C70995" w:rsidRDefault="00F51C38">
      <w:pPr>
        <w:rPr>
          <w:rFonts w:ascii="Arial" w:hAnsi="Arial" w:cs="Arial"/>
          <w:b/>
          <w:sz w:val="8"/>
          <w:szCs w:val="8"/>
        </w:rPr>
      </w:pPr>
    </w:p>
    <w:p w:rsidR="00F51C38" w:rsidRPr="00B316DD" w:rsidRDefault="00F51C38" w:rsidP="00F51C38">
      <w:pPr>
        <w:jc w:val="center"/>
        <w:rPr>
          <w:rFonts w:ascii="Arial" w:hAnsi="Arial" w:cs="Arial"/>
          <w:sz w:val="24"/>
        </w:rPr>
      </w:pPr>
      <w:r w:rsidRPr="00B316DD">
        <w:rPr>
          <w:rFonts w:ascii="Arial" w:hAnsi="Arial" w:cs="Arial"/>
          <w:sz w:val="24"/>
        </w:rPr>
        <w:t xml:space="preserve">PLEASE SUBMIT THIS FORM IN </w:t>
      </w:r>
      <w:r w:rsidRPr="00B316DD">
        <w:rPr>
          <w:rFonts w:ascii="Arial" w:hAnsi="Arial" w:cs="Arial"/>
          <w:b/>
          <w:sz w:val="24"/>
        </w:rPr>
        <w:t>WORD</w:t>
      </w:r>
      <w:r w:rsidRPr="00B316DD">
        <w:rPr>
          <w:rFonts w:ascii="Arial" w:hAnsi="Arial" w:cs="Arial"/>
          <w:sz w:val="24"/>
        </w:rPr>
        <w:t xml:space="preserve"> FORMAT</w:t>
      </w:r>
    </w:p>
    <w:p w:rsidR="00D91881" w:rsidRPr="00867606" w:rsidRDefault="00D91881">
      <w:pPr>
        <w:rPr>
          <w:rFonts w:ascii="Arial" w:hAnsi="Arial" w:cs="Arial"/>
          <w:b/>
          <w:sz w:val="12"/>
          <w:szCs w:val="12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5580"/>
      </w:tblGrid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Full legal name of company</w:t>
            </w:r>
            <w:r w:rsidR="00B53BE6">
              <w:rPr>
                <w:rFonts w:ascii="Arial" w:hAnsi="Arial" w:cs="Arial"/>
                <w:sz w:val="24"/>
              </w:rPr>
              <w:t xml:space="preserve"> (agreement holder</w:t>
            </w:r>
            <w:r w:rsidR="00825331">
              <w:rPr>
                <w:rFonts w:ascii="Arial" w:hAnsi="Arial" w:cs="Arial"/>
                <w:sz w:val="24"/>
              </w:rPr>
              <w:t>/Utility</w:t>
            </w:r>
            <w:r w:rsidR="00B53BE6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580" w:type="dxa"/>
          </w:tcPr>
          <w:p w:rsidR="00E06F4A" w:rsidRPr="00B756DA" w:rsidRDefault="00E06F4A" w:rsidP="00E06F4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FullLegalNameCo"/>
            <w:r w:rsidRPr="00B756DA">
              <w:rPr>
                <w:rFonts w:ascii="Arial" w:hAnsi="Arial" w:cs="Arial"/>
                <w:sz w:val="18"/>
                <w:szCs w:val="18"/>
              </w:rPr>
              <w:t>(Please confirm legal spelling, including capitalization and punctuation)</w:t>
            </w:r>
          </w:p>
          <w:p w:rsidR="00D91881" w:rsidRPr="00B756DA" w:rsidRDefault="00C41585" w:rsidP="00330135">
            <w:pPr>
              <w:rPr>
                <w:rFonts w:ascii="Arial" w:hAnsi="Arial" w:cs="Arial"/>
                <w:sz w:val="18"/>
                <w:szCs w:val="18"/>
              </w:rPr>
            </w:pPr>
            <w:r w:rsidRPr="00B756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B756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56DA">
              <w:rPr>
                <w:rFonts w:ascii="Arial" w:hAnsi="Arial" w:cs="Arial"/>
                <w:sz w:val="18"/>
                <w:szCs w:val="18"/>
              </w:rPr>
            </w:r>
            <w:r w:rsidRPr="00B756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2B9F" w:rsidRPr="00B7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2B9F" w:rsidRPr="00B7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2B9F" w:rsidRPr="00B7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2B9F" w:rsidRPr="00B7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2B9F" w:rsidRPr="00B7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56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Legal address</w:t>
            </w:r>
          </w:p>
        </w:tc>
        <w:bookmarkStart w:id="1" w:name="LegalAddress"/>
        <w:tc>
          <w:tcPr>
            <w:tcW w:w="5580" w:type="dxa"/>
          </w:tcPr>
          <w:p w:rsidR="00D91881" w:rsidRPr="00C70995" w:rsidRDefault="00F214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LegalAddress"/>
                  <w:enabled/>
                  <w:calcOnExit w:val="0"/>
                  <w:statusText w:type="text" w:val="Yes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D91881" w:rsidRPr="00C70995" w:rsidTr="008F0A16">
        <w:tc>
          <w:tcPr>
            <w:tcW w:w="4410" w:type="dxa"/>
          </w:tcPr>
          <w:p w:rsidR="00D91881" w:rsidRPr="00D973A1" w:rsidRDefault="00D973A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r w:rsidR="00D91881" w:rsidRPr="00C70995">
              <w:rPr>
                <w:rFonts w:ascii="Arial" w:hAnsi="Arial" w:cs="Arial"/>
                <w:sz w:val="24"/>
              </w:rPr>
              <w:t xml:space="preserve">Name of primary representative </w:t>
            </w:r>
          </w:p>
        </w:tc>
        <w:bookmarkStart w:id="2" w:name="NameofPrimaryRep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Title</w:t>
            </w:r>
          </w:p>
        </w:tc>
        <w:bookmarkStart w:id="3" w:name="PrimTitle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Titl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Company</w:t>
            </w:r>
          </w:p>
        </w:tc>
        <w:bookmarkStart w:id="4" w:name="PrimCompany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Company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7A41A1" w:rsidRPr="00C70995" w:rsidTr="008F0A16">
        <w:tc>
          <w:tcPr>
            <w:tcW w:w="4410" w:type="dxa"/>
          </w:tcPr>
          <w:p w:rsidR="007A41A1" w:rsidRPr="00C70995" w:rsidRDefault="007A41A1" w:rsidP="007A41A1">
            <w:pPr>
              <w:ind w:left="180" w:hanging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Address </w:t>
            </w:r>
          </w:p>
          <w:p w:rsidR="007A41A1" w:rsidRPr="00C70995" w:rsidRDefault="007A41A1" w:rsidP="007A41A1">
            <w:pPr>
              <w:ind w:left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(Street address is required)</w:t>
            </w:r>
          </w:p>
        </w:tc>
        <w:bookmarkStart w:id="5" w:name="PrimAddress"/>
        <w:tc>
          <w:tcPr>
            <w:tcW w:w="5580" w:type="dxa"/>
          </w:tcPr>
          <w:p w:rsidR="007A41A1" w:rsidRPr="00C70995" w:rsidRDefault="007A41A1" w:rsidP="007A41A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Address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bookmarkStart w:id="6" w:name="PrimCityStateZip"/>
        <w:tc>
          <w:tcPr>
            <w:tcW w:w="5580" w:type="dxa"/>
          </w:tcPr>
          <w:p w:rsidR="00D91881" w:rsidRPr="00C70995" w:rsidRDefault="00F214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PrimCityStateZip"/>
                  <w:enabled/>
                  <w:calcOnExit w:val="0"/>
                  <w:statusText w:type="text" w:val="Yes 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bookmarkStart w:id="7" w:name="PrimEmail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Email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Phone </w:t>
            </w:r>
          </w:p>
        </w:tc>
        <w:bookmarkStart w:id="8" w:name="PrimPhone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Phon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Fax</w:t>
            </w:r>
          </w:p>
        </w:tc>
        <w:bookmarkStart w:id="9" w:name="PrimFax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Fax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Name of alternative representative</w:t>
            </w:r>
          </w:p>
        </w:tc>
        <w:bookmarkStart w:id="10" w:name="NameofAlternateRe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NameofAlternateR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Title</w:t>
            </w:r>
          </w:p>
        </w:tc>
        <w:bookmarkStart w:id="11" w:name="AltTitle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Titl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Company</w:t>
            </w:r>
          </w:p>
        </w:tc>
        <w:bookmarkStart w:id="12" w:name="AltCompany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Company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</w:tr>
      <w:tr w:rsidR="00D91881" w:rsidRPr="00C70995" w:rsidTr="008F0A16">
        <w:tc>
          <w:tcPr>
            <w:tcW w:w="4410" w:type="dxa"/>
          </w:tcPr>
          <w:p w:rsidR="007A41A1" w:rsidRPr="00C70995" w:rsidRDefault="00D91881" w:rsidP="007A41A1">
            <w:pPr>
              <w:ind w:left="180" w:hanging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Address</w:t>
            </w:r>
            <w:r w:rsidR="007A41A1" w:rsidRPr="00C70995">
              <w:rPr>
                <w:rFonts w:ascii="Arial" w:hAnsi="Arial" w:cs="Arial"/>
                <w:sz w:val="24"/>
              </w:rPr>
              <w:t xml:space="preserve"> </w:t>
            </w:r>
          </w:p>
          <w:p w:rsidR="00D91881" w:rsidRPr="00C70995" w:rsidRDefault="007A41A1" w:rsidP="007A41A1">
            <w:pPr>
              <w:ind w:left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(Street address is required)</w:t>
            </w:r>
          </w:p>
        </w:tc>
        <w:bookmarkStart w:id="13" w:name="AltAddress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Address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bookmarkStart w:id="14" w:name="AltCityStateZip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CityStateZip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bookmarkStart w:id="15" w:name="AltEmail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Email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Phone </w:t>
            </w:r>
          </w:p>
        </w:tc>
        <w:bookmarkStart w:id="16" w:name="AltPhone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Phon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</w:tr>
      <w:tr w:rsidR="00D91881" w:rsidRPr="00C70995" w:rsidTr="008F0A16">
        <w:tc>
          <w:tcPr>
            <w:tcW w:w="4410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Fax</w:t>
            </w:r>
          </w:p>
        </w:tc>
        <w:bookmarkStart w:id="17" w:name="AltFax"/>
        <w:tc>
          <w:tcPr>
            <w:tcW w:w="558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Fax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</w:tr>
    </w:tbl>
    <w:p w:rsidR="00E62735" w:rsidRPr="00E62735" w:rsidRDefault="00E62735" w:rsidP="00E62735">
      <w:pPr>
        <w:rPr>
          <w:rFonts w:ascii="Arial" w:hAnsi="Arial" w:cs="Arial"/>
          <w:b/>
          <w:sz w:val="12"/>
          <w:szCs w:val="12"/>
        </w:rPr>
      </w:pPr>
    </w:p>
    <w:p w:rsidR="00E62735" w:rsidRPr="008A426A" w:rsidRDefault="00E62735" w:rsidP="00E62735">
      <w:pPr>
        <w:rPr>
          <w:rFonts w:ascii="Arial" w:hAnsi="Arial" w:cs="Arial"/>
          <w:b/>
          <w:sz w:val="24"/>
        </w:rPr>
      </w:pPr>
      <w:r w:rsidRPr="008A426A">
        <w:rPr>
          <w:rFonts w:ascii="Arial" w:hAnsi="Arial" w:cs="Arial"/>
          <w:b/>
          <w:sz w:val="24"/>
        </w:rPr>
        <w:t>REQUIRED FOR ELECTRONIC SIGNATURE</w:t>
      </w:r>
      <w:r>
        <w:rPr>
          <w:rFonts w:ascii="Arial" w:hAnsi="Arial" w:cs="Arial"/>
          <w:b/>
          <w:sz w:val="24"/>
        </w:rPr>
        <w:t xml:space="preserve"> PROCESS</w:t>
      </w:r>
      <w:r w:rsidRPr="008A426A">
        <w:rPr>
          <w:rFonts w:ascii="Arial" w:hAnsi="Arial" w:cs="Arial"/>
          <w:b/>
          <w:sz w:val="24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5580"/>
      </w:tblGrid>
      <w:tr w:rsidR="00E62735" w:rsidRPr="00FF4617" w:rsidTr="00F049A7">
        <w:tc>
          <w:tcPr>
            <w:tcW w:w="4158" w:type="dxa"/>
          </w:tcPr>
          <w:p w:rsidR="00E62735" w:rsidRPr="00126B39" w:rsidRDefault="00E62735" w:rsidP="00795EC0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5580" w:type="dxa"/>
          </w:tcPr>
          <w:p w:rsidR="00E62735" w:rsidRPr="00FF4617" w:rsidRDefault="00E62735" w:rsidP="00795EC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62735" w:rsidRPr="00FF4617" w:rsidTr="00F049A7">
        <w:tc>
          <w:tcPr>
            <w:tcW w:w="4158" w:type="dxa"/>
          </w:tcPr>
          <w:p w:rsidR="00E62735" w:rsidRPr="00126B39" w:rsidRDefault="00E62735" w:rsidP="00795EC0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5580" w:type="dxa"/>
          </w:tcPr>
          <w:p w:rsidR="00E62735" w:rsidRPr="00FF4617" w:rsidRDefault="00E62735" w:rsidP="00795EC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2A1B64" w:rsidRDefault="002A1B64" w:rsidP="00455A8B">
      <w:pPr>
        <w:outlineLvl w:val="0"/>
        <w:rPr>
          <w:rFonts w:ascii="Arial" w:hAnsi="Arial" w:cs="Arial"/>
          <w:sz w:val="12"/>
          <w:szCs w:val="12"/>
        </w:rPr>
      </w:pPr>
    </w:p>
    <w:p w:rsidR="002A1B64" w:rsidRDefault="002A1B64" w:rsidP="002A1B64">
      <w:pPr>
        <w:outlineLvl w:val="0"/>
        <w:rPr>
          <w:rFonts w:ascii="Arial" w:hAnsi="Arial" w:cs="Arial"/>
          <w:sz w:val="12"/>
          <w:szCs w:val="12"/>
        </w:rPr>
      </w:pPr>
    </w:p>
    <w:p w:rsidR="002A1B64" w:rsidRPr="009F39AF" w:rsidRDefault="002A1B64" w:rsidP="002A1B64">
      <w:pPr>
        <w:outlineLvl w:val="0"/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t>Please confirm which check box is applicable below, for Section D of the pro forma agreement: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4"/>
      </w:tblGrid>
      <w:tr w:rsidR="002A1B64" w:rsidRPr="00FF4617" w:rsidTr="00F21AFC">
        <w:trPr>
          <w:trHeight w:val="1091"/>
        </w:trPr>
        <w:tc>
          <w:tcPr>
            <w:tcW w:w="9704" w:type="dxa"/>
          </w:tcPr>
          <w:p w:rsidR="002A1B64" w:rsidRDefault="002A1B64" w:rsidP="002A1B64">
            <w:r>
              <w:rPr>
                <w:rFonts w:ascii="Arial" w:hAnsi="Arial" w:cs="Arial"/>
              </w:rPr>
              <w:t xml:space="preserve">There </w:t>
            </w:r>
            <w:r>
              <w:rPr>
                <w:rFonts w:ascii="Symbol" w:hAnsi="Symbol"/>
              </w:rPr>
              <w:t>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are</w:t>
            </w:r>
            <w:r>
              <w:rPr>
                <w:rFonts w:ascii="Arial" w:hAnsi="Arial" w:cs="Arial"/>
              </w:rPr>
              <w:t xml:space="preserve"> or  </w:t>
            </w:r>
            <w:r>
              <w:rPr>
                <w:rFonts w:ascii="Symbol" w:hAnsi="Symbol"/>
              </w:rPr>
              <w:t>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are not</w:t>
            </w:r>
            <w:r>
              <w:rPr>
                <w:rFonts w:ascii="Arial" w:hAnsi="Arial" w:cs="Arial"/>
              </w:rPr>
              <w:t xml:space="preserve"> third party transmission service providers within the EIM Entity Balancing Authority Area that intend to enable Energy Imbalance Market services on their transmission systems.</w:t>
            </w:r>
          </w:p>
          <w:p w:rsidR="002A1B64" w:rsidRPr="00FF4617" w:rsidRDefault="002A1B64" w:rsidP="00F21AFC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9F39AF" w:rsidRDefault="009F39AF" w:rsidP="00455A8B">
      <w:pPr>
        <w:outlineLvl w:val="0"/>
        <w:rPr>
          <w:rFonts w:ascii="Arial" w:hAnsi="Arial" w:cs="Arial"/>
          <w:sz w:val="12"/>
          <w:szCs w:val="12"/>
        </w:rPr>
      </w:pPr>
    </w:p>
    <w:p w:rsidR="009F39AF" w:rsidRDefault="009F39AF" w:rsidP="00455A8B">
      <w:pPr>
        <w:outlineLvl w:val="0"/>
        <w:rPr>
          <w:rFonts w:ascii="Arial" w:hAnsi="Arial" w:cs="Arial"/>
          <w:sz w:val="12"/>
          <w:szCs w:val="12"/>
        </w:rPr>
      </w:pPr>
    </w:p>
    <w:p w:rsidR="009F39AF" w:rsidRPr="009F39AF" w:rsidRDefault="009F39AF" w:rsidP="00455A8B">
      <w:pPr>
        <w:outlineLvl w:val="0"/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t>Are there any s</w:t>
      </w:r>
      <w:r w:rsidRPr="009F39AF">
        <w:rPr>
          <w:rFonts w:ascii="Arial" w:hAnsi="Arial" w:cs="Arial"/>
          <w:b/>
          <w:szCs w:val="12"/>
        </w:rPr>
        <w:t>pecial Instructions for review or DocuSign?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4"/>
      </w:tblGrid>
      <w:tr w:rsidR="009F39AF" w:rsidRPr="00FF4617" w:rsidTr="009F39AF">
        <w:trPr>
          <w:trHeight w:val="1091"/>
        </w:trPr>
        <w:tc>
          <w:tcPr>
            <w:tcW w:w="9704" w:type="dxa"/>
          </w:tcPr>
          <w:p w:rsidR="009F39AF" w:rsidRPr="00FF4617" w:rsidRDefault="009F39AF" w:rsidP="0032413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9F39AF" w:rsidRDefault="009F39AF" w:rsidP="00455A8B">
      <w:pPr>
        <w:outlineLvl w:val="0"/>
        <w:rPr>
          <w:rFonts w:ascii="Arial" w:hAnsi="Arial" w:cs="Arial"/>
          <w:sz w:val="12"/>
          <w:szCs w:val="12"/>
        </w:rPr>
      </w:pPr>
    </w:p>
    <w:p w:rsidR="00F15201" w:rsidRDefault="00F15201" w:rsidP="00455A8B">
      <w:pPr>
        <w:outlineLvl w:val="0"/>
        <w:rPr>
          <w:rFonts w:ascii="Arial" w:hAnsi="Arial" w:cs="Arial"/>
          <w:sz w:val="12"/>
          <w:szCs w:val="12"/>
        </w:rPr>
      </w:pPr>
    </w:p>
    <w:p w:rsidR="00F15201" w:rsidRPr="00F15201" w:rsidRDefault="00F15201" w:rsidP="00455A8B">
      <w:pPr>
        <w:outlineLvl w:val="0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When the agreement has been prepared for execution, the Regulatory Contracts team will send it out </w:t>
      </w:r>
      <w:bookmarkStart w:id="18" w:name="_GoBack"/>
      <w:bookmarkEnd w:id="18"/>
      <w:r>
        <w:rPr>
          <w:rFonts w:ascii="Arial" w:hAnsi="Arial" w:cs="Arial"/>
          <w:szCs w:val="12"/>
        </w:rPr>
        <w:t>for signatures via DocuSign.  Other contacts can be included, if they would like to track the agreement through the DocuSign process and will receive a fully executed copy via DocuSign, as well.</w:t>
      </w:r>
    </w:p>
    <w:sectPr w:rsidR="00F15201" w:rsidRPr="00F15201" w:rsidSect="002A1B64">
      <w:headerReference w:type="default" r:id="rId14"/>
      <w:footerReference w:type="default" r:id="rId15"/>
      <w:pgSz w:w="12240" w:h="15840"/>
      <w:pgMar w:top="720" w:right="1260" w:bottom="990" w:left="1800" w:header="540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FC" w:rsidRDefault="00F21AFC">
      <w:r>
        <w:separator/>
      </w:r>
    </w:p>
  </w:endnote>
  <w:endnote w:type="continuationSeparator" w:id="0">
    <w:p w:rsidR="00F21AFC" w:rsidRDefault="00F2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B9" w:rsidRDefault="00D973A1" w:rsidP="00F84FBB">
    <w:pPr>
      <w:pStyle w:val="Footer"/>
      <w:jc w:val="right"/>
      <w:rPr>
        <w:rFonts w:ascii="Arial" w:hAnsi="Arial" w:cs="Arial"/>
      </w:rPr>
    </w:pPr>
    <w:bookmarkStart w:id="19" w:name="OLE_LINK1"/>
    <w:bookmarkStart w:id="20" w:name="OLE_LINK2"/>
    <w:bookmarkStart w:id="21" w:name="OLE_LINK3"/>
    <w:proofErr w:type="spellStart"/>
    <w:r>
      <w:rPr>
        <w:rFonts w:ascii="Arial" w:hAnsi="Arial" w:cs="Arial"/>
      </w:rPr>
      <w:t>EIM</w:t>
    </w:r>
    <w:r w:rsidR="00DA1EB9">
      <w:rPr>
        <w:rFonts w:ascii="Arial" w:hAnsi="Arial" w:cs="Arial"/>
      </w:rPr>
      <w:t>E</w:t>
    </w:r>
    <w:r>
      <w:rPr>
        <w:rFonts w:ascii="Arial" w:hAnsi="Arial" w:cs="Arial"/>
      </w:rPr>
      <w:t>IA_Regulatory</w:t>
    </w:r>
    <w:proofErr w:type="spellEnd"/>
    <w:r>
      <w:rPr>
        <w:rFonts w:ascii="Arial" w:hAnsi="Arial" w:cs="Arial"/>
      </w:rPr>
      <w:t xml:space="preserve"> Contracts 7/1/2024</w:t>
    </w:r>
    <w:r w:rsidR="00DA1EB9">
      <w:rPr>
        <w:rFonts w:ascii="Arial" w:hAnsi="Arial" w:cs="Arial"/>
      </w:rPr>
      <w:tab/>
    </w:r>
    <w:r w:rsidR="00DA1EB9">
      <w:rPr>
        <w:rFonts w:ascii="Arial" w:hAnsi="Arial" w:cs="Arial"/>
      </w:rPr>
      <w:tab/>
    </w:r>
    <w:hyperlink r:id="rId1" w:history="1">
      <w:r w:rsidR="00F84FBB" w:rsidRPr="00162D5C">
        <w:rPr>
          <w:rStyle w:val="Hyperlink"/>
          <w:rFonts w:ascii="Arial" w:hAnsi="Arial" w:cs="Arial"/>
        </w:rPr>
        <w:t>RegulatoryContracts@caiso.com</w:t>
      </w:r>
    </w:hyperlink>
  </w:p>
  <w:p w:rsidR="00F84FBB" w:rsidRPr="007734B5" w:rsidRDefault="00F84FBB" w:rsidP="00F84FBB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ISO Public</w:t>
    </w:r>
  </w:p>
  <w:bookmarkEnd w:id="19"/>
  <w:bookmarkEnd w:id="20"/>
  <w:bookmarkEnd w:id="21"/>
  <w:p w:rsidR="00DA1EB9" w:rsidRDefault="00DA1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FC" w:rsidRDefault="00F21AFC">
      <w:r>
        <w:separator/>
      </w:r>
    </w:p>
  </w:footnote>
  <w:footnote w:type="continuationSeparator" w:id="0">
    <w:p w:rsidR="00F21AFC" w:rsidRDefault="00F2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BB" w:rsidRDefault="00F84F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-830580</wp:posOffset>
          </wp:positionH>
          <wp:positionV relativeFrom="paragraph">
            <wp:posOffset>-175260</wp:posOffset>
          </wp:positionV>
          <wp:extent cx="1493520" cy="279230"/>
          <wp:effectExtent l="0" t="0" r="0" b="6985"/>
          <wp:wrapNone/>
          <wp:docPr id="1" name="Picture 1" descr="https://ec.oa.caiso.com/repiso/Documents/CAIS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c.oa.caiso.com/repiso/Documents/CAISO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27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27106"/>
    <w:multiLevelType w:val="hybridMultilevel"/>
    <w:tmpl w:val="76620384"/>
    <w:lvl w:ilvl="0" w:tplc="C6564F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357F0"/>
    <w:multiLevelType w:val="hybridMultilevel"/>
    <w:tmpl w:val="3DA43EC6"/>
    <w:lvl w:ilvl="0" w:tplc="812AC12C">
      <w:start w:val="1"/>
      <w:numFmt w:val="upperLetter"/>
      <w:lvlText w:val="%1."/>
      <w:lvlJc w:val="left"/>
      <w:pPr>
        <w:ind w:left="720" w:hanging="11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7A642DFF"/>
    <w:multiLevelType w:val="hybridMultilevel"/>
    <w:tmpl w:val="91D2AB8C"/>
    <w:lvl w:ilvl="0" w:tplc="C6564F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81"/>
    <w:rsid w:val="00036868"/>
    <w:rsid w:val="00046062"/>
    <w:rsid w:val="000877B0"/>
    <w:rsid w:val="000E56AE"/>
    <w:rsid w:val="00112061"/>
    <w:rsid w:val="0011255F"/>
    <w:rsid w:val="001536F9"/>
    <w:rsid w:val="00182B37"/>
    <w:rsid w:val="00192485"/>
    <w:rsid w:val="0019527A"/>
    <w:rsid w:val="001D2342"/>
    <w:rsid w:val="001E70FA"/>
    <w:rsid w:val="001F1C2F"/>
    <w:rsid w:val="001F3968"/>
    <w:rsid w:val="00225783"/>
    <w:rsid w:val="00234F82"/>
    <w:rsid w:val="002838FF"/>
    <w:rsid w:val="00297795"/>
    <w:rsid w:val="002A1B64"/>
    <w:rsid w:val="002D40AE"/>
    <w:rsid w:val="002D53BB"/>
    <w:rsid w:val="00324136"/>
    <w:rsid w:val="00326A22"/>
    <w:rsid w:val="00330135"/>
    <w:rsid w:val="003A3615"/>
    <w:rsid w:val="003A4033"/>
    <w:rsid w:val="003B2B1D"/>
    <w:rsid w:val="003F38A6"/>
    <w:rsid w:val="00431A38"/>
    <w:rsid w:val="00455A8B"/>
    <w:rsid w:val="00472025"/>
    <w:rsid w:val="00475A85"/>
    <w:rsid w:val="0048459D"/>
    <w:rsid w:val="004A0B3A"/>
    <w:rsid w:val="004A5508"/>
    <w:rsid w:val="004A5D64"/>
    <w:rsid w:val="004C06CA"/>
    <w:rsid w:val="004D0D10"/>
    <w:rsid w:val="004D3A41"/>
    <w:rsid w:val="004D6120"/>
    <w:rsid w:val="004F30C1"/>
    <w:rsid w:val="0050033E"/>
    <w:rsid w:val="005169A0"/>
    <w:rsid w:val="00556EFB"/>
    <w:rsid w:val="005D4445"/>
    <w:rsid w:val="005E2567"/>
    <w:rsid w:val="00601879"/>
    <w:rsid w:val="00605AEB"/>
    <w:rsid w:val="00616031"/>
    <w:rsid w:val="00626FBD"/>
    <w:rsid w:val="0063547E"/>
    <w:rsid w:val="00640DAD"/>
    <w:rsid w:val="006A2A15"/>
    <w:rsid w:val="006D3FBC"/>
    <w:rsid w:val="006E673D"/>
    <w:rsid w:val="006F6CDA"/>
    <w:rsid w:val="007179DF"/>
    <w:rsid w:val="00741A79"/>
    <w:rsid w:val="00747FD3"/>
    <w:rsid w:val="00750A34"/>
    <w:rsid w:val="007734B5"/>
    <w:rsid w:val="00795EC0"/>
    <w:rsid w:val="007A41A1"/>
    <w:rsid w:val="007C1D9D"/>
    <w:rsid w:val="007E5E74"/>
    <w:rsid w:val="00822213"/>
    <w:rsid w:val="0082467F"/>
    <w:rsid w:val="00825331"/>
    <w:rsid w:val="008557A8"/>
    <w:rsid w:val="00867606"/>
    <w:rsid w:val="00894D16"/>
    <w:rsid w:val="008A24CB"/>
    <w:rsid w:val="008C0A6A"/>
    <w:rsid w:val="008F0A16"/>
    <w:rsid w:val="009200B2"/>
    <w:rsid w:val="0093073A"/>
    <w:rsid w:val="00932B9F"/>
    <w:rsid w:val="00937214"/>
    <w:rsid w:val="00953F8B"/>
    <w:rsid w:val="0099541E"/>
    <w:rsid w:val="009E7A3C"/>
    <w:rsid w:val="009F39AF"/>
    <w:rsid w:val="00A023CD"/>
    <w:rsid w:val="00A1160C"/>
    <w:rsid w:val="00A57350"/>
    <w:rsid w:val="00A83530"/>
    <w:rsid w:val="00AE38C9"/>
    <w:rsid w:val="00B26F41"/>
    <w:rsid w:val="00B26F7F"/>
    <w:rsid w:val="00B316DD"/>
    <w:rsid w:val="00B46365"/>
    <w:rsid w:val="00B53BE6"/>
    <w:rsid w:val="00B756DA"/>
    <w:rsid w:val="00B81AB4"/>
    <w:rsid w:val="00B91595"/>
    <w:rsid w:val="00B91802"/>
    <w:rsid w:val="00BA2C49"/>
    <w:rsid w:val="00BA3100"/>
    <w:rsid w:val="00BB4A8A"/>
    <w:rsid w:val="00C24E80"/>
    <w:rsid w:val="00C27132"/>
    <w:rsid w:val="00C41585"/>
    <w:rsid w:val="00C62BA4"/>
    <w:rsid w:val="00C70995"/>
    <w:rsid w:val="00C81D62"/>
    <w:rsid w:val="00C85D17"/>
    <w:rsid w:val="00CA52BE"/>
    <w:rsid w:val="00D00FE9"/>
    <w:rsid w:val="00D40A64"/>
    <w:rsid w:val="00D5419D"/>
    <w:rsid w:val="00D67EC1"/>
    <w:rsid w:val="00D70CEF"/>
    <w:rsid w:val="00D778BE"/>
    <w:rsid w:val="00D91881"/>
    <w:rsid w:val="00D973A1"/>
    <w:rsid w:val="00DA1EB9"/>
    <w:rsid w:val="00DA7EAA"/>
    <w:rsid w:val="00DB17DB"/>
    <w:rsid w:val="00DC1D98"/>
    <w:rsid w:val="00DC2374"/>
    <w:rsid w:val="00DE363B"/>
    <w:rsid w:val="00E06F4A"/>
    <w:rsid w:val="00E11D33"/>
    <w:rsid w:val="00E12B75"/>
    <w:rsid w:val="00E25B77"/>
    <w:rsid w:val="00E62735"/>
    <w:rsid w:val="00EA576C"/>
    <w:rsid w:val="00EB437C"/>
    <w:rsid w:val="00EF73DC"/>
    <w:rsid w:val="00F049A7"/>
    <w:rsid w:val="00F15201"/>
    <w:rsid w:val="00F214A9"/>
    <w:rsid w:val="00F21AFC"/>
    <w:rsid w:val="00F30CEC"/>
    <w:rsid w:val="00F51C38"/>
    <w:rsid w:val="00F63FBD"/>
    <w:rsid w:val="00F71B3C"/>
    <w:rsid w:val="00F82DF7"/>
    <w:rsid w:val="00F84FBB"/>
    <w:rsid w:val="00F8690C"/>
    <w:rsid w:val="00F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4E38FF7"/>
  <w15:chartTrackingRefBased/>
  <w15:docId w15:val="{8DDCAE61-F35F-4549-802A-24E74BC5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sid w:val="00475A85"/>
    <w:rPr>
      <w:color w:val="0000FF"/>
      <w:u w:val="single"/>
    </w:rPr>
  </w:style>
  <w:style w:type="character" w:styleId="PlaceholderText">
    <w:name w:val="Placeholder Text"/>
    <w:uiPriority w:val="99"/>
    <w:semiHidden/>
    <w:rsid w:val="00F214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gulatoryContracts@caiso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ulatoryContracts@cais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TaxCatchAll"><![CDATA[17;#Tariff|cc4c938c-feeb-4c7a-a862-f9df7d868b49;#88;#Administrative:ADM01-235 - Transitory and Non-Essential Records|99f4c728-dddd-4875-a869-597421277e8b;#3;#Template|4b625e50-95ad-42bf-9f4f-f12cf20080bf;#28;#EIM (Energy Imbalance Market)|8d70e666-cb1a-46e0-b4ed-ba4285596162]]></LongProp>
  <LongProp xmlns="" name="CSMeta2010Field"><![CDATA[b00357ea-333f-4fad-b508-a32ad4e32b36;2022-06-17 02:24:05;PARTIALMANUALCLASSIFIED;Automatically Updated Record Series:2022-06-17 02:24:05|False||AUTOCLASSIFIED|2022-06-17 02:24:05|UNDEFINED|00000000-0000-0000-0000-000000000000;Automatically Updated Document Type:2022-06-17 02:24:05|False||AUTOCLASSIFIED|2022-06-17 02:24:05|UNDEFINED|00000000-0000-0000-0000-000000000000;Automatically Updated Topic:2021-04-08 14:11:53|False|2022-03-28 10:40:57|MANUALCLASSIFIED|2022-03-28 10:40:57|UNDEFINED|00000000-0000-0000-0000-000000000000;False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BD67-744A-4731-B118-2AEA4970FE73}"/>
</file>

<file path=customXml/itemProps2.xml><?xml version="1.0" encoding="utf-8"?>
<ds:datastoreItem xmlns:ds="http://schemas.openxmlformats.org/officeDocument/2006/customXml" ds:itemID="{55DE09A7-5122-4B1B-8D5C-EE118528E615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16776835-CF8F-4C30-9285-02B3D932B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4C779-EB25-4A78-90E9-A2767C90C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28778D-82D2-41F6-8896-879D0BB6ADB9}">
  <ds:schemaRefs>
    <ds:schemaRef ds:uri="http://purl.org/dc/dcmitype/"/>
    <ds:schemaRef ds:uri="http://schemas.microsoft.com/sharepoint/v4"/>
    <ds:schemaRef ds:uri="2e64aaae-efe8-4b36-9ab4-486f04499e0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dcc7e218-8b47-4273-ba28-07719656e1ad"/>
    <ds:schemaRef ds:uri="427dd3fa-258d-4f6c-96a9-a83c8445755d"/>
    <ds:schemaRef ds:uri="e6671a59-50a7-4167-890c-836f7535b734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CFD5EB7-9C55-412E-9B26-F2FC3BB2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MSA/ISOME</vt:lpstr>
    </vt:vector>
  </TitlesOfParts>
  <Company>IBM ISSC</Company>
  <LinksUpToDate>false</LinksUpToDate>
  <CharactersWithSpaces>2015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MSA/ISOME</dc:title>
  <dc:subject/>
  <dc:creator>RHamon</dc:creator>
  <cp:keywords/>
  <cp:lastModifiedBy>Shaw, Brittany</cp:lastModifiedBy>
  <cp:revision>3</cp:revision>
  <cp:lastPrinted>2014-04-15T16:52:00Z</cp:lastPrinted>
  <dcterms:created xsi:type="dcterms:W3CDTF">2025-05-23T15:14:00Z</dcterms:created>
  <dcterms:modified xsi:type="dcterms:W3CDTF">2025-05-23T16:55:00Z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2005-03-31T09:35:51Z</vt:lpwstr>
  </property>
  <property fmtid="{D5CDD505-2E9C-101B-9397-08002B2CF9AE}" pid="3" name="ISOKeywords">
    <vt:lpwstr/>
  </property>
  <property fmtid="{D5CDD505-2E9C-101B-9397-08002B2CF9AE}" pid="4" name="ISOGroup">
    <vt:lpwstr>92560;#Participating generator certification agreements and information request sheets|cfc9dca6-0ed5-44b0-99d2-e4955a50776b</vt:lpwstr>
  </property>
  <property fmtid="{D5CDD505-2E9C-101B-9397-08002B2CF9AE}" pid="5" name="ISOTopic">
    <vt:lpwstr>92539;#Participate|b6f01787-07a1-4425-b95e-c90118ef6dfe</vt:lpwstr>
  </property>
  <property fmtid="{D5CDD505-2E9C-101B-9397-08002B2CF9AE}" pid="6" name="Order">
    <vt:lpwstr>25163500.0000000</vt:lpwstr>
  </property>
  <property fmtid="{D5CDD505-2E9C-101B-9397-08002B2CF9AE}" pid="7" name="ISOArchive">
    <vt:lpwstr>97781;#Not Archived|d4ac4999-fa66-470b-a400-7ab6671d1fab</vt:lpwstr>
  </property>
  <property fmtid="{D5CDD505-2E9C-101B-9397-08002B2CF9AE}" pid="8" name="OriginalUriCopy">
    <vt:lpwstr>http://fwebp03.oa.caiso.com:21083/docs/2001/03/05/2001030515170429274.doc, http://www.caiso.com/docs/2001/03/05/2001030515170429274.doc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http://fwebp03.oa.caiso.com:21083/docs/2001/03/05/2001030515170429274.doc, /docs/2001/03/05/2001030515170429274.doc</vt:lpwstr>
  </property>
  <property fmtid="{D5CDD505-2E9C-101B-9397-08002B2CF9AE}" pid="12" name="ISOSummary">
    <vt:lpwstr/>
  </property>
  <property fmtid="{D5CDD505-2E9C-101B-9397-08002B2CF9AE}" pid="13" name="ISOGroupSequence">
    <vt:lpwstr>92560|4000</vt:lpwstr>
  </property>
  <property fmtid="{D5CDD505-2E9C-101B-9397-08002B2CF9AE}" pid="14" name="PostDate">
    <vt:lpwstr>2005-03-31T09:35:51Z</vt:lpwstr>
  </property>
  <property fmtid="{D5CDD505-2E9C-101B-9397-08002B2CF9AE}" pid="15" name="ISOGroupTaxHTField0">
    <vt:lpwstr>Participating generator certification agreements and information request sheets|cfc9dca6-0ed5-44b0-99d2-e4955a50776b</vt:lpwstr>
  </property>
  <property fmtid="{D5CDD505-2E9C-101B-9397-08002B2CF9AE}" pid="16" name="OriginalUri">
    <vt:lpwstr>http://fwebp03.oa.caiso.com:21083/docs/2001/03/05/2001030515170429274.doc, /docs/2001/03/05/2001030515170429274.doc</vt:lpwstr>
  </property>
  <property fmtid="{D5CDD505-2E9C-101B-9397-08002B2CF9AE}" pid="17" name="ISOOwner">
    <vt:lpwstr>rreese</vt:lpwstr>
  </property>
  <property fmtid="{D5CDD505-2E9C-101B-9397-08002B2CF9AE}" pid="18" name="Orig Post Date">
    <vt:lpwstr>2001-03-05T15:17:04Z</vt:lpwstr>
  </property>
  <property fmtid="{D5CDD505-2E9C-101B-9397-08002B2CF9AE}" pid="19" name="ISOTopicTaxHTField0">
    <vt:lpwstr>Participate|b6f01787-07a1-4425-b95e-c90118ef6dfe</vt:lpwstr>
  </property>
  <property fmtid="{D5CDD505-2E9C-101B-9397-08002B2CF9AE}" pid="20" name="News Release">
    <vt:lpwstr>0</vt:lpwstr>
  </property>
  <property fmtid="{D5CDD505-2E9C-101B-9397-08002B2CF9AE}" pid="21" name="Important">
    <vt:lpwstr>0</vt:lpwstr>
  </property>
  <property fmtid="{D5CDD505-2E9C-101B-9397-08002B2CF9AE}" pid="22" name="Market Notice">
    <vt:lpwstr>0</vt:lpwstr>
  </property>
  <property fmtid="{D5CDD505-2E9C-101B-9397-08002B2CF9AE}" pid="23" name="ISOKeywordsTaxHTField0">
    <vt:lpwstr/>
  </property>
  <property fmtid="{D5CDD505-2E9C-101B-9397-08002B2CF9AE}" pid="24" name="ISOExtract">
    <vt:lpwstr/>
  </property>
  <property fmtid="{D5CDD505-2E9C-101B-9397-08002B2CF9AE}" pid="25" name="ExpireDate">
    <vt:lpwstr>2008-03-31T00:00:00Z</vt:lpwstr>
  </property>
  <property fmtid="{D5CDD505-2E9C-101B-9397-08002B2CF9AE}" pid="26" name="ISODescription">
    <vt:lpwstr/>
  </property>
  <property fmtid="{D5CDD505-2E9C-101B-9397-08002B2CF9AE}" pid="27" name="ISOArchiveTaxHTField0">
    <vt:lpwstr>Not Archived|d4ac4999-fa66-470b-a400-7ab6671d1fab</vt:lpwstr>
  </property>
  <property fmtid="{D5CDD505-2E9C-101B-9397-08002B2CF9AE}" pid="28" name="AutoClassRecordSeries">
    <vt:lpwstr>88;#Administrative:ADM01-235 - Transitory and Non-Essential Records|99f4c728-dddd-4875-a869-597421277e8b</vt:lpwstr>
  </property>
  <property fmtid="{D5CDD505-2E9C-101B-9397-08002B2CF9AE}" pid="29" name="AutoClassDocumentType">
    <vt:lpwstr>3;#Template|4b625e50-95ad-42bf-9f4f-f12cf20080bf</vt:lpwstr>
  </property>
  <property fmtid="{D5CDD505-2E9C-101B-9397-08002B2CF9AE}" pid="30" name="AutoClassTopic">
    <vt:lpwstr>28;#EIM (Energy Imbalance Market)|8d70e666-cb1a-46e0-b4ed-ba4285596162;#17;#Tariff|cc4c938c-feeb-4c7a-a862-f9df7d868b49</vt:lpwstr>
  </property>
  <property fmtid="{D5CDD505-2E9C-101B-9397-08002B2CF9AE}" pid="31" name="ContentTypeId">
    <vt:lpwstr>0x010100776092249CC62C48AA17033F357BFB4B</vt:lpwstr>
  </property>
</Properties>
</file>